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9A" w:rsidRDefault="0032119A" w:rsidP="00321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Консультация для педагогов</w:t>
      </w:r>
    </w:p>
    <w:p w:rsidR="0032119A" w:rsidRDefault="0032119A" w:rsidP="00321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«Экологическое воспитание дошкольников летом»</w:t>
      </w:r>
    </w:p>
    <w:p w:rsidR="0032119A" w:rsidRPr="0032119A" w:rsidRDefault="0032119A" w:rsidP="00321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занятия о природе воспитанники групп получают не на занятиях, а в повседневной жизни. Поэтому воспитателю необходимо целенаправленно и постоянно вести эту работу, помогать детям, накапливать представления о природе, поддерживать их любознательность и активность.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наблюдений, игр, практических действий дошкольники знакомятся со свойствами природных материалов – песка, глины, воды, камня. Закрепляются представления о состоянии погоды летом (тепло, светит солнце), ярких летних явлений (гроза, небо, затянутое тучами, радуга и т. д.)</w:t>
      </w:r>
      <w:proofErr w:type="gramStart"/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лета дети ухаживают за огородом и цветником: поливают растения, рыхлят землю, пропалывают от сорняков. При этом воспитатель сообщает о назначении различных видов ухода. Дети наблюдают за растениями после полива и после дождя, до и после рыхления почвы, устанавливают связь между состоянием растения и условиями, в которых оно находится, уходом за ним. В процессе выращивания растений малыши начинают понимать, что ходить надо только по дорожкам, нельзя затаптывать клумбы и грядки, бегать по ним т. д.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>Летом появляется возможность показать детям разнообразие растительного мира. Воспитатель организует целевые прогулки на луг, в лес, в парк.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старшей группе детского сада календарь природы может быть несколько усложнен, так как у детей шестого года жизни возросли возможности воспринимать и осмысливать природные явления, отражать </w:t>
      </w:r>
      <w:proofErr w:type="gramStart"/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>увиденное</w:t>
      </w:r>
      <w:proofErr w:type="gramEnd"/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рисунках, а также простейших схематических изображениях. В календарь природы в старшей группе, также как и в средней, следует помещать наиболее интересные рисунки детей, отражающие их наблюдение за погодой, жизнью растений и животных, людей.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>На участке детского сада, на прогулках дети наблюдают за летними явлениями в природе и их динамикой: увлечением продолжительности дня в начале лета и его сокращением в августе; изменением высоты стояние солнца: к концу лета она также существенно меняется, солнце и в полдень не так высоко, как в июне. Определяя высоту стояния солнца в течение дня (утром и в полдень, дети с удовольствием наблюдают за тенью – своей или окружающих предметов, измеряют ее при помощи условной мерки).</w:t>
      </w:r>
    </w:p>
    <w:p w:rsidR="0032119A" w:rsidRPr="0032119A" w:rsidRDefault="0032119A" w:rsidP="0032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Летом воспитатель организует наблюдения за такими явлениями природы, как гроза, радуга, роса и туман, дождь (ливень, мелкий моросящий, «грибной», солнцепек и т. </w:t>
      </w:r>
      <w:proofErr w:type="spellStart"/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32119A">
        <w:rPr>
          <w:rFonts w:ascii="Times New Roman" w:eastAsia="Times New Roman" w:hAnsi="Times New Roman" w:cs="Times New Roman"/>
          <w:color w:val="333333"/>
          <w:sz w:val="28"/>
          <w:szCs w:val="28"/>
        </w:rPr>
        <w:t>). Причины некоторых из них воспитатель может установить совместно с детьми. А также педагог организует прогулки на луг,  в лес, а также экскурсии и т. д.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Экология – это </w:t>
      </w:r>
      <w:proofErr w:type="gramStart"/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окружает каждого из нас. Еще никогда так остро не стояла угроза экологического кризиса, как сегодня. На планете с пугающей стремительностью исчезают различные виды уникальных животных и растений. С каждым днем все больше загрязняется окружающая среда.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предотвратить варварское отношение к природе, стоит начинать воспитывать экологическую культуру с самых малых лет. Поэтому в наши дни экологическое воспитание дошкольников приобретает растущую актуальность.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самое подходящее время для формирования у ребенка основ восприятия мира. Дети в раннем возрасте очень эмоциональны, отзывчивы и сострадательны и воспринимают природу как живой организм.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32119A">
          <w:rPr>
            <w:rFonts w:ascii="Times New Roman" w:eastAsia="Times New Roman" w:hAnsi="Times New Roman" w:cs="Times New Roman"/>
            <w:sz w:val="28"/>
            <w:szCs w:val="28"/>
          </w:rPr>
          <w:t>Экологическое воспитание дошкольников</w:t>
        </w:r>
      </w:hyperlink>
      <w:r w:rsidRPr="003211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направлено на формирование положительного отношения ребенка к окружающей среде – земле, воде, флоре, фауне. Научить детей любить и беречь природу, бережно использовать природные богатства – главные задачи экологического воспитания.</w:t>
      </w:r>
    </w:p>
    <w:p w:rsidR="0032119A" w:rsidRPr="0032119A" w:rsidRDefault="0032119A" w:rsidP="003211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Какое значение для дошкольников имеет экологическое воспитание?</w:t>
      </w:r>
    </w:p>
    <w:p w:rsidR="0032119A" w:rsidRPr="0032119A" w:rsidRDefault="0032119A" w:rsidP="003211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вырабатывает ответственность за сохранение природы;</w:t>
      </w:r>
    </w:p>
    <w:p w:rsidR="0032119A" w:rsidRPr="0032119A" w:rsidRDefault="0032119A" w:rsidP="003211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 чувство </w:t>
      </w:r>
      <w:proofErr w:type="gramStart"/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способность видеть природную красоту;</w:t>
      </w:r>
    </w:p>
    <w:p w:rsidR="0032119A" w:rsidRPr="0032119A" w:rsidRDefault="0032119A" w:rsidP="003211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понимание тесной взаимосвязи всего живого на планете;</w:t>
      </w:r>
    </w:p>
    <w:p w:rsidR="0032119A" w:rsidRPr="0032119A" w:rsidRDefault="0032119A" w:rsidP="003211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предотвращает агрессивные, разрушительные действия по отношению к природе;</w:t>
      </w:r>
    </w:p>
    <w:p w:rsidR="0032119A" w:rsidRPr="0032119A" w:rsidRDefault="0032119A" w:rsidP="003211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детскую активность в положительное русло и расширяет кругозор.</w:t>
      </w:r>
    </w:p>
    <w:p w:rsidR="0032119A" w:rsidRPr="0032119A" w:rsidRDefault="0032119A" w:rsidP="0032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привить ребенку экологическую культуру?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экологической культуры дошкольников начинается в семье ребенка. Дети копируют поведение своих родителей. Поэтому очень важно чтобы родители объясняли малышу основы экологической культуры и подкрепляли свои слова действиями. Нельзя научить ребенка тому, чего сами родители не соблюдают.</w:t>
      </w:r>
    </w:p>
    <w:p w:rsidR="0032119A" w:rsidRPr="0032119A" w:rsidRDefault="0032119A" w:rsidP="003211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Рассказывайте ребенку </w:t>
      </w:r>
      <w:proofErr w:type="gramStart"/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21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удивительном разнообразии форм жизни на суше и воде. На этом пути вам помогут иллюстрированные энциклопедии и кинофильмы про животных и растения.</w:t>
      </w:r>
    </w:p>
    <w:p w:rsidR="00000000" w:rsidRPr="0032119A" w:rsidRDefault="0032119A" w:rsidP="0032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32119A" w:rsidSect="0032119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F5"/>
    <w:multiLevelType w:val="multilevel"/>
    <w:tmpl w:val="A13638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16F37"/>
    <w:multiLevelType w:val="multilevel"/>
    <w:tmpl w:val="2BD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2119A"/>
    <w:rsid w:val="0032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1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8">
    <w:name w:val="c18"/>
    <w:basedOn w:val="a"/>
    <w:rsid w:val="003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119A"/>
  </w:style>
  <w:style w:type="paragraph" w:customStyle="1" w:styleId="c9">
    <w:name w:val="c9"/>
    <w:basedOn w:val="a"/>
    <w:rsid w:val="003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119A"/>
  </w:style>
  <w:style w:type="paragraph" w:customStyle="1" w:styleId="c6">
    <w:name w:val="c6"/>
    <w:basedOn w:val="a"/>
    <w:rsid w:val="003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2119A"/>
  </w:style>
  <w:style w:type="character" w:styleId="a3">
    <w:name w:val="Hyperlink"/>
    <w:basedOn w:val="a0"/>
    <w:uiPriority w:val="99"/>
    <w:semiHidden/>
    <w:unhideWhenUsed/>
    <w:rsid w:val="0032119A"/>
    <w:rPr>
      <w:color w:val="0000FF"/>
      <w:u w:val="single"/>
    </w:rPr>
  </w:style>
  <w:style w:type="character" w:customStyle="1" w:styleId="c3">
    <w:name w:val="c3"/>
    <w:basedOn w:val="a0"/>
    <w:rsid w:val="0032119A"/>
  </w:style>
  <w:style w:type="character" w:customStyle="1" w:styleId="c2">
    <w:name w:val="c2"/>
    <w:basedOn w:val="a0"/>
    <w:rsid w:val="0032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omanadvice.ru%2Fekologicheskoe-vospitanie-v-detskom-sadu&amp;sa=D&amp;sntz=1&amp;usg=AFQjCNHHHicpWtAlguQJzQ68HMt0s_Do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2018-07-02T10:06:00Z</dcterms:created>
  <dcterms:modified xsi:type="dcterms:W3CDTF">2018-07-02T10:08:00Z</dcterms:modified>
</cp:coreProperties>
</file>