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01" w:rsidRDefault="00A60301"/>
    <w:p w:rsidR="00B47E55" w:rsidRDefault="00B47E55"/>
    <w:p w:rsidR="00B47E55" w:rsidRPr="00B47E55" w:rsidRDefault="00B47E55" w:rsidP="00B47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55">
        <w:rPr>
          <w:rFonts w:ascii="Times New Roman" w:hAnsi="Times New Roman" w:cs="Times New Roman"/>
          <w:b/>
          <w:sz w:val="28"/>
          <w:szCs w:val="28"/>
        </w:rPr>
        <w:t>Пришкольный лагерь интересен  детям.</w:t>
      </w:r>
    </w:p>
    <w:p w:rsidR="00B47E55" w:rsidRDefault="00E1034D" w:rsidP="00E1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E55">
        <w:rPr>
          <w:rFonts w:ascii="Times New Roman" w:hAnsi="Times New Roman" w:cs="Times New Roman"/>
          <w:sz w:val="28"/>
          <w:szCs w:val="28"/>
        </w:rPr>
        <w:t xml:space="preserve">В детской художественной школе №2 </w:t>
      </w:r>
      <w:r>
        <w:rPr>
          <w:rFonts w:ascii="Times New Roman" w:hAnsi="Times New Roman" w:cs="Times New Roman"/>
          <w:sz w:val="28"/>
          <w:szCs w:val="28"/>
        </w:rPr>
        <w:t>с 3 июля начал работать пришкольный лагерь для детей микрорайона и всех желающих. Дети, кто любит заниматься изобразительным творчеством пришли в лагерь, чтобы научиться рисовать, лепить, а также окунуться в среду творчества и искусства.</w:t>
      </w:r>
    </w:p>
    <w:p w:rsidR="00E1034D" w:rsidRDefault="00E1034D" w:rsidP="00E1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руководством опытного педагога -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Раисы Петровны пришкольный лагерь будет работать 2 сезона. Многие дети планируют посетить оба сезона, так как им интересно в лагере. Они говорят, что здесь интересно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 выставки, и необычные кабинеты с мольбертами, и задания, которые им казались на первый взгляд сложными, вполне им по силам, так как их учат рисовать и им это нравится. </w:t>
      </w:r>
    </w:p>
    <w:p w:rsidR="00B47E55" w:rsidRDefault="00E1034D" w:rsidP="00E1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4CC">
        <w:rPr>
          <w:rFonts w:ascii="Times New Roman" w:hAnsi="Times New Roman" w:cs="Times New Roman"/>
          <w:sz w:val="28"/>
          <w:szCs w:val="28"/>
        </w:rPr>
        <w:t xml:space="preserve">Также в лагере дети занимаются декоративно – прикладным искусством. Ходят на </w:t>
      </w:r>
      <w:proofErr w:type="spellStart"/>
      <w:r w:rsidR="00B034CC">
        <w:rPr>
          <w:rFonts w:ascii="Times New Roman" w:hAnsi="Times New Roman" w:cs="Times New Roman"/>
          <w:sz w:val="28"/>
          <w:szCs w:val="28"/>
        </w:rPr>
        <w:t>Усолку</w:t>
      </w:r>
      <w:proofErr w:type="spellEnd"/>
      <w:r w:rsidR="00B034CC">
        <w:rPr>
          <w:rFonts w:ascii="Times New Roman" w:hAnsi="Times New Roman" w:cs="Times New Roman"/>
          <w:sz w:val="28"/>
          <w:szCs w:val="28"/>
        </w:rPr>
        <w:t xml:space="preserve"> собирать подготовительный материал.</w:t>
      </w:r>
    </w:p>
    <w:p w:rsidR="00F75E8D" w:rsidRPr="00B47E55" w:rsidRDefault="00F75E8D" w:rsidP="00E1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Сочетание занятий в классах и путешествие на природе дают большой заряд настроения. Многие из детей пришкольного лагеря в сентябре придут учиться в художественную школу.</w:t>
      </w:r>
    </w:p>
    <w:sectPr w:rsidR="00F75E8D" w:rsidRPr="00B47E55" w:rsidSect="00A6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55"/>
    <w:rsid w:val="00A60301"/>
    <w:rsid w:val="00B034CC"/>
    <w:rsid w:val="00B47E55"/>
    <w:rsid w:val="00D220C0"/>
    <w:rsid w:val="00E1034D"/>
    <w:rsid w:val="00F508FC"/>
    <w:rsid w:val="00F7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6180B-EF62-4D9D-BEDA-8EEC3A6D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2017-07-04T05:43:00Z</dcterms:created>
  <dcterms:modified xsi:type="dcterms:W3CDTF">2017-07-04T06:15:00Z</dcterms:modified>
</cp:coreProperties>
</file>