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BF3" w:rsidRDefault="00041BF3" w:rsidP="005F0D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 w:rsidRPr="00041BF3"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Қысқа мерзімді сабақ </w:t>
      </w:r>
      <w:proofErr w:type="spellStart"/>
      <w:r w:rsidRPr="00041BF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жоспар</w:t>
      </w:r>
      <w:proofErr w:type="spellEnd"/>
      <w:r w:rsidRPr="00041BF3"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>ы</w:t>
      </w:r>
      <w:r w:rsidRPr="00041BF3"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ab/>
      </w:r>
    </w:p>
    <w:p w:rsid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</w:p>
    <w:p w:rsidR="00393597" w:rsidRP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Жұмыс орны: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Павлодар қаласы № 18 жалпы орта білім беру мектебі</w:t>
      </w:r>
    </w:p>
    <w:p w:rsid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Аты-жөні: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Артыкпаева Ақмарал Ельдбайқызы</w:t>
      </w:r>
    </w:p>
    <w:p w:rsidR="00393597" w:rsidRP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Лауазымы: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Қазақ тілі және әдебиет мұғалімі</w:t>
      </w:r>
    </w:p>
    <w:p w:rsidR="00393597" w:rsidRP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Еңбек өтілі: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5 жыл</w:t>
      </w:r>
    </w:p>
    <w:p w:rsid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Санат: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2 санатты</w:t>
      </w:r>
    </w:p>
    <w:p w:rsid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Пән: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Қазақ тілі және әдебиеті</w:t>
      </w:r>
    </w:p>
    <w:p w:rsidR="00393597" w:rsidRPr="00393597" w:rsidRDefault="00393597" w:rsidP="00393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  <w:t xml:space="preserve">Тақырып: </w:t>
      </w:r>
      <w:r w:rsidRPr="00393597">
        <w:rPr>
          <w:rFonts w:ascii="Times New Roman" w:eastAsia="Times New Roman" w:hAnsi="Times New Roman" w:cs="Times New Roman"/>
          <w:sz w:val="28"/>
          <w:szCs w:val="28"/>
          <w:lang w:val="kk-KZ" w:eastAsia="en-GB"/>
        </w:rPr>
        <w:t>«Қазақстан барысы» 5 сынып</w:t>
      </w:r>
    </w:p>
    <w:tbl>
      <w:tblPr>
        <w:tblpPr w:leftFromText="180" w:rightFromText="180" w:vertAnchor="text" w:horzAnchor="page" w:tblpX="1366" w:tblpY="666"/>
        <w:tblW w:w="10173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Look w:val="04A0"/>
      </w:tblPr>
      <w:tblGrid>
        <w:gridCol w:w="2235"/>
        <w:gridCol w:w="571"/>
        <w:gridCol w:w="4251"/>
        <w:gridCol w:w="985"/>
        <w:gridCol w:w="2131"/>
      </w:tblGrid>
      <w:tr w:rsidR="00041BF3" w:rsidRPr="00906B3E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auto"/>
            </w:tcBorders>
          </w:tcPr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Пән: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қазақ тілі және әдебиет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auto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Мектеп: </w:t>
            </w:r>
            <w:r w:rsidRPr="00FD6BE2">
              <w:rPr>
                <w:rFonts w:ascii="Times New Roman" w:eastAsia="Calibri" w:hAnsi="Times New Roman"/>
                <w:sz w:val="28"/>
                <w:szCs w:val="28"/>
                <w:lang w:val="kk-KZ"/>
              </w:rPr>
              <w:t>№18 жалпы орта білім беретін мектеп»  коммуналдық  мемлекеттік мекемесі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Күні: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Мұғалімнің аты-жөні: </w:t>
            </w: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Артыкпаева Ақмарал Ельдбайқызы</w:t>
            </w:r>
          </w:p>
        </w:tc>
      </w:tr>
      <w:tr w:rsidR="00041BF3" w:rsidRPr="00041BF3" w:rsidTr="007C062A">
        <w:trPr>
          <w:trHeight w:val="451"/>
        </w:trPr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Сынып: 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425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auto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Қатысқандар саны: </w:t>
            </w:r>
          </w:p>
        </w:tc>
        <w:tc>
          <w:tcPr>
            <w:tcW w:w="3116" w:type="dxa"/>
            <w:gridSpan w:val="2"/>
            <w:tcBorders>
              <w:top w:val="single" w:sz="4" w:space="0" w:color="2E74B5"/>
              <w:left w:val="single" w:sz="4" w:space="0" w:color="auto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Қатыспағандар саны:</w:t>
            </w:r>
          </w:p>
        </w:tc>
      </w:tr>
      <w:tr w:rsidR="00041BF3" w:rsidRPr="00393597" w:rsidTr="007C062A">
        <w:trPr>
          <w:trHeight w:val="451"/>
        </w:trPr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Бөлім: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rPr>
                <w:rFonts w:ascii="Times New Roman" w:eastAsia="Consolas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Consolas" w:hAnsi="Times New Roman" w:cs="Times New Roman"/>
                <w:b/>
                <w:sz w:val="28"/>
                <w:szCs w:val="28"/>
                <w:lang w:val="kk-KZ" w:eastAsia="ru-RU"/>
              </w:rPr>
              <w:t>3-бөлім: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Consolas" w:hAnsi="Times New Roman" w:cs="Times New Roman"/>
                <w:b/>
                <w:sz w:val="28"/>
                <w:szCs w:val="28"/>
                <w:lang w:val="kk-KZ" w:eastAsia="ru-RU"/>
              </w:rPr>
              <w:t xml:space="preserve"> «Қазақстандағы жан-жануарлар мен өсімдіктер әлемі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»</w:t>
            </w:r>
          </w:p>
        </w:tc>
      </w:tr>
      <w:tr w:rsidR="00041BF3" w:rsidRPr="00393597" w:rsidTr="007C062A">
        <w:trPr>
          <w:trHeight w:val="451"/>
        </w:trPr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Тақырыбы: 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7 сабақ :</w:t>
            </w:r>
            <w:r w:rsidRPr="00FD6BE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D6BE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Pr="0021382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Қазақстан барысы (мультфильм негізінде</w:t>
            </w:r>
            <w:r w:rsidRPr="00FD6BE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»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Осы сабақта қол жеткізілетін оқу мақсаттары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Т4.  Фольклорлық және шағын көлемді көркем әдеби мәтіндердің мазмұнын түсіну. </w:t>
            </w:r>
          </w:p>
          <w:p w:rsidR="00041BF3" w:rsidRPr="00041BF3" w:rsidRDefault="00041BF3" w:rsidP="00041B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1B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О5. Қосымша ақпарат көздерінен тақырыпқа байланысты мәліметтерді ала  білу. 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Сабақтың мақсаттары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 w:eastAsia="ru-RU"/>
              </w:rPr>
              <w:t>Оқушылардың барлығы істей алады: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Шағын көлемді көркем әдеби мәтіндердің мазмұнын түсіне алады. Тақырыпқа байланысты мәліметтер жинақтай алады.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 w:eastAsia="ru-RU"/>
              </w:rPr>
              <w:t>Оқушылардың көбі істей алады: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Мәтін мазмұнын түсінеді, тақырыпқа байланысты мәлімет береді.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 w:eastAsia="ru-RU"/>
              </w:rPr>
              <w:t xml:space="preserve"> Оқушылардың кейбірі істей алады: 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Мәліметтерді жинақтай отырып, ортақ  тақырып шығара алады, пікірін  білдіреді, тұжырым жасайды.</w:t>
            </w:r>
          </w:p>
        </w:tc>
      </w:tr>
      <w:tr w:rsidR="00041BF3" w:rsidRPr="00393597" w:rsidTr="007C062A">
        <w:trPr>
          <w:trHeight w:val="375"/>
        </w:trPr>
        <w:tc>
          <w:tcPr>
            <w:tcW w:w="2806" w:type="dxa"/>
            <w:gridSpan w:val="2"/>
            <w:vMerge w:val="restart"/>
            <w:tcBorders>
              <w:top w:val="single" w:sz="4" w:space="0" w:color="2E74B5"/>
              <w:left w:val="single" w:sz="4" w:space="0" w:color="2E74B5"/>
              <w:right w:val="single" w:sz="4" w:space="0" w:color="2E74B5"/>
            </w:tcBorders>
            <w:hideMark/>
          </w:tcPr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Тілдік мақсаттар</w:t>
            </w: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Ишара: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auto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FD6BE2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lastRenderedPageBreak/>
              <w:t>Оқушылар орындай алады:</w:t>
            </w:r>
            <w:r w:rsidRPr="00FD6BE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Тыңдалған ақпаратқа байланысты негізгі ақпаратты айтады.</w:t>
            </w:r>
          </w:p>
        </w:tc>
      </w:tr>
      <w:tr w:rsidR="00041BF3" w:rsidRPr="00393597" w:rsidTr="007C062A">
        <w:trPr>
          <w:trHeight w:val="240"/>
        </w:trPr>
        <w:tc>
          <w:tcPr>
            <w:tcW w:w="2806" w:type="dxa"/>
            <w:gridSpan w:val="2"/>
            <w:vMerge/>
            <w:tcBorders>
              <w:left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kk-KZ" w:eastAsia="en-GB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single" w:sz="4" w:space="0" w:color="2E74B5"/>
              <w:bottom w:val="single" w:sz="4" w:space="0" w:color="auto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FD6BE2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 xml:space="preserve">Пәнге қатысты сөздік қор мен терминология: </w:t>
            </w:r>
            <w:r w:rsidRPr="00FD6BE2">
              <w:rPr>
                <w:rFonts w:ascii="Times New Roman" w:hAnsi="Times New Roman"/>
                <w:sz w:val="28"/>
                <w:szCs w:val="28"/>
                <w:lang w:val="kk-KZ" w:eastAsia="en-GB"/>
              </w:rPr>
              <w:t>барыс, қабан, аяқтан шалу, ептілік, төзімділік, арқар, борсық, жарялау, ақыру, ырылдау, жыртқыш, алдау т.б</w:t>
            </w:r>
          </w:p>
        </w:tc>
      </w:tr>
      <w:tr w:rsidR="00041BF3" w:rsidRPr="00393597" w:rsidTr="007C062A">
        <w:trPr>
          <w:trHeight w:val="735"/>
        </w:trPr>
        <w:tc>
          <w:tcPr>
            <w:tcW w:w="2806" w:type="dxa"/>
            <w:gridSpan w:val="2"/>
            <w:vMerge/>
            <w:tcBorders>
              <w:left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kk-KZ" w:eastAsia="en-GB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Диалог құруға (шығарма жазуға арналған пайдалы тіркестер):</w:t>
            </w:r>
          </w:p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барыс, қабан, аяқтан шалу, ептілік, төзімділік, арқар, борсық, жарялау, ақыру, ырылдау, жыртқыш, алдау т.б</w:t>
            </w:r>
          </w:p>
        </w:tc>
      </w:tr>
      <w:tr w:rsidR="00041BF3" w:rsidRPr="00393597" w:rsidTr="007C062A">
        <w:trPr>
          <w:trHeight w:val="639"/>
        </w:trPr>
        <w:tc>
          <w:tcPr>
            <w:tcW w:w="2806" w:type="dxa"/>
            <w:gridSpan w:val="2"/>
            <w:vMerge/>
            <w:tcBorders>
              <w:left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kk-KZ" w:eastAsia="en-GB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Calibri" w:hAnsi="Times New Roman" w:cs="Times New Roman"/>
                <w:i/>
                <w:sz w:val="28"/>
                <w:szCs w:val="28"/>
                <w:lang w:val="kk-KZ" w:eastAsia="en-GB"/>
              </w:rPr>
              <w:t>Талқылауға арналған сұрақтар:</w:t>
            </w:r>
          </w:p>
          <w:p w:rsidR="00041BF3" w:rsidRPr="00041BF3" w:rsidRDefault="00041BF3" w:rsidP="00041BF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 w:rsidRPr="00041B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Бүркіт бұл жарысты неге өткізбекші болды?</w:t>
            </w:r>
          </w:p>
          <w:p w:rsidR="00041BF3" w:rsidRPr="00041BF3" w:rsidRDefault="00041BF3" w:rsidP="00041BF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 w:rsidRPr="00041B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Барыстың әрекеті қандай?</w:t>
            </w:r>
          </w:p>
          <w:p w:rsidR="00041BF3" w:rsidRPr="00041BF3" w:rsidRDefault="00041BF3" w:rsidP="00041BF3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 w:rsidRPr="00041B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lastRenderedPageBreak/>
              <w:t>Барысты  жаттықтырушы атасына қандай мінездеме бересіңдер?</w:t>
            </w:r>
          </w:p>
          <w:p w:rsidR="00041BF3" w:rsidRDefault="00041BF3" w:rsidP="00041BF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 w:rsidRPr="00041B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Барыстың орында болсаң сен қалай женер едің?</w:t>
            </w:r>
          </w:p>
          <w:p w:rsidR="00041BF3" w:rsidRPr="00041BF3" w:rsidRDefault="00041BF3" w:rsidP="00041B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 w:rsidRPr="00FD6BE2">
              <w:rPr>
                <w:rFonts w:ascii="Times New Roman" w:hAnsi="Times New Roman"/>
                <w:i/>
                <w:sz w:val="28"/>
                <w:szCs w:val="28"/>
                <w:lang w:val="kk-KZ" w:eastAsia="en-GB"/>
              </w:rPr>
              <w:t>Керемет. Жарайсың, бәрекелді, өте жақсы</w:t>
            </w:r>
          </w:p>
        </w:tc>
      </w:tr>
      <w:tr w:rsidR="00041BF3" w:rsidRPr="00393597" w:rsidTr="007C062A">
        <w:trPr>
          <w:trHeight w:val="407"/>
        </w:trPr>
        <w:tc>
          <w:tcPr>
            <w:tcW w:w="2806" w:type="dxa"/>
            <w:gridSpan w:val="2"/>
            <w:tcBorders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Бағалау критерийлері</w:t>
            </w: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kk-KZ" w:eastAsia="en-GB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D6BE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Мәтін мазмұнын түсіну, тақырыпқа байланысты нақты мәлімет алу.</w:t>
            </w:r>
          </w:p>
        </w:tc>
      </w:tr>
      <w:tr w:rsidR="00041BF3" w:rsidRPr="00393597" w:rsidTr="007C062A">
        <w:trPr>
          <w:trHeight w:val="407"/>
        </w:trPr>
        <w:tc>
          <w:tcPr>
            <w:tcW w:w="2806" w:type="dxa"/>
            <w:gridSpan w:val="2"/>
            <w:tcBorders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Ойлау дағдыларының деңгейі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41B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Білу және түсіну, жоғары деңгей дағдылары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Құндылықтарды дарыту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Оқушыларды адамгершілікке, игі қасиеттерге баулу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Пәнаралық байланыс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Қазақстан тарихы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, өзін-өзі тану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АКТ қолдану дағдылары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392E18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Интербелсенді тақта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, </w:t>
            </w:r>
            <w:r w:rsidR="00392E18" w:rsidRPr="00392E18">
              <w:rPr>
                <w:rFonts w:ascii="Arial" w:hAnsi="Arial" w:cs="Arial"/>
                <w:color w:val="000000"/>
                <w:sz w:val="19"/>
                <w:szCs w:val="19"/>
                <w:lang w:val="kk-KZ"/>
              </w:rPr>
              <w:t xml:space="preserve"> </w:t>
            </w:r>
            <w:hyperlink r:id="rId5" w:tgtFrame="_blank" w:history="1">
              <w:r w:rsidR="00392E18" w:rsidRPr="00392E18">
                <w:rPr>
                  <w:rFonts w:ascii="Arial" w:hAnsi="Arial" w:cs="Arial"/>
                  <w:color w:val="1A3DC1"/>
                  <w:sz w:val="19"/>
                  <w:szCs w:val="19"/>
                  <w:u w:val="single"/>
                  <w:lang w:val="kk-KZ"/>
                </w:rPr>
                <w:t>https://www.youtube.com/user/KazakhstanBarysy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Pr="00041BF3">
              <w:rPr>
                <w:rFonts w:ascii="Times New Roman" w:hAnsi="Times New Roman"/>
                <w:sz w:val="28"/>
                <w:szCs w:val="28"/>
                <w:lang w:val="kk-KZ" w:eastAsia="en-GB"/>
              </w:rPr>
              <w:t>Аудиожазба, сөздік аудиожазбасы</w:t>
            </w:r>
          </w:p>
        </w:tc>
      </w:tr>
      <w:tr w:rsidR="00041BF3" w:rsidRPr="00393597" w:rsidTr="007C062A">
        <w:tc>
          <w:tcPr>
            <w:tcW w:w="2806" w:type="dxa"/>
            <w:gridSpan w:val="2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Алдыңғы  білім</w:t>
            </w:r>
          </w:p>
        </w:tc>
        <w:tc>
          <w:tcPr>
            <w:tcW w:w="736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en-GB"/>
              </w:rPr>
            </w:pPr>
            <w:r w:rsidRPr="00FD6BE2">
              <w:rPr>
                <w:rFonts w:ascii="Times New Roman" w:hAnsi="Times New Roman"/>
                <w:sz w:val="28"/>
                <w:szCs w:val="28"/>
                <w:lang w:val="kk-KZ" w:eastAsia="en-GB"/>
              </w:rPr>
              <w:t>Тірек  сөздерді  таба  алады. Иллюстрациялық  суреттерді  ретімен қоя  алады.</w:t>
            </w:r>
          </w:p>
        </w:tc>
      </w:tr>
      <w:tr w:rsidR="00041BF3" w:rsidRPr="00041BF3" w:rsidTr="007C062A">
        <w:tc>
          <w:tcPr>
            <w:tcW w:w="10173" w:type="dxa"/>
            <w:gridSpan w:val="5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Сабақ барысы</w:t>
            </w:r>
          </w:p>
        </w:tc>
      </w:tr>
      <w:tr w:rsidR="00041BF3" w:rsidRPr="00041BF3" w:rsidTr="007C062A"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580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21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Ресурстар</w:t>
            </w:r>
          </w:p>
        </w:tc>
      </w:tr>
      <w:tr w:rsidR="00041BF3" w:rsidRPr="00041BF3" w:rsidTr="007C062A">
        <w:trPr>
          <w:trHeight w:val="3395"/>
        </w:trPr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Сабақтың басы</w:t>
            </w:r>
          </w:p>
          <w:p w:rsidR="00041BF3" w:rsidRPr="00041BF3" w:rsidRDefault="007C062A" w:rsidP="00392E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3</w:t>
            </w:r>
            <w:r w:rsidRPr="007C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мин</w:t>
            </w: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Топқа бөлу</w:t>
            </w:r>
          </w:p>
          <w:p w:rsidR="00041BF3" w:rsidRPr="00041BF3" w:rsidRDefault="007C062A" w:rsidP="00392E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2 мин</w:t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Үй жұмысын тексеру</w:t>
            </w:r>
          </w:p>
          <w:p w:rsidR="00041BF3" w:rsidRPr="00041BF3" w:rsidRDefault="007C062A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C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4 мин</w:t>
            </w:r>
          </w:p>
        </w:tc>
        <w:tc>
          <w:tcPr>
            <w:tcW w:w="580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lastRenderedPageBreak/>
              <w:t>Психологиялық ахуал тудыру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 Оқушылармен амандасу: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-Психологиялық ахуал тудыру мақсатында 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«Шаңырақ»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ойсергегін өткізу.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(Оқушылар шеңберге тұрып, түрлі-түсті ленталарды ұстайды. Неге ұқсайды? (жұлдызша, ұлпа қар, дөңгелек т.б.) Ленталардың үстіне шаңырақтың суреті қойылады. Ал енді ше? Шаңыраққа ұқсайды. Ендеше, бір шаңырақтың астында тұрып бір-бірімізге  жақсы тілектер айтайық).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Оқушылар ленталардың түсіне қарай 2 топқа бөлінеді.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Қызыл, жасыл түсті лента - 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І топ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Сары, көк лента - 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ІІ топ</w:t>
            </w:r>
          </w:p>
          <w:p w:rsidR="00041BF3" w:rsidRPr="00041BF3" w:rsidRDefault="00041BF3" w:rsidP="00041B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Топтың атын қояды, топ басшысын, топ мүшелерін (спикер, тайм-кипер, хатшы, бақылаушы) сайлайды.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«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Жүзім шоғы» Кластер толтыру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Оқушылар «Қазақстан барысы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»  туралы үйден жазып келген мәліметтері бойынша </w:t>
            </w:r>
            <w:r w:rsidRPr="00041B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кластер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толтырады. 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  <w:r w:rsidRPr="00041B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314450"/>
                  <wp:effectExtent l="0" t="0" r="47625" b="19050"/>
                  <wp:docPr id="1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Қалыптастырушы бағалау.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«Смайликтер арқылы» (Мұғалім бағалайды)</w:t>
            </w:r>
          </w:p>
        </w:tc>
        <w:tc>
          <w:tcPr>
            <w:tcW w:w="21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«Шаңырақ» суреті</w:t>
            </w: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514289" cy="554182"/>
                  <wp:effectExtent l="19050" t="0" r="61" b="0"/>
                  <wp:docPr id="2" name="Рисунок 1" descr="C:\Users\жази\Desktop\Толағай\2F7dbcN6Mk4Iez9E4RQ9cEnvNf9lX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зи\Desktop\Толағай\2F7dbcN6Mk4Iez9E4RQ9cEnvNf9lX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66" cy="55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Түрлі-түсті ленталар</w:t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521277" cy="521277"/>
                  <wp:effectExtent l="19050" t="0" r="0" b="0"/>
                  <wp:docPr id="6" name="Рисунок 2" descr="C:\Users\жази\Desktop\ле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зи\Desktop\ле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75" cy="52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4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49" cy="4095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31" cy="41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609600" cy="415290"/>
                  <wp:effectExtent l="0" t="0" r="0" b="381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F3" w:rsidRPr="00041BF3" w:rsidTr="007C062A">
        <w:trPr>
          <w:trHeight w:val="698"/>
        </w:trPr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lastRenderedPageBreak/>
              <w:t>I деңгей</w:t>
            </w:r>
          </w:p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Білу</w:t>
            </w:r>
          </w:p>
          <w:p w:rsidR="00041BF3" w:rsidRPr="00041BF3" w:rsidRDefault="007C062A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3 мин</w:t>
            </w: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II деңгей</w:t>
            </w: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Түсіну</w:t>
            </w:r>
          </w:p>
          <w:p w:rsidR="00041BF3" w:rsidRPr="00041BF3" w:rsidRDefault="00392E18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3</w:t>
            </w:r>
            <w:r w:rsidR="007C06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III деңгей Қолдану</w:t>
            </w:r>
          </w:p>
          <w:p w:rsidR="00041BF3" w:rsidRPr="00041BF3" w:rsidRDefault="007C062A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5 мин</w:t>
            </w: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 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IV деңгей</w:t>
            </w: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Талдау</w:t>
            </w:r>
          </w:p>
          <w:p w:rsidR="00041BF3" w:rsidRPr="00041BF3" w:rsidRDefault="00392E18" w:rsidP="007C062A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6</w:t>
            </w:r>
            <w:r w:rsidR="007C062A" w:rsidRPr="007C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мин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ab/>
            </w: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tabs>
                <w:tab w:val="left" w:pos="255"/>
                <w:tab w:val="center" w:pos="100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>Сергіту сәті</w:t>
            </w:r>
          </w:p>
          <w:p w:rsidR="00041BF3" w:rsidRPr="00041BF3" w:rsidRDefault="007C062A" w:rsidP="00392E18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2 мин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V деңгей Жинақтау</w:t>
            </w:r>
          </w:p>
          <w:p w:rsidR="00041BF3" w:rsidRPr="00041BF3" w:rsidRDefault="00392E18" w:rsidP="007C062A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6</w:t>
            </w:r>
            <w:r w:rsidR="007C06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VI деңгей</w:t>
            </w: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  <w:t>Бағалау</w:t>
            </w:r>
          </w:p>
          <w:p w:rsidR="00041BF3" w:rsidRPr="00041BF3" w:rsidRDefault="007C062A" w:rsidP="00041BF3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C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3 мин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Кері байланыс</w:t>
            </w:r>
          </w:p>
          <w:p w:rsidR="00041BF3" w:rsidRPr="00041BF3" w:rsidRDefault="007C062A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мин</w:t>
            </w:r>
          </w:p>
          <w:p w:rsidR="00041BF3" w:rsidRPr="00041BF3" w:rsidRDefault="00041BF3" w:rsidP="00041BF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Үйге </w:t>
            </w:r>
          </w:p>
          <w:p w:rsidR="00041BF3" w:rsidRPr="00041BF3" w:rsidRDefault="00041BF3" w:rsidP="00041BF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тапсырма</w:t>
            </w:r>
          </w:p>
          <w:p w:rsidR="00041BF3" w:rsidRPr="00041BF3" w:rsidRDefault="007C062A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</w:t>
            </w:r>
            <w:r w:rsidRPr="007C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1 мин</w:t>
            </w: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525"/>
                <w:tab w:val="center" w:pos="1026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580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tabs>
                <w:tab w:val="left" w:pos="2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lastRenderedPageBreak/>
              <w:t>Қызығушылықты ояту сатысы</w:t>
            </w:r>
          </w:p>
          <w:p w:rsidR="00041BF3" w:rsidRPr="00041BF3" w:rsidRDefault="00F92A54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«Қазақстан  барысы» муль</w:t>
            </w:r>
            <w:r w:rsidR="00041BF3"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фильмінен үзінді көрсетіледі.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 xml:space="preserve">-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Фильмнің бұл үзіндісінен кімдерді көріп тұрсыңдар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 Осы адамдарды көркем шығармада бір сөзбен қалай атайды?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 Кейіпкер деген сөзді қалай түсінесіңдер?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 Балалар, бүгінгі сабақтың тақырыбы қандай деп ойлайсыңдар?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 Сабаққа қандай мақсат қоямыз?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kk-KZ" w:eastAsia="ru-RU"/>
              </w:rPr>
              <w:t>«</w:t>
            </w:r>
            <w:r w:rsidRPr="00041BF3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val="kk-KZ" w:eastAsia="ru-RU"/>
              </w:rPr>
              <w:t>Контейнер»  («Қоржын») әдісі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(Мұғалім тақтадан 2 контейнердің суретін көрсетеді. «Негізгі кейіпкер», «Қосымша кейіпкер».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Әр топтан 1 оқушыдан шығып, кезек-кезегімен "қоржыннан" шыққан сөздерді (кейіпкерлердің аттарын) тиісті контейнерлерге орналастырады.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41BF3" w:rsidRPr="00041BF3" w:rsidRDefault="007621D4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Блок-схема: магнитный диск 12" o:spid="_x0000_s1026" type="#_x0000_t132" style="position:absolute;left:0;text-align:left;margin-left:105.75pt;margin-top:1.7pt;width:59.25pt;height:7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" fillcolor="#95b3d7" strokecolor="#385d8a" strokeweight="2pt">
                  <v:textbox>
                    <w:txbxContent>
                      <w:p w:rsidR="007C062A" w:rsidRPr="00552993" w:rsidRDefault="007C062A" w:rsidP="00041BF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4"/>
                            <w:szCs w:val="1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4"/>
                            <w:szCs w:val="14"/>
                            <w:lang w:val="kk-KZ"/>
                          </w:rPr>
                          <w:t xml:space="preserve">Қосымша </w:t>
                        </w:r>
                        <w:r w:rsidRPr="0055299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4"/>
                            <w:szCs w:val="14"/>
                            <w:lang w:val="kk-KZ"/>
                          </w:rPr>
                          <w:t>кейіпкерлер</w:t>
                        </w:r>
                      </w:p>
                      <w:p w:rsidR="007C062A" w:rsidRDefault="007C062A" w:rsidP="00041BF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магнитный диск 11" o:spid="_x0000_s1027" type="#_x0000_t132" style="position:absolute;left:0;text-align:left;margin-left:40.5pt;margin-top:1.7pt;width:59.25pt;height:7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" fillcolor="#95b3d7" strokecolor="#385d8a" strokeweight="2pt">
                  <v:textbox>
                    <w:txbxContent>
                      <w:p w:rsidR="007C062A" w:rsidRPr="00552993" w:rsidRDefault="007C062A" w:rsidP="00041BF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4"/>
                            <w:szCs w:val="14"/>
                            <w:lang w:val="kk-KZ"/>
                          </w:rPr>
                        </w:pPr>
                        <w:r w:rsidRPr="0055299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4"/>
                            <w:szCs w:val="14"/>
                            <w:lang w:val="kk-KZ"/>
                          </w:rPr>
                          <w:t>Негізгі кейіпкерлер</w:t>
                        </w:r>
                      </w:p>
                    </w:txbxContent>
                  </v:textbox>
                </v:shape>
              </w:pic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Тапсырманы саралау: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Қажеттілігі бар  оқушылар: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Шығармаға сүйене отырып, негізгі және қосымша кейіпкерлерді анықтайды.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Ерекше қабілетті оқушылар: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lastRenderedPageBreak/>
              <w:t>Н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егізгі кейіпкерлердің біреуіне дәлелді түрде сипаттама береді.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val="kk-KZ" w:eastAsia="ru-RU"/>
              </w:rPr>
              <w:t xml:space="preserve">Қалыптастырушы бағалау. 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«Бас бармақ» әдісі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788"/>
              <w:gridCol w:w="2788"/>
            </w:tblGrid>
            <w:tr w:rsidR="00041BF3" w:rsidRPr="00041BF3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41BF3" w:rsidRPr="00393597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шығармадағы кейіпкерлер портреті мен іс-әрекеті арқылы негізгі және қосымша кейіпкерлерді ажыратады;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негізгі кейіпкердің образын сипаттайды.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негізгі кейіпкерлерді анықтайды;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-қосымша кейіпкерлерді анықтайды;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негізгі кейіпкердің біреуіне сипаттама береді.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«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>Сипаттама кестесі».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Берілген үзінділер арқылы кейіпкерлерді анықтаңыз және образын суреттеп сипаттаңыз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.  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1891"/>
              <w:gridCol w:w="1776"/>
              <w:gridCol w:w="2008"/>
            </w:tblGrid>
            <w:tr w:rsidR="00041BF3" w:rsidRPr="00393597" w:rsidTr="007C062A">
              <w:tc>
                <w:tcPr>
                  <w:tcW w:w="1891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Шығармадан үзінді</w:t>
                  </w:r>
                </w:p>
              </w:tc>
              <w:tc>
                <w:tcPr>
                  <w:tcW w:w="1776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Бұл кім?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Кейіпкердің портреті мен іс-әрекеті</w:t>
                  </w:r>
                </w:p>
              </w:tc>
              <w:tc>
                <w:tcPr>
                  <w:tcW w:w="200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Кейіпкердің образын өз сөзіңмен суреттеп сипаттаңыз</w:t>
                  </w:r>
                </w:p>
              </w:tc>
            </w:tr>
            <w:tr w:rsidR="00041BF3" w:rsidRPr="00393597" w:rsidTr="007C062A">
              <w:tc>
                <w:tcPr>
                  <w:tcW w:w="1891" w:type="dxa"/>
                </w:tcPr>
                <w:p w:rsidR="00041BF3" w:rsidRPr="00041BF3" w:rsidRDefault="00F92A54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 xml:space="preserve">- </w:t>
                  </w:r>
                  <w:r w:rsidRPr="00AB1433"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Сайыстың аты жарыста жеңг</w:t>
                  </w:r>
                  <w:r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ен аңның атымен аталатын болады.</w:t>
                  </w:r>
                </w:p>
              </w:tc>
              <w:tc>
                <w:tcPr>
                  <w:tcW w:w="1776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0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41BF3" w:rsidRPr="00041BF3" w:rsidTr="007C062A">
              <w:tc>
                <w:tcPr>
                  <w:tcW w:w="1891" w:type="dxa"/>
                </w:tcPr>
                <w:p w:rsidR="00041BF3" w:rsidRPr="00041BF3" w:rsidRDefault="00F92A54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-</w:t>
                  </w:r>
                  <w:r w:rsidRPr="00AB1433"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Бұл жарыста жеңіске жету оңай емес, балам!</w:t>
                  </w:r>
                </w:p>
              </w:tc>
              <w:tc>
                <w:tcPr>
                  <w:tcW w:w="1776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0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41BF3" w:rsidRPr="00041BF3" w:rsidTr="007C062A">
              <w:tc>
                <w:tcPr>
                  <w:tcW w:w="1891" w:type="dxa"/>
                </w:tcPr>
                <w:p w:rsidR="00041BF3" w:rsidRPr="00041BF3" w:rsidRDefault="00392E18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Е</w:t>
                  </w:r>
                  <w:r w:rsidR="00F92A54" w:rsidRPr="00AB1433">
                    <w:rPr>
                      <w:rFonts w:ascii="Times New Roman" w:hAnsi="Times New Roman"/>
                      <w:color w:val="020A1B"/>
                      <w:kern w:val="36"/>
                      <w:sz w:val="28"/>
                      <w:szCs w:val="28"/>
                      <w:lang w:val="kk-KZ"/>
                    </w:rPr>
                    <w:t>птілік пен төзімділік көрсетеді де,жеңімпаз атанады.</w:t>
                  </w:r>
                </w:p>
              </w:tc>
              <w:tc>
                <w:tcPr>
                  <w:tcW w:w="1776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0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Тапсырманы саралау: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Қажеттілігі бар  оқушылар: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Шығармаға сүйене отырып, берілген үзінділердің қай кейіпкерге қатысты екенін анықтайды.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Ерекше қабілетті оқушылар: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Кейіпкерлердің образын  өз сөзімен сипаттап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lastRenderedPageBreak/>
              <w:t>жазып береді.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 xml:space="preserve">Қалыптастырушы бағалау.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«Бағдаршам» әдісі</w:t>
            </w:r>
          </w:p>
          <w:p w:rsid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  <w:p w:rsidR="00F92A54" w:rsidRPr="00041BF3" w:rsidRDefault="00F92A54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788"/>
              <w:gridCol w:w="2788"/>
            </w:tblGrid>
            <w:tr w:rsidR="00041BF3" w:rsidRPr="00041BF3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  <w:t>Дескриптор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</w:p>
              </w:tc>
            </w:tr>
            <w:tr w:rsidR="00041BF3" w:rsidRPr="00393597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- үзінділердің қай кейіпкерге қатысты екенін анықтайды;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- кейіпкерлердің  образын суреттеп сипаттайды.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 xml:space="preserve">-  берілген үзінділер арқылы кейіпкерлерді анықтайды; </w:t>
                  </w: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6"/>
                      <w:szCs w:val="26"/>
                      <w:lang w:val="kk-KZ"/>
                    </w:rPr>
                    <w:t xml:space="preserve"> 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6"/>
                      <w:szCs w:val="26"/>
                      <w:lang w:val="kk-KZ"/>
                    </w:rPr>
                    <w:t xml:space="preserve">- </w:t>
                  </w: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кейіпкердің портреті мен іс-әрекетін талдайды;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- кейіпкерлердің образын  өз сөзімен сипаттайды</w:t>
                  </w:r>
                </w:p>
              </w:tc>
            </w:tr>
          </w:tbl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Пікірталас.  </w:t>
            </w:r>
            <w:r w:rsidRPr="00041B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(“Венн” диаграммасы арқылы)</w:t>
            </w: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І топ: “</w:t>
            </w:r>
            <w:r w:rsidR="00F92A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Ата сөзін тыңдасаң жеңіске жетерсің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...”</w:t>
            </w: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ІІ топ: “</w:t>
            </w:r>
            <w:r w:rsidR="00F92A54" w:rsidRPr="00041B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 </w:t>
            </w:r>
            <w:r w:rsidR="00F92A54" w:rsidRPr="00AB1433">
              <w:rPr>
                <w:rFonts w:ascii="Times New Roman" w:hAnsi="Times New Roman"/>
                <w:color w:val="020A1B"/>
                <w:kern w:val="36"/>
                <w:sz w:val="28"/>
                <w:szCs w:val="28"/>
                <w:lang w:val="kk-KZ"/>
              </w:rPr>
              <w:t xml:space="preserve"> </w:t>
            </w:r>
            <w:r w:rsidR="00F92A54">
              <w:rPr>
                <w:rFonts w:ascii="Times New Roman" w:hAnsi="Times New Roman"/>
                <w:b/>
                <w:color w:val="020A1B"/>
                <w:kern w:val="36"/>
                <w:sz w:val="28"/>
                <w:szCs w:val="28"/>
                <w:lang w:val="kk-KZ"/>
              </w:rPr>
              <w:t>Е</w:t>
            </w:r>
            <w:r w:rsidR="00F92A54" w:rsidRPr="00F92A54">
              <w:rPr>
                <w:rFonts w:ascii="Times New Roman" w:hAnsi="Times New Roman"/>
                <w:b/>
                <w:color w:val="020A1B"/>
                <w:kern w:val="36"/>
                <w:sz w:val="28"/>
                <w:szCs w:val="28"/>
                <w:lang w:val="kk-KZ"/>
              </w:rPr>
              <w:t>птілік пен төзімділік</w:t>
            </w:r>
            <w:r w:rsidR="00F92A54">
              <w:rPr>
                <w:rFonts w:ascii="Times New Roman" w:hAnsi="Times New Roman"/>
                <w:b/>
                <w:color w:val="020A1B"/>
                <w:kern w:val="36"/>
                <w:sz w:val="28"/>
                <w:szCs w:val="28"/>
                <w:lang w:val="kk-KZ"/>
              </w:rPr>
              <w:t xml:space="preserve"> мұратқа жеткізеді</w:t>
            </w:r>
            <w:r w:rsidR="00F92A54" w:rsidRPr="00AB1433">
              <w:rPr>
                <w:rFonts w:ascii="Times New Roman" w:hAnsi="Times New Roman"/>
                <w:color w:val="020A1B"/>
                <w:kern w:val="36"/>
                <w:sz w:val="28"/>
                <w:szCs w:val="28"/>
                <w:lang w:val="kk-KZ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”</w:t>
            </w: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(Әр топ өз тұжырымдарын Венн диаграмма арқылы дәлелдейді.</w:t>
            </w:r>
          </w:p>
          <w:p w:rsidR="00041BF3" w:rsidRPr="00041BF3" w:rsidRDefault="00041BF3" w:rsidP="00041BF3">
            <w:pPr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041BF3" w:rsidRDefault="007621D4" w:rsidP="00041BF3">
            <w:pPr>
              <w:tabs>
                <w:tab w:val="left" w:pos="3945"/>
              </w:tabs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7621D4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pict>
                <v:oval id="Овал 4" o:spid="_x0000_s1028" style="position:absolute;left:0;text-align:left;margin-left:57.75pt;margin-top:5.95pt;width:76.5pt;height:57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" fillcolor="#2bb8ff" strokecolor="#385d8a" strokeweight="2pt">
                  <v:textbox>
                    <w:txbxContent>
                      <w:p w:rsidR="007C062A" w:rsidRDefault="007C062A" w:rsidP="00041BF3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16"/>
                            <w:szCs w:val="16"/>
                            <w:lang w:val="kk-KZ"/>
                          </w:rPr>
                          <w:t xml:space="preserve">Ата </w:t>
                        </w:r>
                        <w:r w:rsidRPr="005655E2">
                          <w:rPr>
                            <w:bCs/>
                            <w:color w:val="000000" w:themeColor="text1"/>
                            <w:sz w:val="16"/>
                            <w:szCs w:val="16"/>
                            <w:lang w:val="kk-KZ"/>
                          </w:rPr>
                          <w:t xml:space="preserve">   </w:t>
                        </w:r>
                      </w:p>
                    </w:txbxContent>
                  </v:textbox>
                </v:oval>
              </w:pict>
            </w:r>
            <w:r w:rsidRPr="007621D4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pict>
                <v:oval id="Овал 5" o:spid="_x0000_s1029" style="position:absolute;left:0;text-align:left;margin-left:114.75pt;margin-top:5.2pt;width:75.75pt;height:57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" fillcolor="#2bb8ff" strokecolor="#385d8a" strokeweight="2pt">
                  <v:textbox>
                    <w:txbxContent>
                      <w:p w:rsidR="007C062A" w:rsidRPr="005655E2" w:rsidRDefault="007C062A" w:rsidP="00041BF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16"/>
                            <w:szCs w:val="16"/>
                            <w:lang w:val="kk-KZ"/>
                          </w:rPr>
                          <w:t>Барыс</w:t>
                        </w:r>
                      </w:p>
                    </w:txbxContent>
                  </v:textbox>
                </v:oval>
              </w:pict>
            </w:r>
            <w:r w:rsidR="00041BF3" w:rsidRPr="00041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</w:t>
            </w:r>
            <w:r w:rsidR="00041BF3" w:rsidRPr="00041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ab/>
            </w:r>
          </w:p>
          <w:p w:rsidR="00F92A54" w:rsidRPr="00041BF3" w:rsidRDefault="00F92A54" w:rsidP="00041BF3">
            <w:pPr>
              <w:tabs>
                <w:tab w:val="left" w:pos="3945"/>
              </w:tabs>
              <w:spacing w:before="96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Тапсырманы саралау: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Қажеттілігі бар  оқушылар: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  <w:t xml:space="preserve"> </w:t>
            </w:r>
          </w:p>
          <w:p w:rsidR="00041BF3" w:rsidRPr="00041BF3" w:rsidRDefault="005F0DF8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Мәтінге</w:t>
            </w:r>
            <w:r w:rsidR="00041BF3"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және тірек сөздерге сүйене отырып, кейіпкерлердің жағымды\жағымсыз қасиеттерін жалпылай жазады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Ерекше қабілетті оқушылар: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Кейіпкерлердің жағымды\жағымсыз қасиеттерін нақты, дәлелдеп жазады.</w:t>
            </w:r>
            <w:r w:rsidR="005F0DF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Мәтіннен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мысал келтіреді.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 xml:space="preserve">Қалыптастырушы бағалау.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«Екі жұлдыз, бір тілек» 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788"/>
              <w:gridCol w:w="2788"/>
            </w:tblGrid>
            <w:tr w:rsidR="00041BF3" w:rsidRPr="00041BF3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  <w:t>Дескриптор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kk-KZ"/>
                    </w:rPr>
                  </w:pPr>
                </w:p>
              </w:tc>
            </w:tr>
            <w:tr w:rsidR="00041BF3" w:rsidRPr="00393597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-кейіпкердің жағымды, жағымсыз қасиеттерін ажыратып, салыстырады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-кейіпкердің жағымды қасиеттерін топтастырып жазады;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 xml:space="preserve">-кейіпкердің </w:t>
                  </w: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lastRenderedPageBreak/>
                    <w:t>жағымсыз қасиеттерін топтастырып жазады;</w:t>
                  </w:r>
                </w:p>
                <w:p w:rsidR="00041BF3" w:rsidRPr="00041BF3" w:rsidRDefault="005F0DF8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 xml:space="preserve">- мәтіннен </w:t>
                  </w:r>
                  <w:r w:rsidR="00041BF3"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 xml:space="preserve"> мысал келтіреді</w:t>
                  </w: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lastRenderedPageBreak/>
              <w:t>«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 xml:space="preserve">Көңілді күн»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жаттығуын орындау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                </w:t>
            </w:r>
            <w:r w:rsidRPr="00041BF3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241" cy="595746"/>
                  <wp:effectExtent l="19050" t="0" r="8659" b="0"/>
                  <wp:docPr id="13" name="Рисунок 3" descr="http://img1.liveinternet.ru/images/foto/c/0/apps/4/421/4421505_solnysh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img1.liveinternet.ru/images/foto/c/0/apps/4/421/4421505_solnysh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46" cy="60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                   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 xml:space="preserve"> «Сезімді ояту картасы»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әдісі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Өзіңіз таңдау жасаған бір кейіпкерге хат жазыңыз. (Хатта кейіпкерден алған әсерің жүйелі жеткізу үшін  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>қажеттілігі бар оқушыларға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төмендегідей кесте беремін)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837"/>
              <w:gridCol w:w="2838"/>
            </w:tblGrid>
            <w:tr w:rsidR="00041BF3" w:rsidRPr="00041BF3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Елестету</w:t>
                  </w:r>
                </w:p>
              </w:tc>
              <w:tc>
                <w:tcPr>
                  <w:tcW w:w="2838" w:type="dxa"/>
                </w:tcPr>
                <w:p w:rsidR="00041BF3" w:rsidRPr="00041BF3" w:rsidRDefault="007C062A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Кейіпкерді қандай адам</w:t>
                  </w:r>
                  <w:r w:rsidR="00041BF3"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 деп елестетесің?</w:t>
                  </w:r>
                </w:p>
              </w:tc>
            </w:tr>
            <w:tr w:rsidR="00041BF3" w:rsidRPr="00041BF3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Сүйсіну</w:t>
                  </w:r>
                </w:p>
              </w:tc>
              <w:tc>
                <w:tcPr>
                  <w:tcW w:w="283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Кімдердің қандай қылығына сүйсіңдің?</w:t>
                  </w:r>
                </w:p>
              </w:tc>
            </w:tr>
            <w:tr w:rsidR="00041BF3" w:rsidRPr="00041BF3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Жек көру</w:t>
                  </w:r>
                </w:p>
              </w:tc>
              <w:tc>
                <w:tcPr>
                  <w:tcW w:w="283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Кімдердің қандай әрекеті ұнамады?</w:t>
                  </w:r>
                </w:p>
              </w:tc>
            </w:tr>
            <w:tr w:rsidR="00041BF3" w:rsidRPr="00393597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Жаны ашу</w:t>
                  </w:r>
                </w:p>
              </w:tc>
              <w:tc>
                <w:tcPr>
                  <w:tcW w:w="283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Қай жерде өзіңде жан ашу сезімі пайда болды?</w:t>
                  </w:r>
                </w:p>
              </w:tc>
            </w:tr>
            <w:tr w:rsidR="00041BF3" w:rsidRPr="00041BF3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Өкініш</w:t>
                  </w:r>
                </w:p>
              </w:tc>
              <w:tc>
                <w:tcPr>
                  <w:tcW w:w="283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Өкініш сезімі пайда болды ма?  Қашан?</w:t>
                  </w:r>
                </w:p>
              </w:tc>
            </w:tr>
            <w:tr w:rsidR="00041BF3" w:rsidRPr="00393597" w:rsidTr="007C062A">
              <w:tc>
                <w:tcPr>
                  <w:tcW w:w="283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Таңдану</w:t>
                  </w:r>
                </w:p>
              </w:tc>
              <w:tc>
                <w:tcPr>
                  <w:tcW w:w="283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Таңғалып, риза болған сәтің ше?</w:t>
                  </w: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Тапсырманы саралау: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Қажеттілігі бар  оқушылар: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Кестеге сүйене отырып, жеңіл хат жазады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kk-KZ" w:eastAsia="ru-RU"/>
              </w:rPr>
              <w:t>Ерекше қабілетті оқушылар: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Нақты дәлелдер келтіре отырып, хат құрылымын сақтап, күрделі хат жазады.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Қалыптастырушы бағалау.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«Мадақтау сэндвичі» 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Әр топтан ең үздік деген 1 хат 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>«Автор орындығында»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оқылады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                    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788"/>
              <w:gridCol w:w="2788"/>
            </w:tblGrid>
            <w:tr w:rsidR="00041BF3" w:rsidRPr="00041BF3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41BF3" w:rsidRPr="00393597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шығармадан өзі таңдаған бір кейіпкерден алған әсері туралы  кейіпкерге хат жазады;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хат құрылымын сақтайды.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- шығармадағы бір кейіпкерге таңдау жасайды; 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- кіріспе бөлімде кейіпкермен амандасып, оның бойынан көре алған қасиеттері туралы жазады; 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lastRenderedPageBreak/>
                    <w:t xml:space="preserve">- негізгі бөлімде шығармадан дәлелдер келтіре отырып, кейіпкер бойынан көрген жақсылық немесе кемшіліктерін айтады; 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- қорытынды бөлімде кейіпкерімен қоштасады.</w:t>
                  </w:r>
                </w:p>
              </w:tc>
            </w:tr>
          </w:tbl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val="kk-KZ" w:eastAsia="ru-RU"/>
              </w:rPr>
              <w:lastRenderedPageBreak/>
              <w:t xml:space="preserve">                                </w:t>
            </w:r>
          </w:p>
          <w:p w:rsidR="00041BF3" w:rsidRPr="00041BF3" w:rsidRDefault="00041BF3" w:rsidP="00041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Концептуалдық кесте 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арқылы кейіпкерлерге баға беру</w:t>
            </w:r>
          </w:p>
          <w:tbl>
            <w:tblPr>
              <w:tblW w:w="4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50"/>
              <w:gridCol w:w="1143"/>
              <w:gridCol w:w="1054"/>
              <w:gridCol w:w="1417"/>
              <w:gridCol w:w="1012"/>
            </w:tblGrid>
            <w:tr w:rsidR="00041BF3" w:rsidRPr="00393597" w:rsidTr="007C062A">
              <w:trPr>
                <w:trHeight w:val="549"/>
              </w:trPr>
              <w:tc>
                <w:tcPr>
                  <w:tcW w:w="350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kk-KZ" w:eastAsia="ru-RU"/>
                    </w:rPr>
                    <w:t>№</w:t>
                  </w:r>
                </w:p>
              </w:tc>
              <w:tc>
                <w:tcPr>
                  <w:tcW w:w="1143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>Кейіпкер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>лер</w:t>
                  </w:r>
                </w:p>
              </w:tc>
              <w:tc>
                <w:tcPr>
                  <w:tcW w:w="1054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>Өмірге қызығушылығы</w:t>
                  </w:r>
                </w:p>
              </w:tc>
              <w:tc>
                <w:tcPr>
                  <w:tcW w:w="141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>Адамгершілік қасиеті</w:t>
                  </w:r>
                </w:p>
              </w:tc>
              <w:tc>
                <w:tcPr>
                  <w:tcW w:w="1012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>Кейіпкер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kk-KZ" w:eastAsia="ru-RU"/>
                    </w:rPr>
                    <w:t xml:space="preserve">лерге баға   </w:t>
                  </w:r>
                </w:p>
              </w:tc>
            </w:tr>
            <w:tr w:rsidR="00041BF3" w:rsidRPr="00393597" w:rsidTr="007C062A">
              <w:trPr>
                <w:trHeight w:val="347"/>
              </w:trPr>
              <w:tc>
                <w:tcPr>
                  <w:tcW w:w="350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1</w:t>
                  </w:r>
                </w:p>
              </w:tc>
              <w:tc>
                <w:tcPr>
                  <w:tcW w:w="1143" w:type="dxa"/>
                </w:tcPr>
                <w:p w:rsidR="00041BF3" w:rsidRPr="00041BF3" w:rsidRDefault="005F0DF8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Ата</w:t>
                  </w:r>
                </w:p>
              </w:tc>
              <w:tc>
                <w:tcPr>
                  <w:tcW w:w="1054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12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041BF3" w:rsidRPr="00393597" w:rsidTr="007C062A">
              <w:trPr>
                <w:trHeight w:val="347"/>
              </w:trPr>
              <w:tc>
                <w:tcPr>
                  <w:tcW w:w="350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2</w:t>
                  </w:r>
                </w:p>
              </w:tc>
              <w:tc>
                <w:tcPr>
                  <w:tcW w:w="1143" w:type="dxa"/>
                </w:tcPr>
                <w:p w:rsidR="00041BF3" w:rsidRPr="00041BF3" w:rsidRDefault="005F0DF8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Барыс</w:t>
                  </w:r>
                </w:p>
              </w:tc>
              <w:tc>
                <w:tcPr>
                  <w:tcW w:w="1054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12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041BF3" w:rsidRPr="00393597" w:rsidTr="007C062A">
              <w:trPr>
                <w:trHeight w:val="347"/>
              </w:trPr>
              <w:tc>
                <w:tcPr>
                  <w:tcW w:w="350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3</w:t>
                  </w:r>
                </w:p>
              </w:tc>
              <w:tc>
                <w:tcPr>
                  <w:tcW w:w="1143" w:type="dxa"/>
                </w:tcPr>
                <w:p w:rsidR="00041BF3" w:rsidRPr="00041BF3" w:rsidRDefault="005F0DF8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Аю</w:t>
                  </w:r>
                </w:p>
              </w:tc>
              <w:tc>
                <w:tcPr>
                  <w:tcW w:w="1054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12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041BF3" w:rsidRPr="00393597" w:rsidTr="007C062A">
              <w:trPr>
                <w:trHeight w:val="555"/>
              </w:trPr>
              <w:tc>
                <w:tcPr>
                  <w:tcW w:w="350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041BF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4</w:t>
                  </w:r>
                </w:p>
              </w:tc>
              <w:tc>
                <w:tcPr>
                  <w:tcW w:w="1143" w:type="dxa"/>
                </w:tcPr>
                <w:p w:rsidR="00041BF3" w:rsidRPr="00041BF3" w:rsidRDefault="005F0DF8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Борсық</w:t>
                  </w:r>
                </w:p>
              </w:tc>
              <w:tc>
                <w:tcPr>
                  <w:tcW w:w="1054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12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Тапсырманы саралау: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Қажеттілігі бар  оқушылар: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Мәтінге және тірек сөздерге сүйене отырып, кейіпкерлерге баға береді.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Ерекше қабілетті оқушылар: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Кейіпкерлерді шынайы өмірмен салыстырып, бағалайды.  (Өмірге қызығушылығы, адамгершілік қасиеттері т.б.)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Қалыптастырушы бағалау.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«Геометриялық фигуралар» әдісі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                    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2788"/>
              <w:gridCol w:w="2788"/>
            </w:tblGrid>
            <w:tr w:rsidR="00041BF3" w:rsidRPr="00041BF3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41BF3" w:rsidRPr="00393597" w:rsidTr="007C062A"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</w:t>
                  </w: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  <w:lang w:val="kk-KZ"/>
                    </w:rPr>
                    <w:t xml:space="preserve"> </w:t>
                  </w: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Берілген кейіпкерлерге баға береді.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- </w:t>
                  </w:r>
                  <w:r w:rsidRPr="00041BF3"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t>Кейіпкерлерді шынайы өмірмен салыстырып, бағалайды.</w:t>
                  </w:r>
                </w:p>
              </w:tc>
              <w:tc>
                <w:tcPr>
                  <w:tcW w:w="2788" w:type="dxa"/>
                </w:tcPr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- </w:t>
                  </w:r>
                  <w:r w:rsidRPr="00041BF3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val="kk-KZ"/>
                    </w:rPr>
                    <w:t>Мәтінге және тірек сөздерге сүйене отырып, кейіпкерлерге баға береді.</w:t>
                  </w:r>
                </w:p>
                <w:p w:rsidR="00041BF3" w:rsidRPr="00041BF3" w:rsidRDefault="00041BF3" w:rsidP="00906B3E">
                  <w:pPr>
                    <w:framePr w:hSpace="180" w:wrap="around" w:vAnchor="text" w:hAnchor="page" w:x="1366" w:y="6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041BF3"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t>-Кейіпкерлерді шынайы өмірмен салыстырып, бағалайды.</w:t>
                  </w:r>
                </w:p>
              </w:tc>
            </w:tr>
          </w:tbl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Оқушылар бүгінгі сабаққа кері байланыс береді.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 w:eastAsia="ru-RU"/>
              </w:rPr>
              <w:t>Чемодан</w:t>
            </w:r>
            <w:r w:rsidRPr="00041BF3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– бәрін түсіндім, өте қызық, өзіммен бірге алып жүремін.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 w:eastAsia="ru-RU"/>
              </w:rPr>
              <w:lastRenderedPageBreak/>
              <w:t>Еттартқыш</w:t>
            </w:r>
            <w:r w:rsidRPr="00041BF3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– әлі де ойлану қажет, түсінбеген жерлерім бар.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 w:eastAsia="ru-RU"/>
              </w:rPr>
              <w:t>Қоқыс жәшігі</w:t>
            </w:r>
            <w:r w:rsidRPr="00041BF3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– алған ақпарат маған қажет емес.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0DF8" w:rsidRDefault="005F0DF8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“</w:t>
            </w:r>
            <w:r w:rsidR="005F0D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Мен өз Отанымның патриотымын</w:t>
            </w:r>
            <w:r w:rsidR="005F0DF8"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”</w:t>
            </w: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деген тақырыпқа шағын ой толғау жазу.</w:t>
            </w: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041B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                                 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F92A54" w:rsidP="00041B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Мулть</w:t>
            </w:r>
            <w:r w:rsidR="00041BF3"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фильм</w:t>
            </w:r>
          </w:p>
          <w:p w:rsidR="00041BF3" w:rsidRPr="00041BF3" w:rsidRDefault="00F92A54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FD6BE2">
              <w:rPr>
                <w:rFonts w:ascii="Times New Roman" w:hAnsi="Times New Roman"/>
                <w:sz w:val="28"/>
                <w:szCs w:val="28"/>
              </w:rPr>
              <w:object w:dxaOrig="9570" w:dyaOrig="6240">
                <v:shape id="_x0000_i1025" type="#_x0000_t75" style="width:90.75pt;height:63pt" o:ole="">
                  <v:imagedata r:id="rId16" o:title=""/>
                </v:shape>
                <o:OLEObject Type="Embed" ProgID="PBrush" ShapeID="_x0000_i1025" DrawAspect="Content" ObjectID="_1575272487" r:id="rId17"/>
              </w:object>
            </w:r>
          </w:p>
          <w:p w:rsidR="00041BF3" w:rsidRPr="00041BF3" w:rsidRDefault="007621D4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hyperlink r:id="rId18" w:tgtFrame="_blank" w:history="1">
              <w:r w:rsidR="00392E18" w:rsidRPr="00392E18">
                <w:rPr>
                  <w:rFonts w:ascii="Arial" w:hAnsi="Arial" w:cs="Arial"/>
                  <w:color w:val="1A3DC1"/>
                  <w:sz w:val="19"/>
                  <w:szCs w:val="19"/>
                  <w:u w:val="single"/>
                  <w:lang w:val="kk-KZ"/>
                </w:rPr>
                <w:t>https://www.youtube.com/user/KazakhstanBarysy</w:t>
              </w:r>
            </w:hyperlink>
          </w:p>
          <w:p w:rsidR="00041BF3" w:rsidRPr="00041BF3" w:rsidRDefault="00906B3E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906B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object w:dxaOrig="2131" w:dyaOrig="765">
                <v:shape id="_x0000_i1026" type="#_x0000_t75" style="width:106.5pt;height:38.25pt" o:ole="">
                  <v:imagedata r:id="rId19" o:title=""/>
                </v:shape>
                <o:OLEObject Type="Embed" ProgID="Package" ShapeID="_x0000_i1026" DrawAspect="Content" ObjectID="_1575272488" r:id="rId20"/>
              </w:object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392E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Қоржын,</w:t>
            </w: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657225" cy="514350"/>
                  <wp:effectExtent l="0" t="0" r="9525" b="0"/>
                  <wp:docPr id="15" name="Рисунок 15" descr="C:\Users\жази\Desktop\қоржы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зи\Desktop\қоржы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83" cy="51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контейнерлер</w:t>
            </w:r>
          </w:p>
          <w:p w:rsidR="00906B3E" w:rsidRPr="00041BF3" w:rsidRDefault="00906B3E" w:rsidP="00041B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906B3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object w:dxaOrig="3301" w:dyaOrig="765">
                <v:shape id="_x0000_i1027" type="#_x0000_t75" style="width:165pt;height:38.25pt" o:ole="">
                  <v:imagedata r:id="rId22" o:title=""/>
                </v:shape>
                <o:OLEObject Type="Embed" ProgID="Package" ShapeID="_x0000_i1027" DrawAspect="Content" ObjectID="_1575272489" r:id="rId23"/>
              </w:object>
            </w:r>
            <w:bookmarkStart w:id="0" w:name="_GoBack"/>
            <w:bookmarkEnd w:id="0"/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142999" cy="74295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12" cy="743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Карточкалар</w:t>
            </w: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466725" cy="800100"/>
                  <wp:effectExtent l="0" t="0" r="9525" b="0"/>
                  <wp:docPr id="17" name="Рисунок 17" descr="C:\Users\Admin\Desktop\курс\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\загруженное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54" t="2857" r="11220" b="4898"/>
                          <a:stretch/>
                        </pic:blipFill>
                        <pic:spPr bwMode="auto"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val="kk-KZ" w:eastAsia="ru-RU"/>
              </w:rPr>
              <w:t xml:space="preserve">           </w:t>
            </w: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838200" cy="495300"/>
                  <wp:effectExtent l="19050" t="19050" r="19050" b="190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7" cy="4953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Видеоролик</w:t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330"/>
                <w:tab w:val="center" w:pos="88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330"/>
                <w:tab w:val="center" w:pos="8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330"/>
                <w:tab w:val="center" w:pos="8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330"/>
                <w:tab w:val="center" w:pos="8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41BF3" w:rsidRPr="00041BF3" w:rsidRDefault="00041BF3" w:rsidP="00041BF3">
            <w:pPr>
              <w:tabs>
                <w:tab w:val="left" w:pos="330"/>
                <w:tab w:val="center" w:pos="8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Конверт</w:t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bCs/>
                <w:noProof/>
                <w:kern w:val="24"/>
                <w:lang w:eastAsia="ru-RU"/>
              </w:rPr>
              <w:drawing>
                <wp:inline distT="0" distB="0" distL="0" distR="0">
                  <wp:extent cx="723900" cy="532466"/>
                  <wp:effectExtent l="0" t="0" r="0" b="1270"/>
                  <wp:docPr id="19" name="Рисунок 4" descr="C:\Users\жази\Desktop\х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зи\Desktop\х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60" cy="53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771525" cy="571500"/>
                  <wp:effectExtent l="0" t="0" r="9525" b="0"/>
                  <wp:docPr id="20" name="Рисунок 20" descr="C:\Users\Admin\Desktop\курс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742950" cy="685800"/>
                  <wp:effectExtent l="0" t="0" r="0" b="0"/>
                  <wp:docPr id="22" name="Picture 5" descr="Hot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5" descr="Hot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68" cy="68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7621D4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7621D4"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1" o:spid="_x0000_s1032" type="#_x0000_t5" style="position:absolute;left:0;text-align:left;margin-left:33.65pt;margin-top:1.15pt;width:37.5pt;height:42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" fillcolor="yellow" strokecolor="#385d8a" strokeweight="2pt"/>
              </w:pict>
            </w:r>
            <w:r w:rsidRPr="007621D4"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5-конечная звезда 3" o:spid="_x0000_s1031" style="position:absolute;left:0;text-align:left;margin-left:-3.85pt;margin-top:1.15pt;width:42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" path="m1,225569r199541,-6727l266700,r67158,218842l533399,225569,375364,367549r56165,222999l266700,459455,101871,590548,158036,367549,1,225569xe" fillcolor="#00b050" strokecolor="#385d8a" strokeweight="2pt">
                  <v:path arrowok="t" o:connecttype="custom" o:connectlocs="1,225569;199542,218842;266700,0;333858,218842;533399,225569;375364,367549;431529,590548;266700,459455;101871,590548;158036,367549;1,225569" o:connectangles="0,0,0,0,0,0,0,0,0,0,0"/>
                </v:shape>
              </w:pict>
            </w:r>
          </w:p>
          <w:p w:rsidR="00041BF3" w:rsidRPr="00041BF3" w:rsidRDefault="007621D4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7621D4">
              <w:rPr>
                <w:rFonts w:ascii="Calibri" w:eastAsia="Times New Roman" w:hAnsi="Calibri" w:cs="Times New Roman"/>
                <w:noProof/>
                <w:lang w:eastAsia="ru-RU"/>
              </w:rPr>
              <w:pict>
                <v:rect id="Прямоугольник 23" o:spid="_x0000_s1030" style="position:absolute;left:0;text-align:left;margin-left:13.4pt;margin-top:21.8pt;width:53.25pt;height:2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" fillcolor="red" strokecolor="#385d8a" strokeweight="2pt"/>
              </w:pict>
            </w: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057275" cy="9620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73" cy="96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F3" w:rsidRPr="00041BF3" w:rsidTr="007C062A"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lastRenderedPageBreak/>
              <w:t>Саралау – оқушыға мейлінше қолдау көрсетуді қалай жоспарлайсыз?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Қабілетті оқушыларға тапсырманы қалай түрлендіресіз?</w:t>
            </w:r>
          </w:p>
        </w:tc>
        <w:tc>
          <w:tcPr>
            <w:tcW w:w="580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Бағалау – оқушы білімін тексеруді қалай жоспарлайсыз?</w:t>
            </w:r>
          </w:p>
        </w:tc>
        <w:tc>
          <w:tcPr>
            <w:tcW w:w="21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hideMark/>
          </w:tcPr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Пәнаралық байланыс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денсаулық жəне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қауіпсіздік, АКТ-мен байланыс; Құндылықтар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 xml:space="preserve">мен байланыс (тәрбие элементі) </w:t>
            </w:r>
          </w:p>
        </w:tc>
      </w:tr>
      <w:tr w:rsidR="00041BF3" w:rsidRPr="00393597" w:rsidTr="007C062A"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Сабақ барысында оқушылардың деңгейін, қажеттілі-гін  үнемі ескеріп отырдым. Яғни, әрбір тапсырманы саралап бердім. </w:t>
            </w:r>
          </w:p>
          <w:p w:rsidR="00041BF3" w:rsidRPr="00041BF3" w:rsidRDefault="00041BF3" w:rsidP="00041BF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Сабақ үстінде қажеттілігі бар оқушыларға көбірек  қолпаштап, қолдау көрсетіп отырдым. Ол үшін оларға көркем шығарманы,  тірек сөздер мен суреттерді, кестелерді үлестіріп бердім.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  <w:t>Қабілеті жоғары оқушылардың да қабілеттерін ескере отырып, тапсырма-ларды саралап, зерттеушілік, шығармашылық деңгейде бердім. Мысалы: бүгінгі сабақта қабілетті оқушылар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кейіпкерлердің образын  өз сөзімен сипаттап айтып берді, кейіпкерлердің жағымды\жағымсыз қасиеттерін дәлелдеп жазды, нақты дәлелдер келтіре отырып, кейіпкерге хат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lastRenderedPageBreak/>
              <w:t>жазады, кейіпкер-лерді шынайы өмірмен байланыстырды.</w:t>
            </w:r>
          </w:p>
        </w:tc>
        <w:tc>
          <w:tcPr>
            <w:tcW w:w="5807" w:type="dxa"/>
            <w:gridSpan w:val="3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Оқушылардың білімін тексеруді қалыптастырушы бағалау арқылы жүзеге асырдым. Бүгінгі сабағымда төмендегідей бағалау түрлерін қолдандым:</w:t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«Бас бармақ» әдісі</w:t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«Бағдаршам» әдісі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- «Бағалау сэндвичі»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- «Екі жұлдыз, бір тілек» 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-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«Геометриялық фигуралар»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Бұлардың ішінде сәтті шыққаны – «Бағалау сэндвичі» және «Екі жұлдыз, бір тілек». Себебі, мұнда оқушылар бір-бірін бағалап қана қоймайды, сонымен бірге өз ойларын және ұсыныстарын нақты білдіреді.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Бүгінгі сабағымда пікірталас ұйымдастырған кезде және кейіпкерге хат жазу барысында осы бағалау түрлерін қолдандым.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,Bold" w:eastAsia="Times New Roman" w:hAnsi="TimesNewRoman,Bold" w:cs="TimesNewRoman,Bold"/>
                <w:sz w:val="24"/>
                <w:szCs w:val="24"/>
                <w:lang w:val="kk-KZ" w:eastAsia="ru-RU"/>
              </w:rPr>
            </w:pPr>
          </w:p>
        </w:tc>
        <w:tc>
          <w:tcPr>
            <w:tcW w:w="21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5F0DF8" w:rsidP="00041BF3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Қазақстан тарихы</w:t>
            </w:r>
            <w:r w:rsidR="00041BF3" w:rsidRPr="00041BF3">
              <w:rPr>
                <w:rFonts w:ascii="Times New Roman" w:eastAsia="Times New Roman" w:hAnsi="Times New Roman" w:cs="Times New Roman"/>
                <w:lang w:val="kk-KZ" w:eastAsia="ru-RU"/>
              </w:rPr>
              <w:t>, өзін-өзі тану</w:t>
            </w:r>
          </w:p>
          <w:p w:rsidR="00041BF3" w:rsidRPr="00041BF3" w:rsidRDefault="00041BF3" w:rsidP="00041BF3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Оқушылардың денсаулығын жақсарту мақсатын-да сергіту сәтін өткіздім. </w:t>
            </w:r>
          </w:p>
          <w:p w:rsidR="00041BF3" w:rsidRPr="00041BF3" w:rsidRDefault="00041BF3" w:rsidP="00041BF3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Сабақ үстінде қауіпсіздік ережелері сақталды.</w:t>
            </w:r>
            <w:r w:rsidRPr="00041BF3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Берілген тапсырма-лардың барлығы оқушылардың қауіпсіздігіне немесе денсаулы-ғына қауіп төндірген жоқ.</w:t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АКТ-ны сабақ үстінде ұзақ пайдаланбаймын. Тек кейбір тапсырмаларды орындатқан кезде қолдандым.</w:t>
            </w:r>
          </w:p>
          <w:p w:rsidR="00041BF3" w:rsidRPr="00041BF3" w:rsidRDefault="00041BF3" w:rsidP="00041BF3">
            <w:pPr>
              <w:spacing w:after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Оқушылар сабақ барысында өздерінің АКТ дағдыларын дамыта алды.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lang w:val="kk-KZ" w:eastAsia="ru-RU"/>
              </w:rPr>
              <w:t>Оқушыларды адамгершілікке, игі қасиеттерге баулу</w:t>
            </w:r>
          </w:p>
        </w:tc>
      </w:tr>
      <w:tr w:rsidR="00041BF3" w:rsidRPr="00393597" w:rsidTr="007C062A">
        <w:tc>
          <w:tcPr>
            <w:tcW w:w="223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Italic" w:eastAsia="Times New Roman" w:hAnsi="TimesNewRoman,BoldItalic" w:cs="TimesNewRoman,BoldItalic"/>
                <w:b/>
                <w:bCs/>
                <w:iCs/>
                <w:lang w:val="kk-KZ" w:eastAsia="ru-RU"/>
              </w:rPr>
            </w:pPr>
            <w:r w:rsidRPr="00041BF3">
              <w:rPr>
                <w:rFonts w:ascii="TimesNewRoman,BoldItalic" w:eastAsia="Times New Roman" w:hAnsi="TimesNewRoman,BoldItalic" w:cs="TimesNewRoman,BoldItalic"/>
                <w:b/>
                <w:bCs/>
                <w:iCs/>
                <w:lang w:val="kk-KZ" w:eastAsia="ru-RU"/>
              </w:rPr>
              <w:lastRenderedPageBreak/>
              <w:t>Сабақ бойынша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Italic" w:eastAsia="Times New Roman" w:hAnsi="TimesNewRoman,BoldItalic" w:cs="TimesNewRoman,BoldItalic"/>
                <w:b/>
                <w:bCs/>
                <w:iCs/>
                <w:lang w:val="kk-KZ" w:eastAsia="ru-RU"/>
              </w:rPr>
            </w:pPr>
            <w:r w:rsidRPr="00041BF3">
              <w:rPr>
                <w:rFonts w:ascii="TimesNewRoman,BoldItalic" w:eastAsia="Times New Roman" w:hAnsi="TimesNewRoman,BoldItalic" w:cs="TimesNewRoman,BoldItalic"/>
                <w:b/>
                <w:bCs/>
                <w:iCs/>
                <w:lang w:val="kk-KZ" w:eastAsia="ru-RU"/>
              </w:rPr>
              <w:t>Рефлексия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Italic" w:eastAsia="Times New Roman" w:hAnsi="TimesNewRoman,BoldItalic" w:cs="TimesNewRoman,BoldItalic"/>
                <w:b/>
                <w:bCs/>
                <w:iCs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Бүгінгі сабақтың оқу мақсаттары мен сабақ мақсат-тары шынайы,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қолжетімді болды.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Барлық оқушылар оқу мақсатына қол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жеткізді деп ойлаймын. Сабақта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саралау дұрыс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жүргізілді. Яғни, барлық тапсырма-лар сараланып берілді. Сабақ кезеңдерінде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уақытты тиімді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пайдаландым, барлық тапсырма-лар уақытында орындалды.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Сабақ жоспарынан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NewRoman,Italic" w:eastAsia="Times New Roman" w:hAnsi="TimesNewRoman,Italic" w:cs="TimesNewRoman,Italic"/>
                <w:iCs/>
                <w:sz w:val="24"/>
                <w:szCs w:val="24"/>
                <w:lang w:val="kk-KZ" w:eastAsia="ru-RU"/>
              </w:rPr>
              <w:t>ауытқулар болған жоқ.</w:t>
            </w:r>
          </w:p>
        </w:tc>
        <w:tc>
          <w:tcPr>
            <w:tcW w:w="7938" w:type="dxa"/>
            <w:gridSpan w:val="4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Оқу мақсатына жету үшін төмендегі әдіс-тәсілдер тиімді болды деп ойлаймын.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1.«Сипаттама кестесі»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Оқушылар берілген үзінділер арқылы кейіпкерлерді анықтайды және образын суреттеп сипаттайды.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Ең алдымен,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тапсырманы саралап аламын. Қажеттілігі бар  оқушылар шығармаға сүйене отырып, берілген үзінділердің қай кейіпкерге қатысты екенін анықтайды.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Ерекше қабілетті оқушылар кейіпкерлердің образын  өз сөзімен сипаттап жазып береді. 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2. 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 w:eastAsia="ru-RU"/>
              </w:rPr>
              <w:t>«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Сезімді ояту картасы»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әдісі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Өзі таңдау жасаған бір кейіпкерге хат жазыңыз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.</w:t>
            </w:r>
            <w:r w:rsidRPr="00041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Тапсырманы саралап беремін.Қажеттілігі бар  оқушылар кестеге сүйене отырып, жеңіл хат жазады.Ерекше қабілетті оқушылар нақты дәлелдер келтіре отырып, хат құрылымын сақтап, күрделі хат жазады.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041BF3" w:rsidRPr="00393597" w:rsidTr="007C062A">
        <w:tc>
          <w:tcPr>
            <w:tcW w:w="10173" w:type="dxa"/>
            <w:gridSpan w:val="5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</w:tcPr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Жалпы бағалау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Сабақта ең жақсы өткен екі нəрсе (оқыту мен оқуға қатысты)?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 xml:space="preserve">1. </w:t>
            </w:r>
            <w:r w:rsidRPr="00041BF3"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  <w:t>Белсенді оқыту әдістерін тиімді пайдалану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 xml:space="preserve">2. </w:t>
            </w:r>
            <w:r w:rsidRPr="00041BF3"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  <w:t>Тапсырмалардың сараланып берілуі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Сабақтың бұдан да жақсы өтуіне не оң ықпал етер еді (оқыту мен оқуға қатысты)?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1.</w:t>
            </w:r>
            <w:r w:rsidRPr="00041BF3">
              <w:rPr>
                <w:rFonts w:ascii="TimesNewRoman,Bold" w:eastAsia="Times New Roman" w:hAnsi="TimesNewRoman,Bold" w:cs="TimesNewRoman,Bold"/>
                <w:bCs/>
                <w:sz w:val="24"/>
                <w:szCs w:val="24"/>
                <w:lang w:val="kk-KZ" w:eastAsia="ru-RU"/>
              </w:rPr>
              <w:t xml:space="preserve"> Уақытты үнемді пайдалану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2. Қалыптастырушы бағалау түрлерін түрлендіру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Осы сабақтың барысында мен сынып туралы немесе жекелеген оқушылардың</w:t>
            </w:r>
          </w:p>
          <w:p w:rsidR="00041BF3" w:rsidRPr="00041BF3" w:rsidRDefault="00041BF3" w:rsidP="00041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жетістіктері/ қиыншылықтары туралы нені анықтадым, келесі сабақтарда не нəрсеге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назар аудару қажет?</w:t>
            </w:r>
          </w:p>
          <w:p w:rsidR="00041BF3" w:rsidRPr="00041BF3" w:rsidRDefault="00041BF3" w:rsidP="00041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val="kk-KZ" w:eastAsia="en-GB"/>
              </w:rPr>
            </w:pPr>
            <w:r w:rsidRPr="00041BF3">
              <w:rPr>
                <w:rFonts w:ascii="TimesNewRoman,Bold" w:eastAsia="Times New Roman" w:hAnsi="TimesNewRoman,Bold" w:cs="TimesNewRoman,Bold"/>
                <w:b/>
                <w:bCs/>
                <w:sz w:val="24"/>
                <w:szCs w:val="24"/>
                <w:lang w:val="kk-KZ" w:eastAsia="ru-RU"/>
              </w:rPr>
              <w:t>-</w:t>
            </w:r>
            <w:r w:rsidRPr="00041BF3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val="kk-KZ" w:eastAsia="en-GB"/>
              </w:rPr>
              <w:t xml:space="preserve"> </w:t>
            </w:r>
            <w:r w:rsidRPr="00041B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Уақытты үнемді пайдалану</w:t>
            </w:r>
          </w:p>
        </w:tc>
      </w:tr>
    </w:tbl>
    <w:p w:rsidR="007C062A" w:rsidRDefault="007C062A" w:rsidP="007C062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392E18" w:rsidRDefault="00392E18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041BF3" w:rsidRPr="007C062A" w:rsidRDefault="007C062A" w:rsidP="007C062A">
      <w:pPr>
        <w:pStyle w:val="a4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7C062A">
        <w:rPr>
          <w:rFonts w:ascii="Times New Roman" w:hAnsi="Times New Roman"/>
          <w:b/>
          <w:sz w:val="28"/>
          <w:szCs w:val="28"/>
          <w:lang w:val="kk-KZ" w:eastAsia="ru-RU"/>
        </w:rPr>
        <w:t>«Қазақстан барысы» мәтіні</w:t>
      </w:r>
    </w:p>
    <w:p w:rsidR="007C062A" w:rsidRPr="007C062A" w:rsidRDefault="007C062A" w:rsidP="007C062A">
      <w:pPr>
        <w:pStyle w:val="a4"/>
        <w:rPr>
          <w:rFonts w:ascii="Times New Roman" w:hAnsi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hAnsi="Times New Roman"/>
          <w:color w:val="020A1B"/>
          <w:kern w:val="36"/>
          <w:sz w:val="28"/>
          <w:szCs w:val="28"/>
          <w:lang w:val="kk-KZ" w:eastAsia="ru-RU"/>
        </w:rPr>
        <w:t>Ерте,ерте,ертеде бүркіт: "Кім күшті?"деген қазақша күрестен сайыс өткіземін",-деп жан-жануарларға жар салыпты. Аю,жолбарыс,қасқыр,қоян,барыс,арқар мен борсық та сайысқа қатысуға дайындала бастайды.</w:t>
      </w:r>
    </w:p>
    <w:p w:rsidR="007C062A" w:rsidRPr="007C062A" w:rsidRDefault="007C062A" w:rsidP="007C062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Атасы барысты сайысқа дайындайды. </w:t>
      </w:r>
    </w:p>
    <w:p w:rsidR="007C062A" w:rsidRPr="007C062A" w:rsidRDefault="007C062A" w:rsidP="007C06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Бұл жарыста жеңіске жету оңай емес, балам! Сайыста күшті болу керек, бірақ епті болған одан да пайдалы. Осыны !- деп, атасы барысқа ақыл айтады. Барыс сайысқа қатысу үшін көп жаттығады.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Сонымен, сайыс күні де келіп жетеді. Бүркіт, қабан,таутеке төреші болады. </w:t>
      </w:r>
    </w:p>
    <w:p w:rsidR="007C062A" w:rsidRPr="007C062A" w:rsidRDefault="007C062A" w:rsidP="007C06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Сайыстың аты жарыста жеңген аңның атымен аталатын болады,-деп бүркіт жариялайды. 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Қасқыр мен қоян,арқар мен борсық,аю мен қабан, барыс пен келес күреседі.Қоян қасқырды,аю қабанды,борсық арқарды,барыс келесті жеңеді. 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   Жартылай сайыста аю мен қоян,барыс пен борсық күреседі. Аю қоянды,барыс борсықты жеңеді де, аю мен барыс ақтық сайысқа шығады.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  Барыс аюмен күреседі. Ол атасының айтқан ақылын есіне түсіреді де, ептілікпен өзінен күшті аюды аяқтан шалып жеңеді. 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 xml:space="preserve">  Сөйтіп,  барыс ептілік пен төзімділік көрсетеді де,жеңімпаз атанады. Содан бері қазақша күрестен болатын сайыс барыстың атымен аталатын болды.</w:t>
      </w: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</w:p>
    <w:p w:rsidR="007C062A" w:rsidRPr="007C062A" w:rsidRDefault="007C062A" w:rsidP="007C062A">
      <w:pPr>
        <w:shd w:val="clear" w:color="auto" w:fill="FFFFFF"/>
        <w:spacing w:after="0" w:line="240" w:lineRule="auto"/>
        <w:ind w:left="60"/>
        <w:outlineLvl w:val="0"/>
        <w:rPr>
          <w:rFonts w:ascii="Times New Roman" w:eastAsia="Times New Roman" w:hAnsi="Times New Roman" w:cs="Times New Roman"/>
          <w:b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b/>
          <w:color w:val="020A1B"/>
          <w:kern w:val="36"/>
          <w:sz w:val="28"/>
          <w:szCs w:val="28"/>
          <w:lang w:val="kk-KZ" w:eastAsia="ru-RU"/>
        </w:rPr>
        <w:t>Мәтінді мұқият оқы, сұрақтарға жауап бер.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Бүркіт қандай жарыс өткізбекші болды?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Жарысқа қандай аңдар қатысты?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Барыс жарысқа қалай дайындалады?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Оған атасы қандай ақыл айтты?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Жарысқа қандай аңдар төреші болды?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Жартылай саыйсқа қай аңдар шықты?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Шешуші сайыста кай аң жеңеді?</w:t>
      </w:r>
    </w:p>
    <w:p w:rsidR="007C062A" w:rsidRPr="007C062A" w:rsidRDefault="007C062A" w:rsidP="007C06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</w:pPr>
      <w:r w:rsidRPr="007C062A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kk-KZ" w:eastAsia="ru-RU"/>
        </w:rPr>
        <w:t>Сайыс қай аңның атымен аталатын болды?</w:t>
      </w:r>
    </w:p>
    <w:p w:rsidR="007C062A" w:rsidRPr="007C062A" w:rsidRDefault="007C062A" w:rsidP="007C06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kk-KZ" w:eastAsia="ru-RU"/>
        </w:rPr>
      </w:pPr>
    </w:p>
    <w:p w:rsidR="00004B7B" w:rsidRPr="007C062A" w:rsidRDefault="00004B7B">
      <w:pPr>
        <w:rPr>
          <w:rFonts w:ascii="Times New Roman" w:hAnsi="Times New Roman" w:cs="Times New Roman"/>
          <w:lang w:val="kk-KZ"/>
        </w:rPr>
      </w:pPr>
    </w:p>
    <w:sectPr w:rsidR="00004B7B" w:rsidRPr="007C062A" w:rsidSect="007C062A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clip_image001"/>
      </v:shape>
    </w:pict>
  </w:numPicBullet>
  <w:abstractNum w:abstractNumId="0">
    <w:nsid w:val="00655F25"/>
    <w:multiLevelType w:val="hybridMultilevel"/>
    <w:tmpl w:val="4AA4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E40FF"/>
    <w:multiLevelType w:val="hybridMultilevel"/>
    <w:tmpl w:val="22A2E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C0590"/>
    <w:multiLevelType w:val="hybridMultilevel"/>
    <w:tmpl w:val="B7D4C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37612"/>
    <w:multiLevelType w:val="hybridMultilevel"/>
    <w:tmpl w:val="488C9D68"/>
    <w:lvl w:ilvl="0" w:tplc="66203756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65B89"/>
    <w:multiLevelType w:val="hybridMultilevel"/>
    <w:tmpl w:val="9A867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061AD"/>
    <w:multiLevelType w:val="hybridMultilevel"/>
    <w:tmpl w:val="D810A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841AB"/>
    <w:multiLevelType w:val="hybridMultilevel"/>
    <w:tmpl w:val="6B6A3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91DB2"/>
    <w:multiLevelType w:val="hybridMultilevel"/>
    <w:tmpl w:val="B89A84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B15ABA"/>
    <w:multiLevelType w:val="hybridMultilevel"/>
    <w:tmpl w:val="F42C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12A56"/>
    <w:multiLevelType w:val="hybridMultilevel"/>
    <w:tmpl w:val="2F24BD30"/>
    <w:lvl w:ilvl="0" w:tplc="23E2DDCA">
      <w:start w:val="1"/>
      <w:numFmt w:val="decimal"/>
      <w:suff w:val="space"/>
      <w:lvlText w:val="%1."/>
      <w:lvlJc w:val="left"/>
      <w:pPr>
        <w:ind w:left="680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D7ED9"/>
    <w:multiLevelType w:val="hybridMultilevel"/>
    <w:tmpl w:val="514A1268"/>
    <w:lvl w:ilvl="0" w:tplc="02223C30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44176E18"/>
    <w:multiLevelType w:val="hybridMultilevel"/>
    <w:tmpl w:val="E6EA2BCC"/>
    <w:lvl w:ilvl="0" w:tplc="BBCE4CE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8C07DE"/>
    <w:multiLevelType w:val="hybridMultilevel"/>
    <w:tmpl w:val="BB309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CF579B"/>
    <w:multiLevelType w:val="hybridMultilevel"/>
    <w:tmpl w:val="5FA8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CC5924"/>
    <w:multiLevelType w:val="hybridMultilevel"/>
    <w:tmpl w:val="EEC817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89098F"/>
    <w:multiLevelType w:val="hybridMultilevel"/>
    <w:tmpl w:val="26D4E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61735B"/>
    <w:multiLevelType w:val="hybridMultilevel"/>
    <w:tmpl w:val="CA5A96EC"/>
    <w:lvl w:ilvl="0" w:tplc="AB3457F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745710EC"/>
    <w:multiLevelType w:val="hybridMultilevel"/>
    <w:tmpl w:val="98903ECC"/>
    <w:lvl w:ilvl="0" w:tplc="75D4D4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9092680"/>
    <w:multiLevelType w:val="hybridMultilevel"/>
    <w:tmpl w:val="D4C0839A"/>
    <w:lvl w:ilvl="0" w:tplc="C54EB6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8"/>
  </w:num>
  <w:num w:numId="7">
    <w:abstractNumId w:val="6"/>
  </w:num>
  <w:num w:numId="8">
    <w:abstractNumId w:val="12"/>
  </w:num>
  <w:num w:numId="9">
    <w:abstractNumId w:val="15"/>
  </w:num>
  <w:num w:numId="10">
    <w:abstractNumId w:val="2"/>
  </w:num>
  <w:num w:numId="11">
    <w:abstractNumId w:val="5"/>
  </w:num>
  <w:num w:numId="12">
    <w:abstractNumId w:val="4"/>
  </w:num>
  <w:num w:numId="13">
    <w:abstractNumId w:val="0"/>
  </w:num>
  <w:num w:numId="14">
    <w:abstractNumId w:val="11"/>
  </w:num>
  <w:num w:numId="15">
    <w:abstractNumId w:val="9"/>
  </w:num>
  <w:num w:numId="16">
    <w:abstractNumId w:val="18"/>
  </w:num>
  <w:num w:numId="17">
    <w:abstractNumId w:val="10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DAA"/>
    <w:rsid w:val="00004B7B"/>
    <w:rsid w:val="00041BF3"/>
    <w:rsid w:val="00392E18"/>
    <w:rsid w:val="00393597"/>
    <w:rsid w:val="005F0DF8"/>
    <w:rsid w:val="007621D4"/>
    <w:rsid w:val="00783DAA"/>
    <w:rsid w:val="007C062A"/>
    <w:rsid w:val="00906B3E"/>
    <w:rsid w:val="00F92A54"/>
    <w:rsid w:val="00FE3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41BF3"/>
  </w:style>
  <w:style w:type="character" w:styleId="a3">
    <w:name w:val="Hyperlink"/>
    <w:basedOn w:val="a0"/>
    <w:uiPriority w:val="99"/>
    <w:semiHidden/>
    <w:unhideWhenUsed/>
    <w:rsid w:val="00041BF3"/>
    <w:rPr>
      <w:color w:val="0563C1"/>
      <w:u w:val="single"/>
    </w:rPr>
  </w:style>
  <w:style w:type="paragraph" w:styleId="a4">
    <w:name w:val="No Spacing"/>
    <w:uiPriority w:val="1"/>
    <w:qFormat/>
    <w:rsid w:val="00041BF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6"/>
    <w:uiPriority w:val="99"/>
    <w:locked/>
    <w:rsid w:val="00041BF3"/>
  </w:style>
  <w:style w:type="paragraph" w:styleId="a6">
    <w:name w:val="List Paragraph"/>
    <w:basedOn w:val="a"/>
    <w:link w:val="a5"/>
    <w:uiPriority w:val="99"/>
    <w:qFormat/>
    <w:rsid w:val="00041BF3"/>
    <w:pPr>
      <w:ind w:left="720"/>
      <w:contextualSpacing/>
    </w:pPr>
  </w:style>
  <w:style w:type="paragraph" w:customStyle="1" w:styleId="Default">
    <w:name w:val="Default"/>
    <w:rsid w:val="00041B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41B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041BF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9"/>
    <w:uiPriority w:val="59"/>
    <w:rsid w:val="00041BF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41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41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41BF3"/>
  </w:style>
  <w:style w:type="character" w:styleId="a3">
    <w:name w:val="Hyperlink"/>
    <w:basedOn w:val="a0"/>
    <w:uiPriority w:val="99"/>
    <w:semiHidden/>
    <w:unhideWhenUsed/>
    <w:rsid w:val="00041BF3"/>
    <w:rPr>
      <w:color w:val="0563C1"/>
      <w:u w:val="single"/>
    </w:rPr>
  </w:style>
  <w:style w:type="paragraph" w:styleId="a4">
    <w:name w:val="No Spacing"/>
    <w:uiPriority w:val="1"/>
    <w:qFormat/>
    <w:rsid w:val="00041BF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6"/>
    <w:uiPriority w:val="99"/>
    <w:locked/>
    <w:rsid w:val="00041BF3"/>
  </w:style>
  <w:style w:type="paragraph" w:styleId="a6">
    <w:name w:val="List Paragraph"/>
    <w:basedOn w:val="a"/>
    <w:link w:val="a5"/>
    <w:uiPriority w:val="99"/>
    <w:qFormat/>
    <w:rsid w:val="00041BF3"/>
    <w:pPr>
      <w:ind w:left="720"/>
      <w:contextualSpacing/>
    </w:pPr>
  </w:style>
  <w:style w:type="paragraph" w:customStyle="1" w:styleId="Default">
    <w:name w:val="Default"/>
    <w:rsid w:val="00041B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41B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041BF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9"/>
    <w:uiPriority w:val="59"/>
    <w:rsid w:val="00041BF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41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41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user/KazakhstanBarysy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user/KazakhstanBarysy" TargetMode="External"/><Relationship Id="rId15" Type="http://schemas.openxmlformats.org/officeDocument/2006/relationships/image" Target="media/image6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microsoft.com/office/2007/relationships/diagramDrawing" Target="diagrams/drawing1.xm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A57FC6-0C5F-4044-932A-D91D7B04E4FA}" type="doc">
      <dgm:prSet loTypeId="urn:microsoft.com/office/officeart/2005/8/layout/radial1" loCatId="relationship" qsTypeId="urn:microsoft.com/office/officeart/2005/8/quickstyle/3d2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CC2748B8-E109-4ABC-912E-4F619C0C27B4}">
      <dgm:prSet phldrT="[Текст]" custT="1"/>
      <dgm:spPr>
        <a:xfrm>
          <a:off x="1881034" y="469982"/>
          <a:ext cx="985990" cy="411858"/>
        </a:xfr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 sz="7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7D8106F-C9B1-47EC-AE5E-14558E4ADB42}" type="parTrans" cxnId="{AD3482DE-6587-4597-9E07-6F7918E96FE0}">
      <dgm:prSet/>
      <dgm:spPr>
        <a:xfrm rot="21549389">
          <a:off x="1790272" y="672477"/>
          <a:ext cx="91072" cy="22716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F870701-E312-4AEA-8A0B-421A58E61B3F}" type="sibTrans" cxnId="{AD3482DE-6587-4597-9E07-6F7918E96FE0}">
      <dgm:prSet/>
      <dgm:spPr/>
      <dgm:t>
        <a:bodyPr/>
        <a:lstStyle/>
        <a:p>
          <a:endParaRPr lang="ru-RU"/>
        </a:p>
      </dgm:t>
    </dgm:pt>
    <dgm:pt modelId="{FBD57622-1452-4558-9B53-F5E1E7AE4827}">
      <dgm:prSet phldrT="[Текст]" custT="1"/>
      <dgm:spPr>
        <a:xfrm>
          <a:off x="181479" y="535054"/>
          <a:ext cx="750099" cy="310007"/>
        </a:xfr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 sz="7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F457F37-126E-4D9F-A7B1-B1D8F84413C2}" type="sibTrans" cxnId="{86E49B82-D9C8-4FE9-8B0D-D927FE356C63}">
      <dgm:prSet/>
      <dgm:spPr/>
      <dgm:t>
        <a:bodyPr/>
        <a:lstStyle/>
        <a:p>
          <a:endParaRPr lang="ru-RU"/>
        </a:p>
      </dgm:t>
    </dgm:pt>
    <dgm:pt modelId="{09249C0E-2483-46C9-9627-BA5505C8FE72}" type="parTrans" cxnId="{86E49B82-D9C8-4FE9-8B0D-D927FE356C63}">
      <dgm:prSet/>
      <dgm:spPr>
        <a:xfrm rot="10799813">
          <a:off x="931579" y="678676"/>
          <a:ext cx="110719" cy="22716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BA8C8B8-8CD9-43FF-9FFD-280421DA6FD4}">
      <dgm:prSet phldrT="[Текст]" custT="1"/>
      <dgm:spPr>
        <a:xfrm flipH="1">
          <a:off x="1042299" y="499886"/>
          <a:ext cx="748135" cy="380249"/>
        </a:xfr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"Қазақстан барысы</a:t>
          </a:r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  </a:t>
          </a:r>
        </a:p>
      </dgm:t>
    </dgm:pt>
    <dgm:pt modelId="{27CA1AF5-1226-441A-B9A2-431C7FDF90EE}" type="sibTrans" cxnId="{E0223A2A-CD83-44E2-A215-6DC5E030780A}">
      <dgm:prSet/>
      <dgm:spPr/>
      <dgm:t>
        <a:bodyPr/>
        <a:lstStyle/>
        <a:p>
          <a:endParaRPr lang="ru-RU"/>
        </a:p>
      </dgm:t>
    </dgm:pt>
    <dgm:pt modelId="{8C8F09D8-9833-4857-94C3-F58A44766C01}" type="parTrans" cxnId="{E0223A2A-CD83-44E2-A215-6DC5E030780A}">
      <dgm:prSet/>
      <dgm:spPr/>
      <dgm:t>
        <a:bodyPr/>
        <a:lstStyle/>
        <a:p>
          <a:endParaRPr lang="ru-RU"/>
        </a:p>
      </dgm:t>
    </dgm:pt>
    <dgm:pt modelId="{BFEF7A20-AAE9-41F2-9A16-77C143977F67}">
      <dgm:prSet phldrT="[Текст]" custT="1"/>
      <dgm:spPr>
        <a:xfrm>
          <a:off x="1039440" y="108264"/>
          <a:ext cx="789361" cy="316227"/>
        </a:xfr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 sz="7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39BD426-42FB-42E4-B465-131070614FBF}" type="sibTrans" cxnId="{7145834C-9DA2-4A59-B5DD-F26FEF1A5A4B}">
      <dgm:prSet/>
      <dgm:spPr/>
      <dgm:t>
        <a:bodyPr/>
        <a:lstStyle/>
        <a:p>
          <a:endParaRPr lang="ru-RU"/>
        </a:p>
      </dgm:t>
    </dgm:pt>
    <dgm:pt modelId="{BEFE1CFC-734E-48D8-B23C-9F0473136A06}" type="parTrans" cxnId="{7145834C-9DA2-4A59-B5DD-F26FEF1A5A4B}">
      <dgm:prSet/>
      <dgm:spPr>
        <a:xfrm rot="16343990">
          <a:off x="1388150" y="450841"/>
          <a:ext cx="75526" cy="22716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70D4322-0D4B-46DC-97CA-8906658A33B3}">
      <dgm:prSet custT="1"/>
      <dgm:spPr>
        <a:xfrm>
          <a:off x="922665" y="962061"/>
          <a:ext cx="940352" cy="352388"/>
        </a:xfr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7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endParaRPr lang="ru-RU" sz="7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361F2BC-0901-4D6B-8334-5F7F6E857AB1}" type="parTrans" cxnId="{23E4B8C9-9F2D-418C-B13D-C159999D28B5}">
      <dgm:prSet/>
      <dgm:spPr>
        <a:xfrm rot="5580253">
          <a:off x="1363169" y="909723"/>
          <a:ext cx="82139" cy="22716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483DA09-30CE-4687-98CD-EACE49078FD8}" type="sibTrans" cxnId="{23E4B8C9-9F2D-418C-B13D-C159999D28B5}">
      <dgm:prSet/>
      <dgm:spPr/>
      <dgm:t>
        <a:bodyPr/>
        <a:lstStyle/>
        <a:p>
          <a:endParaRPr lang="ru-RU"/>
        </a:p>
      </dgm:t>
    </dgm:pt>
    <dgm:pt modelId="{6F6FA565-D067-4639-9585-037ACD8EC89D}" type="pres">
      <dgm:prSet presAssocID="{8BA57FC6-0C5F-4044-932A-D91D7B04E4F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81DA44-7CD1-4553-A931-B8ED63BC5C72}" type="pres">
      <dgm:prSet presAssocID="{2BA8C8B8-8CD9-43FF-9FFD-280421DA6FD4}" presName="centerShape" presStyleLbl="node0" presStyleIdx="0" presStyleCnt="1" custFlipHor="1" custScaleX="270091" custScaleY="149745" custLinFactNeighborX="4440" custLinFactNeighborY="444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93780E3-6D21-45E1-B94D-BC4FEC8FF4A5}" type="pres">
      <dgm:prSet presAssocID="{BEFE1CFC-734E-48D8-B23C-9F0473136A06}" presName="Name9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9546FE-49D4-4D53-B623-A406B7A58885}" type="pres">
      <dgm:prSet presAssocID="{BEFE1CFC-734E-48D8-B23C-9F0473136A06}" presName="connTx" presStyleLbl="parChTrans1D2" presStyleIdx="0" presStyleCnt="4"/>
      <dgm:spPr/>
      <dgm:t>
        <a:bodyPr/>
        <a:lstStyle/>
        <a:p>
          <a:endParaRPr lang="ru-RU"/>
        </a:p>
      </dgm:t>
    </dgm:pt>
    <dgm:pt modelId="{11FC73D5-A02D-4B36-9D37-CFA85EDCACC1}" type="pres">
      <dgm:prSet presAssocID="{BFEF7A20-AAE9-41F2-9A16-77C143977F67}" presName="node" presStyleLbl="node1" presStyleIdx="0" presStyleCnt="4" custAng="0" custScaleX="218159" custScaleY="87397" custRadScaleRad="75871" custRadScaleInc="765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04F631B-8F54-4B32-A6BF-DB9B0F38FDDD}" type="pres">
      <dgm:prSet presAssocID="{27D8106F-C9B1-47EC-AE5E-14558E4ADB42}" presName="Name9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8834505-D304-41FA-9783-DC101918C541}" type="pres">
      <dgm:prSet presAssocID="{27D8106F-C9B1-47EC-AE5E-14558E4ADB42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EACBEAD-2B68-4977-B11E-5F6EBF937250}" type="pres">
      <dgm:prSet presAssocID="{CC2748B8-E109-4ABC-912E-4F619C0C27B4}" presName="node" presStyleLbl="node1" presStyleIdx="1" presStyleCnt="4" custScaleX="272502" custScaleY="113827" custRadScaleRad="217427" custRadScaleInc="463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23F0B10-F93B-4112-84F8-16ACC47EC39B}" type="pres">
      <dgm:prSet presAssocID="{8361F2BC-0901-4D6B-8334-5F7F6E857AB1}" presName="Name9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358"/>
              </a:moveTo>
              <a:lnTo>
                <a:pt x="82139" y="1135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7C5BD08-C7DB-41B7-B3E1-5A8B3A1EB43B}" type="pres">
      <dgm:prSet presAssocID="{8361F2BC-0901-4D6B-8334-5F7F6E857AB1}" presName="connTx" presStyleLbl="parChTrans1D2" presStyleIdx="2" presStyleCnt="4"/>
      <dgm:spPr/>
      <dgm:t>
        <a:bodyPr/>
        <a:lstStyle/>
        <a:p>
          <a:endParaRPr lang="ru-RU"/>
        </a:p>
      </dgm:t>
    </dgm:pt>
    <dgm:pt modelId="{C53860D2-8E69-4E71-9D49-AD815888BCD3}" type="pres">
      <dgm:prSet presAssocID="{370D4322-0D4B-46DC-97CA-8906658A33B3}" presName="node" presStyleLbl="node1" presStyleIdx="2" presStyleCnt="4" custScaleX="259889" custScaleY="97391" custRadScaleRad="119609" custRadScaleInc="-413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D5C226C-3A1E-4FF5-80AF-FAE0AD20231F}" type="pres">
      <dgm:prSet presAssocID="{09249C0E-2483-46C9-9627-BA5505C8FE72}" presName="Name9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FDB98A4-1C79-4B9B-96CB-A7743D2033FB}" type="pres">
      <dgm:prSet presAssocID="{09249C0E-2483-46C9-9627-BA5505C8FE72}" presName="connTx" presStyleLbl="parChTrans1D2" presStyleIdx="3" presStyleCnt="4"/>
      <dgm:spPr/>
      <dgm:t>
        <a:bodyPr/>
        <a:lstStyle/>
        <a:p>
          <a:endParaRPr lang="ru-RU"/>
        </a:p>
      </dgm:t>
    </dgm:pt>
    <dgm:pt modelId="{D46E0ECE-55A1-4551-BFDF-421017DB6E24}" type="pres">
      <dgm:prSet presAssocID="{FBD57622-1452-4558-9B53-F5E1E7AE4827}" presName="node" presStyleLbl="node1" presStyleIdx="3" presStyleCnt="4" custScaleX="207308" custScaleY="85678" custRadScaleRad="173894" custRadScaleInc="-651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6CBB4032-EA82-4650-A704-B7BA934D3449}" type="presOf" srcId="{FBD57622-1452-4558-9B53-F5E1E7AE4827}" destId="{D46E0ECE-55A1-4551-BFDF-421017DB6E24}" srcOrd="0" destOrd="0" presId="urn:microsoft.com/office/officeart/2005/8/layout/radial1"/>
    <dgm:cxn modelId="{D742C650-7E7E-47F0-9481-4FBDD770FD34}" type="presOf" srcId="{BFEF7A20-AAE9-41F2-9A16-77C143977F67}" destId="{11FC73D5-A02D-4B36-9D37-CFA85EDCACC1}" srcOrd="0" destOrd="0" presId="urn:microsoft.com/office/officeart/2005/8/layout/radial1"/>
    <dgm:cxn modelId="{7145834C-9DA2-4A59-B5DD-F26FEF1A5A4B}" srcId="{2BA8C8B8-8CD9-43FF-9FFD-280421DA6FD4}" destId="{BFEF7A20-AAE9-41F2-9A16-77C143977F67}" srcOrd="0" destOrd="0" parTransId="{BEFE1CFC-734E-48D8-B23C-9F0473136A06}" sibTransId="{139BD426-42FB-42E4-B465-131070614FBF}"/>
    <dgm:cxn modelId="{B529FF38-D552-4751-9A51-7A4D20814030}" type="presOf" srcId="{09249C0E-2483-46C9-9627-BA5505C8FE72}" destId="{CD5C226C-3A1E-4FF5-80AF-FAE0AD20231F}" srcOrd="0" destOrd="0" presId="urn:microsoft.com/office/officeart/2005/8/layout/radial1"/>
    <dgm:cxn modelId="{7FCA7ED7-9130-4F34-B578-81E52EE2EE6D}" type="presOf" srcId="{8BA57FC6-0C5F-4044-932A-D91D7B04E4FA}" destId="{6F6FA565-D067-4639-9585-037ACD8EC89D}" srcOrd="0" destOrd="0" presId="urn:microsoft.com/office/officeart/2005/8/layout/radial1"/>
    <dgm:cxn modelId="{72900443-E908-49B0-AFC8-AD95E2063494}" type="presOf" srcId="{09249C0E-2483-46C9-9627-BA5505C8FE72}" destId="{8FDB98A4-1C79-4B9B-96CB-A7743D2033FB}" srcOrd="1" destOrd="0" presId="urn:microsoft.com/office/officeart/2005/8/layout/radial1"/>
    <dgm:cxn modelId="{0FC44F30-B31A-4E23-93F7-69CAFE4E32BC}" type="presOf" srcId="{CC2748B8-E109-4ABC-912E-4F619C0C27B4}" destId="{8EACBEAD-2B68-4977-B11E-5F6EBF937250}" srcOrd="0" destOrd="0" presId="urn:microsoft.com/office/officeart/2005/8/layout/radial1"/>
    <dgm:cxn modelId="{86E49B82-D9C8-4FE9-8B0D-D927FE356C63}" srcId="{2BA8C8B8-8CD9-43FF-9FFD-280421DA6FD4}" destId="{FBD57622-1452-4558-9B53-F5E1E7AE4827}" srcOrd="3" destOrd="0" parTransId="{09249C0E-2483-46C9-9627-BA5505C8FE72}" sibTransId="{AF457F37-126E-4D9F-A7B1-B1D8F84413C2}"/>
    <dgm:cxn modelId="{01DD5C93-A994-497E-9926-BA669AD99FAB}" type="presOf" srcId="{27D8106F-C9B1-47EC-AE5E-14558E4ADB42}" destId="{98834505-D304-41FA-9783-DC101918C541}" srcOrd="1" destOrd="0" presId="urn:microsoft.com/office/officeart/2005/8/layout/radial1"/>
    <dgm:cxn modelId="{CAFE5160-8092-450A-A46A-C444E7E2D033}" type="presOf" srcId="{2BA8C8B8-8CD9-43FF-9FFD-280421DA6FD4}" destId="{5681DA44-7CD1-4553-A931-B8ED63BC5C72}" srcOrd="0" destOrd="0" presId="urn:microsoft.com/office/officeart/2005/8/layout/radial1"/>
    <dgm:cxn modelId="{AD3482DE-6587-4597-9E07-6F7918E96FE0}" srcId="{2BA8C8B8-8CD9-43FF-9FFD-280421DA6FD4}" destId="{CC2748B8-E109-4ABC-912E-4F619C0C27B4}" srcOrd="1" destOrd="0" parTransId="{27D8106F-C9B1-47EC-AE5E-14558E4ADB42}" sibTransId="{7F870701-E312-4AEA-8A0B-421A58E61B3F}"/>
    <dgm:cxn modelId="{E0223A2A-CD83-44E2-A215-6DC5E030780A}" srcId="{8BA57FC6-0C5F-4044-932A-D91D7B04E4FA}" destId="{2BA8C8B8-8CD9-43FF-9FFD-280421DA6FD4}" srcOrd="0" destOrd="0" parTransId="{8C8F09D8-9833-4857-94C3-F58A44766C01}" sibTransId="{27CA1AF5-1226-441A-B9A2-431C7FDF90EE}"/>
    <dgm:cxn modelId="{23E4B8C9-9F2D-418C-B13D-C159999D28B5}" srcId="{2BA8C8B8-8CD9-43FF-9FFD-280421DA6FD4}" destId="{370D4322-0D4B-46DC-97CA-8906658A33B3}" srcOrd="2" destOrd="0" parTransId="{8361F2BC-0901-4D6B-8334-5F7F6E857AB1}" sibTransId="{6483DA09-30CE-4687-98CD-EACE49078FD8}"/>
    <dgm:cxn modelId="{F488D4F2-A514-4FEF-86D2-93141250E7FD}" type="presOf" srcId="{27D8106F-C9B1-47EC-AE5E-14558E4ADB42}" destId="{204F631B-8F54-4B32-A6BF-DB9B0F38FDDD}" srcOrd="0" destOrd="0" presId="urn:microsoft.com/office/officeart/2005/8/layout/radial1"/>
    <dgm:cxn modelId="{D022D56A-FEEF-4E17-B92C-4AC407BA66F7}" type="presOf" srcId="{BEFE1CFC-734E-48D8-B23C-9F0473136A06}" destId="{293780E3-6D21-45E1-B94D-BC4FEC8FF4A5}" srcOrd="0" destOrd="0" presId="urn:microsoft.com/office/officeart/2005/8/layout/radial1"/>
    <dgm:cxn modelId="{74EBE2D2-382E-4E5A-A8A3-98C8ADD33611}" type="presOf" srcId="{370D4322-0D4B-46DC-97CA-8906658A33B3}" destId="{C53860D2-8E69-4E71-9D49-AD815888BCD3}" srcOrd="0" destOrd="0" presId="urn:microsoft.com/office/officeart/2005/8/layout/radial1"/>
    <dgm:cxn modelId="{991B791E-B2AE-4731-BEF0-DFB69087A2E6}" type="presOf" srcId="{BEFE1CFC-734E-48D8-B23C-9F0473136A06}" destId="{B29546FE-49D4-4D53-B623-A406B7A58885}" srcOrd="1" destOrd="0" presId="urn:microsoft.com/office/officeart/2005/8/layout/radial1"/>
    <dgm:cxn modelId="{FC5EB40C-3FD6-48E4-91AC-1DC003E85D79}" type="presOf" srcId="{8361F2BC-0901-4D6B-8334-5F7F6E857AB1}" destId="{D7C5BD08-C7DB-41B7-B3E1-5A8B3A1EB43B}" srcOrd="1" destOrd="0" presId="urn:microsoft.com/office/officeart/2005/8/layout/radial1"/>
    <dgm:cxn modelId="{20FFA5FE-DE26-4C86-AC62-2D5EE3846A62}" type="presOf" srcId="{8361F2BC-0901-4D6B-8334-5F7F6E857AB1}" destId="{D23F0B10-F93B-4112-84F8-16ACC47EC39B}" srcOrd="0" destOrd="0" presId="urn:microsoft.com/office/officeart/2005/8/layout/radial1"/>
    <dgm:cxn modelId="{C920F2BD-E86E-4A26-88D4-DD6030D65899}" type="presParOf" srcId="{6F6FA565-D067-4639-9585-037ACD8EC89D}" destId="{5681DA44-7CD1-4553-A931-B8ED63BC5C72}" srcOrd="0" destOrd="0" presId="urn:microsoft.com/office/officeart/2005/8/layout/radial1"/>
    <dgm:cxn modelId="{C26FEDB8-0026-4281-914C-99D07B0A6235}" type="presParOf" srcId="{6F6FA565-D067-4639-9585-037ACD8EC89D}" destId="{293780E3-6D21-45E1-B94D-BC4FEC8FF4A5}" srcOrd="1" destOrd="0" presId="urn:microsoft.com/office/officeart/2005/8/layout/radial1"/>
    <dgm:cxn modelId="{42EF9F9D-4D78-49DB-98E7-9ECB7CE5712D}" type="presParOf" srcId="{293780E3-6D21-45E1-B94D-BC4FEC8FF4A5}" destId="{B29546FE-49D4-4D53-B623-A406B7A58885}" srcOrd="0" destOrd="0" presId="urn:microsoft.com/office/officeart/2005/8/layout/radial1"/>
    <dgm:cxn modelId="{66371133-6A5D-4629-8AB5-B80539B7D6A5}" type="presParOf" srcId="{6F6FA565-D067-4639-9585-037ACD8EC89D}" destId="{11FC73D5-A02D-4B36-9D37-CFA85EDCACC1}" srcOrd="2" destOrd="0" presId="urn:microsoft.com/office/officeart/2005/8/layout/radial1"/>
    <dgm:cxn modelId="{DB361082-48A3-454E-AC3E-95431A9C4486}" type="presParOf" srcId="{6F6FA565-D067-4639-9585-037ACD8EC89D}" destId="{204F631B-8F54-4B32-A6BF-DB9B0F38FDDD}" srcOrd="3" destOrd="0" presId="urn:microsoft.com/office/officeart/2005/8/layout/radial1"/>
    <dgm:cxn modelId="{00B9A1DD-9E2B-42DC-96E6-4D5A29D6A015}" type="presParOf" srcId="{204F631B-8F54-4B32-A6BF-DB9B0F38FDDD}" destId="{98834505-D304-41FA-9783-DC101918C541}" srcOrd="0" destOrd="0" presId="urn:microsoft.com/office/officeart/2005/8/layout/radial1"/>
    <dgm:cxn modelId="{A3CABDE5-9261-460B-9FF6-E79532F97DB7}" type="presParOf" srcId="{6F6FA565-D067-4639-9585-037ACD8EC89D}" destId="{8EACBEAD-2B68-4977-B11E-5F6EBF937250}" srcOrd="4" destOrd="0" presId="urn:microsoft.com/office/officeart/2005/8/layout/radial1"/>
    <dgm:cxn modelId="{A66B8825-32B6-4BA1-B03A-A1B6EA6C0443}" type="presParOf" srcId="{6F6FA565-D067-4639-9585-037ACD8EC89D}" destId="{D23F0B10-F93B-4112-84F8-16ACC47EC39B}" srcOrd="5" destOrd="0" presId="urn:microsoft.com/office/officeart/2005/8/layout/radial1"/>
    <dgm:cxn modelId="{7CCDB86B-9B2E-4722-A0DB-49756B966145}" type="presParOf" srcId="{D23F0B10-F93B-4112-84F8-16ACC47EC39B}" destId="{D7C5BD08-C7DB-41B7-B3E1-5A8B3A1EB43B}" srcOrd="0" destOrd="0" presId="urn:microsoft.com/office/officeart/2005/8/layout/radial1"/>
    <dgm:cxn modelId="{04C0AC17-3D1B-4F43-BB93-E4416BA2770B}" type="presParOf" srcId="{6F6FA565-D067-4639-9585-037ACD8EC89D}" destId="{C53860D2-8E69-4E71-9D49-AD815888BCD3}" srcOrd="6" destOrd="0" presId="urn:microsoft.com/office/officeart/2005/8/layout/radial1"/>
    <dgm:cxn modelId="{DD8A9168-A0F0-4B5A-BDFD-4BB4EB413044}" type="presParOf" srcId="{6F6FA565-D067-4639-9585-037ACD8EC89D}" destId="{CD5C226C-3A1E-4FF5-80AF-FAE0AD20231F}" srcOrd="7" destOrd="0" presId="urn:microsoft.com/office/officeart/2005/8/layout/radial1"/>
    <dgm:cxn modelId="{107DAD23-99A5-4082-8468-03BE54482662}" type="presParOf" srcId="{CD5C226C-3A1E-4FF5-80AF-FAE0AD20231F}" destId="{8FDB98A4-1C79-4B9B-96CB-A7743D2033FB}" srcOrd="0" destOrd="0" presId="urn:microsoft.com/office/officeart/2005/8/layout/radial1"/>
    <dgm:cxn modelId="{1C4FC489-9390-4628-82E4-5D7F63B7573C}" type="presParOf" srcId="{6F6FA565-D067-4639-9585-037ACD8EC89D}" destId="{D46E0ECE-55A1-4551-BFDF-421017DB6E24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681DA44-7CD1-4553-A931-B8ED63BC5C72}">
      <dsp:nvSpPr>
        <dsp:cNvPr id="0" name=""/>
        <dsp:cNvSpPr/>
      </dsp:nvSpPr>
      <dsp:spPr>
        <a:xfrm flipH="1">
          <a:off x="927733" y="419101"/>
          <a:ext cx="977266" cy="541820"/>
        </a:xfrm>
        <a:prstGeom prst="ellipse">
          <a:avLst/>
        </a:prstGeo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"Қазақстан барысы</a:t>
          </a: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  </a:t>
          </a:r>
        </a:p>
      </dsp:txBody>
      <dsp:txXfrm flipH="1">
        <a:off x="927733" y="419101"/>
        <a:ext cx="977266" cy="541820"/>
      </dsp:txXfrm>
    </dsp:sp>
    <dsp:sp modelId="{293780E3-6D21-45E1-B94D-BC4FEC8FF4A5}">
      <dsp:nvSpPr>
        <dsp:cNvPr id="0" name=""/>
        <dsp:cNvSpPr/>
      </dsp:nvSpPr>
      <dsp:spPr>
        <a:xfrm rot="5224660">
          <a:off x="1388131" y="423017"/>
          <a:ext cx="30371" cy="22716"/>
        </a:xfrm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224660">
        <a:off x="1402557" y="433616"/>
        <a:ext cx="1518" cy="1518"/>
      </dsp:txXfrm>
    </dsp:sp>
    <dsp:sp modelId="{11FC73D5-A02D-4B36-9D37-CFA85EDCACC1}">
      <dsp:nvSpPr>
        <dsp:cNvPr id="0" name=""/>
        <dsp:cNvSpPr/>
      </dsp:nvSpPr>
      <dsp:spPr>
        <a:xfrm>
          <a:off x="1001340" y="133347"/>
          <a:ext cx="789361" cy="316227"/>
        </a:xfrm>
        <a:prstGeom prst="ellipse">
          <a:avLst/>
        </a:prstGeo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001340" y="133347"/>
        <a:ext cx="789361" cy="316227"/>
      </dsp:txXfrm>
    </dsp:sp>
    <dsp:sp modelId="{204F631B-8F54-4B32-A6BF-DB9B0F38FDDD}">
      <dsp:nvSpPr>
        <dsp:cNvPr id="0" name=""/>
        <dsp:cNvSpPr/>
      </dsp:nvSpPr>
      <dsp:spPr>
        <a:xfrm rot="10783568">
          <a:off x="1881066" y="676374"/>
          <a:ext cx="23915" cy="22716"/>
        </a:xfrm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783568">
        <a:off x="1892426" y="687135"/>
        <a:ext cx="1195" cy="1195"/>
      </dsp:txXfrm>
    </dsp:sp>
    <dsp:sp modelId="{8EACBEAD-2B68-4977-B11E-5F6EBF937250}">
      <dsp:nvSpPr>
        <dsp:cNvPr id="0" name=""/>
        <dsp:cNvSpPr/>
      </dsp:nvSpPr>
      <dsp:spPr>
        <a:xfrm>
          <a:off x="1881034" y="479504"/>
          <a:ext cx="985990" cy="411858"/>
        </a:xfrm>
        <a:prstGeom prst="ellipse">
          <a:avLst/>
        </a:prstGeo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81034" y="479504"/>
        <a:ext cx="985990" cy="411858"/>
      </dsp:txXfrm>
    </dsp:sp>
    <dsp:sp modelId="{D23F0B10-F93B-4112-84F8-16ACC47EC39B}">
      <dsp:nvSpPr>
        <dsp:cNvPr id="0" name=""/>
        <dsp:cNvSpPr/>
      </dsp:nvSpPr>
      <dsp:spPr>
        <a:xfrm rot="5580253">
          <a:off x="1401476" y="950093"/>
          <a:ext cx="1290" cy="22716"/>
        </a:xfrm>
        <a:custGeom>
          <a:avLst/>
          <a:gdLst/>
          <a:ahLst/>
          <a:cxnLst/>
          <a:rect l="0" t="0" r="0" b="0"/>
          <a:pathLst>
            <a:path>
              <a:moveTo>
                <a:pt x="0" y="11358"/>
              </a:moveTo>
              <a:lnTo>
                <a:pt x="82139" y="11358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580253">
        <a:off x="1402088" y="961419"/>
        <a:ext cx="64" cy="64"/>
      </dsp:txXfrm>
    </dsp:sp>
    <dsp:sp modelId="{C53860D2-8E69-4E71-9D49-AD815888BCD3}">
      <dsp:nvSpPr>
        <dsp:cNvPr id="0" name=""/>
        <dsp:cNvSpPr/>
      </dsp:nvSpPr>
      <dsp:spPr>
        <a:xfrm>
          <a:off x="922665" y="962061"/>
          <a:ext cx="940352" cy="352388"/>
        </a:xfrm>
        <a:prstGeom prst="ellipse">
          <a:avLst/>
        </a:prstGeo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endParaRPr lang="ru-RU" sz="7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922665" y="962061"/>
        <a:ext cx="940352" cy="352388"/>
      </dsp:txXfrm>
    </dsp:sp>
    <dsp:sp modelId="{CD5C226C-3A1E-4FF5-80AF-FAE0AD20231F}">
      <dsp:nvSpPr>
        <dsp:cNvPr id="0" name=""/>
        <dsp:cNvSpPr/>
      </dsp:nvSpPr>
      <dsp:spPr>
        <a:xfrm rot="21599813">
          <a:off x="927733" y="678679"/>
          <a:ext cx="3846" cy="22716"/>
        </a:xfrm>
        <a:custGeom>
          <a:avLst/>
          <a:gdLst/>
          <a:ahLst/>
          <a:cxnLst/>
          <a:rect l="0" t="0" r="0" b="0"/>
          <a:pathLst>
            <a:path>
              <a:moveTo>
                <a:pt x="0" y="23554"/>
              </a:moveTo>
              <a:lnTo>
                <a:pt x="87599" y="23554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1599813">
        <a:off x="929560" y="689941"/>
        <a:ext cx="192" cy="192"/>
      </dsp:txXfrm>
    </dsp:sp>
    <dsp:sp modelId="{D46E0ECE-55A1-4551-BFDF-421017DB6E24}">
      <dsp:nvSpPr>
        <dsp:cNvPr id="0" name=""/>
        <dsp:cNvSpPr/>
      </dsp:nvSpPr>
      <dsp:spPr>
        <a:xfrm>
          <a:off x="181479" y="535054"/>
          <a:ext cx="750099" cy="310007"/>
        </a:xfrm>
        <a:prstGeom prst="ellipse">
          <a:avLst/>
        </a:prstGeom>
        <a:solidFill>
          <a:srgbClr val="2B9F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1479" y="535054"/>
        <a:ext cx="750099" cy="3100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Акмарал</dc:creator>
  <cp:keywords/>
  <dc:description/>
  <cp:lastModifiedBy>Марина</cp:lastModifiedBy>
  <cp:revision>4</cp:revision>
  <dcterms:created xsi:type="dcterms:W3CDTF">2017-12-19T17:00:00Z</dcterms:created>
  <dcterms:modified xsi:type="dcterms:W3CDTF">2017-12-20T04:55:00Z</dcterms:modified>
</cp:coreProperties>
</file>