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2" w:rsidRPr="005754D2" w:rsidRDefault="00A13FDF" w:rsidP="00A13FDF">
      <w:pPr>
        <w:spacing w:after="0"/>
        <w:ind w:firstLine="0"/>
        <w:jc w:val="center"/>
        <w:rPr>
          <w:rFonts w:asciiTheme="majorHAnsi" w:eastAsia="Times New Roman" w:hAnsiTheme="majorHAnsi" w:cs="Arial"/>
          <w:color w:val="131313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5.95pt;height:45.95pt" fillcolor="#b2b2b2" strokecolor="#33c" strokeweight="1pt">
            <v:fill opacity=".5"/>
            <v:shadow on="t" color="#99f" offset="3pt"/>
            <v:textpath style="font-family:&quot;Arial Black&quot;;v-text-kern:t" trim="t" fitpath="t" string="Как избежать встречи с эмоциональным выгоранием"/>
          </v:shape>
        </w:pict>
      </w:r>
      <w:r w:rsidR="005754D2" w:rsidRPr="005754D2">
        <w:rPr>
          <w:rFonts w:asciiTheme="majorHAnsi" w:eastAsia="Times New Roman" w:hAnsiTheme="majorHAnsi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1.Относитесь к жизни позитивно.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2.Ведите разумный образ жизни.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Помните психологическое правило: не можешь жить напряженнее, начинай жить умнее.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3.Будьте внимательны к себе: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это поможет вам своевременно заметить первые симптомы усталости.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4.</w:t>
      </w:r>
      <w:proofErr w:type="gramStart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Почаще</w:t>
      </w:r>
      <w:proofErr w:type="gramEnd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 прислушивайтесь к своему внутреннему голосу.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Он может подсказать вам, в каких мероприятиях не следует участвовать, чтобы предупредить стресс.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5.Заботьтесь о себе: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стремитесь к равновесию и гармонии, ведите здоровый образ жизни, удовлетворяйте свои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Pr="00A13FDF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 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потребности в общении.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6.Высыпайтесь!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7.Любите себя </w:t>
      </w:r>
      <w:proofErr w:type="gram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или</w:t>
      </w:r>
      <w:proofErr w:type="gram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по крайней мере старайтесь себе нравиться.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8.Подбирайте дело по себе: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сообразно своим склонностям и возможностям. Это позволит вам обрести себя, поверить в свои силы.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9.Перестаньте искать в работе счастье или спасение.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Она – не убежище, а деятельность, которая хороша сама по себе.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10. Перестаньте жить </w:t>
      </w:r>
      <w:proofErr w:type="gramStart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за</w:t>
      </w:r>
      <w:proofErr w:type="gramEnd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 </w:t>
      </w:r>
      <w:proofErr w:type="gramStart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других</w:t>
      </w:r>
      <w:proofErr w:type="gramEnd"/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 их жизнью.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Живите, пожалуйста, своей. Не вместо людей, а вместе с ними.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11.Находите время для себя, 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вы имеете право не только на работу, но и на частную жизнь.</w:t>
      </w:r>
    </w:p>
    <w:p w:rsidR="005754D2" w:rsidRPr="005754D2" w:rsidRDefault="00A13FDF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A13FDF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12.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«Свободное время педагога – это корень, питающий ветви педагогического творчества», - писал В.А. Сухомлинский. 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Вечно занятые педагоги редко читают 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5754D2" w:rsidRPr="005754D2" w:rsidRDefault="00A13FDF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A13FDF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13.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У вас нет хобби?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аффектогенной</w:t>
      </w:r>
      <w:proofErr w:type="spellEnd"/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ситуации.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14.Время от времени вносите в вашу жизнь что-то новое: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переставляйте мебель в квартире, изменяйте прическу, ходите на работу другим маршрутом</w:t>
      </w:r>
      <w:proofErr w:type="gram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… Т</w:t>
      </w:r>
      <w:proofErr w:type="gram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огда стресс будет «приставать» к вам реже.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lastRenderedPageBreak/>
        <w:t>15.Умейте отвлекаться от переживаний, связанных с работой.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К сожалению, многие люди постоянным атрибутом своего существования сделали тягостные переживания негативных жизненных мелочей: неприятности они возводят в ранг трагедии (что особенно характерно для учителей с их ранимостью); всех оценивают через призму прежних разочарований, копят недовольство и обиды и при этом </w:t>
      </w:r>
      <w:proofErr w:type="gram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страдают</w:t>
      </w:r>
      <w:proofErr w:type="gram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прежде всего сами.</w:t>
      </w:r>
    </w:p>
    <w:p w:rsidR="005754D2" w:rsidRPr="005754D2" w:rsidRDefault="005754D2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16.Учитесь трезво осмысливать события каждого дня.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Можно сделать традицией вечерний пересмотр событий.</w:t>
      </w:r>
    </w:p>
    <w:p w:rsidR="005754D2" w:rsidRPr="005754D2" w:rsidRDefault="008D536B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8D536B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17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 xml:space="preserve">.Если вам очень хочется кому-то помочь или сделать за него его работу, 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задайте себе вопрос: так ли уж ему это нужно? А может, он справится сам?</w:t>
      </w:r>
    </w:p>
    <w:p w:rsidR="005754D2" w:rsidRPr="005754D2" w:rsidRDefault="008D536B" w:rsidP="00A13FDF">
      <w:pPr>
        <w:spacing w:after="0"/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</w:pPr>
      <w:r w:rsidRPr="008D536B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18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.Дни, проведенные вдали от дома, помогут отвлечься, взглянуть на свои проблемы со стороны.</w:t>
      </w:r>
    </w:p>
    <w:p w:rsidR="005754D2" w:rsidRPr="005754D2" w:rsidRDefault="008D536B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8D536B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19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.Научитесь жить с юмором.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«Юмор – соль жизни, - говорил К. Чапек, - кто лучше просолен, дольше живет». Юмористическое отношение к событию несовместимо с повышенной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="005754D2" w:rsidRPr="00A13FDF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 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тревожностью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самоотстранение</w:t>
      </w:r>
      <w:proofErr w:type="spellEnd"/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себя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bdr w:val="none" w:sz="0" w:space="0" w:color="auto" w:frame="1"/>
          <w:lang w:eastAsia="ru-RU"/>
        </w:rPr>
        <w:t> </w:t>
      </w:r>
      <w:r w:rsidR="005754D2" w:rsidRPr="00A13FDF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 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хозяином положения.</w:t>
      </w:r>
    </w:p>
    <w:p w:rsidR="005754D2" w:rsidRPr="005754D2" w:rsidRDefault="008D536B" w:rsidP="00A13FDF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8D536B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20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.Многие пытаются всюду успеть, делать больше, чем в их силах.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Снизьте темп жизни! Разумнее делать меньше, но лучше, чем много, но плохо, а потом еще и переживать из-за этого «плохо».</w:t>
      </w:r>
    </w:p>
    <w:p w:rsidR="008D536B" w:rsidRDefault="008D536B" w:rsidP="008D536B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8D536B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21</w:t>
      </w:r>
      <w:r w:rsidR="005754D2" w:rsidRPr="005754D2">
        <w:rPr>
          <w:rFonts w:asciiTheme="majorHAnsi" w:eastAsia="Times New Roman" w:hAnsiTheme="majorHAnsi" w:cs="Arial"/>
          <w:i/>
          <w:color w:val="0070C0"/>
          <w:sz w:val="28"/>
          <w:szCs w:val="28"/>
          <w:lang w:eastAsia="ru-RU"/>
        </w:rPr>
        <w:t>.Старайтесь без ущерба для здоровья пережить неудачу.</w:t>
      </w:r>
      <w:r w:rsidR="005754D2"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</w:p>
    <w:p w:rsidR="008D536B" w:rsidRDefault="005754D2" w:rsidP="008D536B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A13FDF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 </w:t>
      </w: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Реже «выгорают» оптимистические и жизнерадостные люди, умеющие успешно преодолевать жизненные невзгоды и возрастные кризисы. Те, кто занимает активную жизненную позицию, и обращается к творческому поиску решения при столкновении с трудными обстоятельствами, владеет средствами </w:t>
      </w:r>
      <w:proofErr w:type="gram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психической</w:t>
      </w:r>
      <w:proofErr w:type="gram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</w:t>
      </w:r>
      <w:proofErr w:type="spell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саморегуляции</w:t>
      </w:r>
      <w:proofErr w:type="spell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, заботится о восполнении своих </w:t>
      </w:r>
      <w:proofErr w:type="spellStart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психоэнергетических</w:t>
      </w:r>
      <w:proofErr w:type="spellEnd"/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 xml:space="preserve"> и социально-психологических ресурсов.</w:t>
      </w:r>
    </w:p>
    <w:p w:rsidR="008D536B" w:rsidRDefault="005754D2" w:rsidP="008D536B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Снижают риск выгорания сильная социальная, профессиональная поддержка, круг надежных друзей и поддержка со стороны семьи.</w:t>
      </w:r>
    </w:p>
    <w:p w:rsidR="005754D2" w:rsidRPr="005754D2" w:rsidRDefault="005754D2" w:rsidP="008D536B">
      <w:pPr>
        <w:spacing w:after="0"/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</w:pPr>
      <w:r w:rsidRPr="005754D2">
        <w:rPr>
          <w:rFonts w:asciiTheme="majorHAnsi" w:eastAsia="Times New Roman" w:hAnsiTheme="majorHAnsi" w:cs="Arial"/>
          <w:i/>
          <w:color w:val="131313"/>
          <w:sz w:val="28"/>
          <w:szCs w:val="28"/>
          <w:lang w:eastAsia="ru-RU"/>
        </w:rPr>
        <w:t>Жизненный успех не дается без труда. Но не следует считать трудности непоправимыми катастрофами.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- из того, как вы ее воспринимаете», «Если не можете изменить ситуацию, измените свое отношение к ней».</w:t>
      </w:r>
    </w:p>
    <w:p w:rsidR="00171CE1" w:rsidRPr="00A13FDF" w:rsidRDefault="00171CE1" w:rsidP="00A13FDF">
      <w:pPr>
        <w:spacing w:after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</w:p>
    <w:sectPr w:rsidR="00171CE1" w:rsidRPr="00A13FDF" w:rsidSect="00A13FDF">
      <w:pgSz w:w="16838" w:h="11906" w:orient="landscape"/>
      <w:pgMar w:top="568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117"/>
    <w:multiLevelType w:val="multilevel"/>
    <w:tmpl w:val="8D0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3361"/>
    <w:multiLevelType w:val="multilevel"/>
    <w:tmpl w:val="B51E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36C29"/>
    <w:multiLevelType w:val="multilevel"/>
    <w:tmpl w:val="551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F39EA"/>
    <w:multiLevelType w:val="multilevel"/>
    <w:tmpl w:val="22A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5FB9"/>
    <w:rsid w:val="00171CE1"/>
    <w:rsid w:val="001C35BD"/>
    <w:rsid w:val="00245344"/>
    <w:rsid w:val="005754D2"/>
    <w:rsid w:val="00615FB9"/>
    <w:rsid w:val="00691BAA"/>
    <w:rsid w:val="006E2D08"/>
    <w:rsid w:val="007462AE"/>
    <w:rsid w:val="007666B6"/>
    <w:rsid w:val="008D536B"/>
    <w:rsid w:val="00A05D71"/>
    <w:rsid w:val="00A13FDF"/>
    <w:rsid w:val="00BB1914"/>
    <w:rsid w:val="00C8725A"/>
    <w:rsid w:val="00D63F77"/>
    <w:rsid w:val="00E6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3">
    <w:name w:val="heading 3"/>
    <w:basedOn w:val="a"/>
    <w:link w:val="30"/>
    <w:uiPriority w:val="9"/>
    <w:qFormat/>
    <w:rsid w:val="00615FB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5FB9"/>
    <w:rPr>
      <w:b/>
      <w:bCs/>
    </w:rPr>
  </w:style>
  <w:style w:type="paragraph" w:styleId="a4">
    <w:name w:val="Normal (Web)"/>
    <w:basedOn w:val="a"/>
    <w:uiPriority w:val="99"/>
    <w:semiHidden/>
    <w:unhideWhenUsed/>
    <w:rsid w:val="00615F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FB9"/>
    <w:rPr>
      <w:i/>
      <w:iCs/>
    </w:rPr>
  </w:style>
  <w:style w:type="character" w:customStyle="1" w:styleId="apple-converted-space">
    <w:name w:val="apple-converted-space"/>
    <w:basedOn w:val="a0"/>
    <w:rsid w:val="0061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2016-04-14T09:46:00Z</dcterms:created>
  <dcterms:modified xsi:type="dcterms:W3CDTF">2016-04-15T04:23:00Z</dcterms:modified>
</cp:coreProperties>
</file>