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Правила проведения единого национального тестирования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Порядок проведения ЕНТ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К сдаче ЕНТ допускаются на добровольной основе все выпускники организаций образования текущего года, освоившие образовательную программу общего среднего образования.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ЕНТ проводится на казахском или русском языках по пяти предметам: казахскому или русскому языку (язык обучения), математике, истории Казахстана, казахскому языку в школах      с русским языком обучения и русскому языку в школах с казахским языком обучения и одному из предметов по выбору, в зависимости от выбранной специальности. Для выпускников, поступающих на творческие специальности, требующие специальной или творческой подготовки, предмет по выбору - произвольный.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Сроки приема заявлений на участие в ЕНТ с 10 марта по 25 апреля. Заполнение бланка заявления производится выпускником в организации образования, в которой он обучается. 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Заполнение Ф.И.О. выпускника в сертификате о результатах ЕНТ (далее - сертификат) производится по удостоверению личности, паспорту или свидетельству о рождении. Выпускникам, которые не достигли 16 лет и не имеют документа удостоверяющего личность, директор школы выдает справку с фотографией выпускника, заверенную печатью школы по форме, согласно приложению 7 к настоящим Правилам.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Тестирование  проводится в ППЕНТ с 1 по 15 июня. 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ЕНТ проводится с помощью тестовых заданий, разработанных в соответствии с государственными общеобязательными стандартами общего среднего образования в рамках общеобразовательной учебной программы.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Количество тестовых заданий по каждому предмету 25.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На проведение ЕНТ отводится 3,5 (три с половиной) астрономических часа (210 минут). Пересдача ЕНТ не разрешается. 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Лист ответов заполняется согласно приложению 8 к настоящим Правилам в следующем порядке: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  в сектор 1 вписывается Ф.И.О;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в секторе 2 в верхних клетках по горизонтали заполняется индивидуальный код тестируемого (далее - ИКТ), указанный на пропуске выпускника. Под каждой цифрой закрашиваются кружки, соответствующие цифрам, обозначенным в клетках;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3) в секторе 3 и 4 закрашиваются кружками место, где будет сидеть выпускник при сдаче экзамена и вариант его книжки-вопросника;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4) в секторе 5 проставляются поток и номер аудитории, в которой выпускник будет сдавать ЕНТ. Номер потока определяется по дате экзамена.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5) в секторах 6, 7, 8, 9 закрашиваются ответы заданий по предметам: Казахский язык, Русский язык, История Казахстана, Математика, соответственно;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6)  в секторе 10 закрашиваются ответы заданий по выбранному предмету;</w:t>
      </w:r>
      <w:r>
        <w:rPr>
          <w:rFonts w:ascii="Arial" w:hAnsi="Arial" w:cs="Arial"/>
          <w:color w:val="000000"/>
          <w:sz w:val="18"/>
          <w:szCs w:val="18"/>
        </w:rPr>
        <w:br/>
        <w:t>Каждое задание требует выбора единственно правильного ответа из пяти предложенных вариантов ответов.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Выбранный ответ отмечается на секторе данного предмета путем полного закрашивания соответствующего кружка.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7) сектор 11  не закрашивается (предусмотрен для абитуриентов, который сдают творческие экзамены).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8) сектор 12, (отображает номер листа ответа) и не закрашивается.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9) Особое внимание обращается на графу «Внимание»: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лист ответов заполняется ручкой с черной пастой;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лист ответов не полагается пачкать, мять, рвать;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разрешается пользоваться корректирующими жидкостями;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 закрашивании 2-х или более ответов одного задания, ответ не засчитывается;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10)  выпускник расписывается в нижнем правом углу листа ответа в секторе 13 «Подпись абитуриента». При ошибочном заполнении выпускнику новый лист ответов не выдается;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Только после заполнения служебных секторов листа ответов, начиная с посадочного места № 1, производится в аудитории раздача книжек-вопросников.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11. После раздачи книжек-вопросников выпускники проверяют наличие всех страниц в книжке-вопроснике. В случае отсутствия страниц или типографского брака об этом выпускником сразу сообщается Представителю Министерства.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 Выпускник переписывает номер варианта с книжки-вопросника на лист ответов (сектор 4), и заполняет титульный лист книжки-вопросника.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13. После заполнения служебных секторов листов ответов и титульного листа книжки - вопросника, на доске записывается время начала и окончания ЕНТ.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14. Каждые 45 минут об истечении времени выпускникам напоминается, к моменту окончания ЕНТ, в аудитории должны находиться не менее 5 выпускников одновременно.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15. Во время ЕНТ в аудиторию входят только Представители Министерства или председатель ГК в обязательном сопровождении Представителем Министерства.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16. В корпусах, в которых проводится ЕНТ, в дни  экзаменов все аудитории, кабинеты, помещения, не используемые для тестирования (кроме санузлов), а также входные двери, кроме тех, которые будут  использованы для входа и выхода выпускников, закрываются и опечатываются. Территория и дорога от здания до санузлов, находящихся вне здания, ограничиваются для доступа посторонних лиц.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17. Выпускники запускаются в аудиторию по одному, при этом производится идентификация личности выпускника на основании справки, документа, удостоверяющего личность, пропуска и корешка пропуска. Дежурный по коридору следит за тем, чтобы посторонние предметы выпускников были оставлены в специально отведенном для этого месте. Выпускник занимает место, соответствующее номеру в посадочном листе и после рассадки расписывается в посадочном листе, подтверждая тем самым, что сел на свое место. Запуск выпускников прекращается с момента объявления начала ЕНТ.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18. В случаях, если выпускник не может пройти тестирования по причине  получение травмы, по семейным обстоятельствам, а также во время подачи им заявления на прохождения тестирования,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не верно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указан язык сдачи тестирования, то производится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досадка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данного выпускника. В этом случае выпускником на имя председателя ГК подается заявление об изменении даты ЕНТ или языкового статуса аудитории. К заявлению прилагается подтверждающий документ. Решение 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досадке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оформляется протоколом заседания ГК.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19. В случае принятия положительного решения Представитель Министерства  вносит изменения в пропуск выпускника, в соответствии с языком сдачи тестирования определяет номер аудитории, куда будет досажен данный выпускник.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20. Для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досадки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используются экзаменационные материалы выпускников, не явившихся на ЕНТ, или запасные экзаменационные материалы.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Примечание: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досадка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производится только в том случае, если в ППЕНТ имеются следующие потоки и в аудитории, с необходимым языком тестирования, имеются свободные места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21. Перевод баллов в оценки производится ГК в соответствии со Шкалой перевода баллов сертификата ЕНТ в оценки аттестата о среднем общем образовании, установленной  уполномоченным органом в области образования согласно приложению 9 к настоящим Правилам.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22. Выпускнику не допускается переговариваться, пересаживаться с места на место, обмениваться экзаменационными материалами, списывать, заносить  в аудиторию и использовать шпаргалки, учебники и другую методическую литературу, калькулятор, фотоаппарат, мобильные средства связи  (пейджер, сотовые телефоны,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планшетники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iPad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iPod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iPone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SmartPhone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), ноутбуки, плейеры.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23. В случае нарушения выпускником пункта 33 настоящих Правил, Представитель Министерства составляет Акт выявления запрещенных предметов и удаления из аудитории выпускника, по форме согласно приложению 10 к настоящим Правилам и принимает решение об аннулировании результатов тестирования. Информируют председателя ГК о факте нарушения выпускником настоящих Правил.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24. В случае принятия решения об удалении и аннулировании результатов  выпускника, он сдает итоговую аттестацию в форме традиционных экзаменов  в организации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образовании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 который он обучался. При этом он лишается права поступления в вуз в текущем году.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25. В случае отказа выпускником сдать экзаменационные материалы по истечении отведенного на тестирование времени, его работа не обрабатывается; Представитель Министерства составляет Акт </w:t>
      </w:r>
      <w:r>
        <w:rPr>
          <w:rFonts w:ascii="Arial" w:hAnsi="Arial" w:cs="Arial"/>
          <w:color w:val="000000"/>
          <w:sz w:val="18"/>
          <w:szCs w:val="18"/>
        </w:rPr>
        <w:lastRenderedPageBreak/>
        <w:t>выявления факта несвоевременной сдачи экзаменационных материалов выпускником по истечению времени тестирования по форме согласно приложению 11 к настоящим Правилам.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26. В целях обеспечения соблюдения единых требований и разрешения спорных вопросов при оценке тестовых заданий, защиты прав участников ЕНТ на  период  проведения  тестирования  создаются  республиканская комиссия по рассмотрению апелляций (далее – республиканская апелляционная комиссия) и апелляционная комиссия в каждом ППЕНТ.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27. Председатель   и   состав   республиканской  апелляционной  комиссии утверждаются приказом уполномоченного органа в области образования.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28. Республиканская    апелляционная    комиссия    рассматривает обоснованность   предложений   о   добавлении   баллов   выпускнику апелляционными комиссиями и принимает окончательное решение.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29. В целях выполнения своих функций республиканская апелляционная комиссия запрашивает и получает от апелляционных комиссий копии листов ответов выпускников, сведения о соблюдении правил ЕНТ.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30. Решение республиканской апелляционной комиссии принимается большинством голосов от общего числа членов комиссии. При равенстве голосов, голос председателя является решающим. Решения республиканской апелляционной комиссии оформляются протоколами, которые подписываются председателем и всеми членами комиссии. Протоколы заседаний республиканской апелляционной комиссии и апелляционных комиссий хранятся в Национальном центре тестирования в  течение года.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31. Работу апелляционной комиссии возглавляет председатель апелляционной комиссии.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32. Кандидатура Председателя апелляционной комиссии утверждается приказом уполномоченного органа в области образования,  а ее состав – Управлениями образования областей и городов республиканского значения. В состав апелляционной комиссии не могут входить члены ГК и иные лица, дети которых проходят ЕНТ в текущем году.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33. Апелляционная комиссия принимает и рассматривает заявления от участников тестирования по содержанию тестовых заданий и по техническим причинам, вносит предложение в республиканскую апелляционную комиссию о добавлении баллов выпускнику и информирует его об итогах апелляции.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34. Заявление на апелляцию подается на имя председателя апелляционной комиссии лично участником тестирования. Заявления  по содержанию тестовых заданий и по техническим причинам принимаются до 14.00 часов дня, следующего за днем объявления результатов тестирования,  и рассматриваются апелляционной комиссией в течение одного дня. Заявитель должен иметь при себе документ, удостоверяющий его личность, пропуск на ЕНТ.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35. Выпускникам, сдавшим ЕНТ, выдаются: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сертификат;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аттестат об общем среднем образовании  (далее – аттестат).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36. Сертификат выдается ПП ЕНТ в течение трех календарных дней со дня сдачи ЕНТ.</w:t>
      </w:r>
      <w:r>
        <w:rPr>
          <w:rFonts w:ascii="Arial" w:hAnsi="Arial" w:cs="Arial"/>
          <w:color w:val="000000"/>
          <w:sz w:val="18"/>
          <w:szCs w:val="18"/>
        </w:rPr>
        <w:br/>
        <w:t>В  сертификате  проставляются  баллы  по  каждому  предмету,  сданному в рамках ЕНТ.</w:t>
      </w:r>
      <w:r>
        <w:rPr>
          <w:rFonts w:ascii="Arial" w:hAnsi="Arial" w:cs="Arial"/>
          <w:color w:val="000000"/>
          <w:sz w:val="18"/>
          <w:szCs w:val="18"/>
        </w:rPr>
        <w:br/>
        <w:t>Сертификат   заверяется   подписью   председателя   ГК, Представителя Министерства и скрепляется печатью высшего учебного заведения, на базе которого организован ПП ЕНТ или  местного органа управления образованием.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37. Аттестат выдается организацией образования, в которой выпускники обучались на момент сдачи ЕНТ. В аттестат по общеобразовательным предметам, сданным в рамках ЕНТ, в соответствии с решением ГК,  выставляется оценка, полученная на ЕНТ.</w:t>
      </w:r>
    </w:p>
    <w:p w:rsidR="008668EB" w:rsidRDefault="008668EB" w:rsidP="008668EB">
      <w:pPr>
        <w:pStyle w:val="a3"/>
        <w:shd w:val="clear" w:color="auto" w:fill="FFFFFF"/>
        <w:spacing w:before="180" w:beforeAutospacing="0" w:after="180" w:afterAutospacing="0"/>
        <w:ind w:firstLine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40AB5" w:rsidRDefault="00140AB5"/>
    <w:sectPr w:rsidR="00140AB5" w:rsidSect="0014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8EB"/>
    <w:rsid w:val="00140AB5"/>
    <w:rsid w:val="008668EB"/>
    <w:rsid w:val="00EE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8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14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cp:lastModifiedBy>Comp5</cp:lastModifiedBy>
  <cp:revision>2</cp:revision>
  <dcterms:created xsi:type="dcterms:W3CDTF">2014-11-19T07:40:00Z</dcterms:created>
  <dcterms:modified xsi:type="dcterms:W3CDTF">2014-11-19T07:40:00Z</dcterms:modified>
</cp:coreProperties>
</file>