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9B" w:rsidRDefault="00F90D9B" w:rsidP="00F90D9B">
      <w:pPr>
        <w:pStyle w:val="a3"/>
      </w:pPr>
      <w:r>
        <w:t>От условий воспитания в семье зависит адекватное и неадекватное поведение ребенка.</w:t>
      </w:r>
    </w:p>
    <w:p w:rsidR="00F90D9B" w:rsidRDefault="00F90D9B" w:rsidP="00F90D9B">
      <w:pPr>
        <w:ind w:firstLine="720"/>
        <w:jc w:val="both"/>
        <w:rPr>
          <w:sz w:val="28"/>
          <w:lang w:val="ru-RU"/>
        </w:rPr>
      </w:pPr>
      <w:r>
        <w:rPr>
          <w:sz w:val="28"/>
          <w:lang w:val="ru-RU"/>
        </w:rPr>
        <w:t xml:space="preserve">Дети, у которых </w:t>
      </w:r>
      <w:r>
        <w:rPr>
          <w:b/>
          <w:sz w:val="28"/>
          <w:lang w:val="ru-RU"/>
        </w:rPr>
        <w:t>занижена самооценка</w:t>
      </w:r>
      <w:r>
        <w:rPr>
          <w:sz w:val="28"/>
          <w:lang w:val="ru-RU"/>
        </w:rPr>
        <w:t>,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F90D9B" w:rsidRDefault="00F90D9B" w:rsidP="00F90D9B">
      <w:pPr>
        <w:ind w:firstLine="720"/>
        <w:jc w:val="both"/>
        <w:rPr>
          <w:sz w:val="28"/>
          <w:lang w:val="ru-RU"/>
        </w:rPr>
      </w:pPr>
      <w:r>
        <w:rPr>
          <w:b/>
          <w:sz w:val="28"/>
          <w:lang w:val="ru-RU"/>
        </w:rPr>
        <w:t>Неадекватность</w:t>
      </w:r>
      <w:r>
        <w:rPr>
          <w:sz w:val="28"/>
          <w:lang w:val="ru-RU"/>
        </w:rPr>
        <w:t xml:space="preserve"> также может проявляться с </w:t>
      </w:r>
      <w:r>
        <w:rPr>
          <w:b/>
          <w:sz w:val="28"/>
          <w:lang w:val="ru-RU"/>
        </w:rPr>
        <w:t>завышенной самооценкой</w:t>
      </w:r>
      <w:r>
        <w:rPr>
          <w:sz w:val="28"/>
          <w:lang w:val="ru-RU"/>
        </w:rPr>
        <w:t>.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F90D9B" w:rsidRDefault="00F90D9B" w:rsidP="00F90D9B">
      <w:pPr>
        <w:ind w:firstLine="720"/>
        <w:jc w:val="both"/>
        <w:rPr>
          <w:sz w:val="28"/>
          <w:lang w:val="ru-RU"/>
        </w:rPr>
      </w:pPr>
      <w:r>
        <w:rPr>
          <w:b/>
          <w:sz w:val="28"/>
          <w:lang w:val="ru-RU"/>
        </w:rPr>
        <w:t>Адекватное представление</w:t>
      </w:r>
      <w:r>
        <w:rPr>
          <w:sz w:val="28"/>
          <w:lang w:val="ru-RU"/>
        </w:rPr>
        <w:t xml:space="preserve">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F90D9B" w:rsidRDefault="00F90D9B" w:rsidP="00F90D9B">
      <w:pPr>
        <w:ind w:firstLine="720"/>
        <w:jc w:val="both"/>
        <w:rPr>
          <w:sz w:val="28"/>
          <w:lang w:val="ru-RU"/>
        </w:rPr>
      </w:pPr>
      <w:r>
        <w:rPr>
          <w:sz w:val="28"/>
          <w:lang w:val="ru-RU"/>
        </w:rPr>
        <w:t xml:space="preserve">В семьях, </w:t>
      </w:r>
      <w:r>
        <w:rPr>
          <w:b/>
          <w:sz w:val="28"/>
          <w:lang w:val="ru-RU"/>
        </w:rPr>
        <w:t>где растут дети с высокой</w:t>
      </w:r>
      <w:proofErr w:type="gramStart"/>
      <w:r>
        <w:rPr>
          <w:b/>
          <w:sz w:val="28"/>
          <w:lang w:val="ru-RU"/>
        </w:rPr>
        <w:t xml:space="preserve"> ,</w:t>
      </w:r>
      <w:proofErr w:type="gramEnd"/>
      <w:r>
        <w:rPr>
          <w:b/>
          <w:sz w:val="28"/>
          <w:lang w:val="ru-RU"/>
        </w:rPr>
        <w:t xml:space="preserve"> но не с завышенной самооценкой,</w:t>
      </w:r>
      <w:r>
        <w:rPr>
          <w:sz w:val="28"/>
          <w:lang w:val="ru-RU"/>
        </w:rPr>
        <w:t xml:space="preserve">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Pr>
          <w:sz w:val="28"/>
          <w:lang w:val="ru-RU"/>
        </w:rPr>
        <w:t>унизительным</w:t>
      </w:r>
      <w:proofErr w:type="gramEnd"/>
      <w:r>
        <w:rPr>
          <w:sz w:val="28"/>
          <w:lang w:val="ru-RU"/>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F90D9B" w:rsidRDefault="00F90D9B" w:rsidP="00F90D9B">
      <w:pPr>
        <w:ind w:firstLine="720"/>
        <w:jc w:val="both"/>
        <w:rPr>
          <w:sz w:val="28"/>
          <w:lang w:val="ru-RU"/>
        </w:rPr>
      </w:pPr>
      <w:r>
        <w:rPr>
          <w:sz w:val="28"/>
          <w:lang w:val="ru-RU"/>
        </w:rPr>
        <w:t xml:space="preserve"> 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w:t>
      </w:r>
      <w:proofErr w:type="gramStart"/>
      <w:r>
        <w:rPr>
          <w:sz w:val="28"/>
          <w:lang w:val="ru-RU"/>
        </w:rPr>
        <w:t>У ребенка на первый план выходят те его качества, которые больше всего заботят его родителей -  поддержание престижа (дома задаются вопросы:</w:t>
      </w:r>
      <w:proofErr w:type="gramEnd"/>
      <w:r>
        <w:rPr>
          <w:sz w:val="28"/>
          <w:lang w:val="ru-RU"/>
        </w:rPr>
        <w:t xml:space="preserve"> «А кто еще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w:t>
      </w:r>
      <w:proofErr w:type="gramStart"/>
      <w:r>
        <w:rPr>
          <w:sz w:val="28"/>
          <w:lang w:val="ru-RU"/>
        </w:rPr>
        <w:t xml:space="preserve"> ,</w:t>
      </w:r>
      <w:proofErr w:type="gramEnd"/>
      <w:r>
        <w:rPr>
          <w:sz w:val="28"/>
          <w:lang w:val="ru-RU"/>
        </w:rPr>
        <w:t xml:space="preserve"> «Что вам давали на завтрак?»),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    </w:t>
      </w:r>
    </w:p>
    <w:p w:rsidR="00F90D9B" w:rsidRDefault="00F90D9B" w:rsidP="00F90D9B">
      <w:pPr>
        <w:tabs>
          <w:tab w:val="left" w:pos="0"/>
        </w:tabs>
        <w:jc w:val="both"/>
        <w:rPr>
          <w:sz w:val="28"/>
          <w:lang w:val="ru-RU"/>
        </w:rPr>
      </w:pPr>
      <w:r>
        <w:rPr>
          <w:b/>
          <w:sz w:val="28"/>
          <w:lang w:val="ru-RU"/>
        </w:rPr>
        <w:tab/>
        <w:t xml:space="preserve">Родители задают и исходный уровень притязаний ребенка - </w:t>
      </w:r>
      <w:r>
        <w:rPr>
          <w:sz w:val="28"/>
          <w:lang w:val="ru-RU"/>
        </w:rPr>
        <w:t xml:space="preserve">то, на что он претендует в учебной деятельности и отношениях. </w:t>
      </w:r>
    </w:p>
    <w:p w:rsidR="00F90D9B" w:rsidRDefault="00F90D9B" w:rsidP="00F90D9B">
      <w:pPr>
        <w:tabs>
          <w:tab w:val="left" w:pos="0"/>
        </w:tabs>
        <w:jc w:val="both"/>
        <w:rPr>
          <w:sz w:val="28"/>
          <w:lang w:val="ru-RU"/>
        </w:rPr>
      </w:pPr>
      <w:r>
        <w:rPr>
          <w:sz w:val="28"/>
          <w:lang w:val="ru-RU"/>
        </w:rPr>
        <w:tab/>
      </w:r>
      <w:r>
        <w:rPr>
          <w:b/>
          <w:sz w:val="28"/>
          <w:lang w:val="ru-RU"/>
        </w:rPr>
        <w:t>Дети с высоким уровнем притязаний, завышенной самооценкой и</w:t>
      </w:r>
      <w:r>
        <w:rPr>
          <w:sz w:val="28"/>
          <w:lang w:val="ru-RU"/>
        </w:rPr>
        <w:t xml:space="preserve"> престижной мотивацией рассчитывают только на успех. Их представления о будущем столь же оптимистичны. </w:t>
      </w:r>
    </w:p>
    <w:p w:rsidR="00AC6243" w:rsidRPr="00F90D9B" w:rsidRDefault="00F90D9B" w:rsidP="00C262F8">
      <w:pPr>
        <w:ind w:firstLine="720"/>
        <w:jc w:val="both"/>
        <w:rPr>
          <w:lang w:val="ru-RU"/>
        </w:rPr>
      </w:pPr>
      <w:r>
        <w:rPr>
          <w:sz w:val="28"/>
          <w:lang w:val="ru-RU"/>
        </w:rPr>
        <w:t xml:space="preserve">Дети с </w:t>
      </w:r>
      <w:r>
        <w:rPr>
          <w:b/>
          <w:sz w:val="28"/>
          <w:lang w:val="ru-RU"/>
        </w:rPr>
        <w:t>низким уровнем притязаний и низкой самооценкой</w:t>
      </w:r>
      <w:r>
        <w:rPr>
          <w:sz w:val="28"/>
          <w:lang w:val="ru-RU"/>
        </w:rPr>
        <w:t xml:space="preserve"> не претендуют на многое ни в </w:t>
      </w:r>
      <w:proofErr w:type="gramStart"/>
      <w:r>
        <w:rPr>
          <w:sz w:val="28"/>
          <w:lang w:val="ru-RU"/>
        </w:rPr>
        <w:t>будущем</w:t>
      </w:r>
      <w:proofErr w:type="gramEnd"/>
      <w:r>
        <w:rPr>
          <w:sz w:val="28"/>
          <w:lang w:val="ru-RU"/>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bookmarkStart w:id="0" w:name="_GoBack"/>
      <w:bookmarkEnd w:id="0"/>
    </w:p>
    <w:sectPr w:rsidR="00AC6243" w:rsidRPr="00F90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27"/>
    <w:rsid w:val="00441327"/>
    <w:rsid w:val="00AC6243"/>
    <w:rsid w:val="00C262F8"/>
    <w:rsid w:val="00F90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90D9B"/>
    <w:pPr>
      <w:ind w:firstLine="720"/>
      <w:jc w:val="both"/>
    </w:pPr>
    <w:rPr>
      <w:b/>
      <w:sz w:val="28"/>
      <w:lang w:val="ru-RU"/>
    </w:rPr>
  </w:style>
  <w:style w:type="character" w:customStyle="1" w:styleId="a4">
    <w:name w:val="Основной текст с отступом Знак"/>
    <w:basedOn w:val="a0"/>
    <w:link w:val="a3"/>
    <w:semiHidden/>
    <w:rsid w:val="00F90D9B"/>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90D9B"/>
    <w:pPr>
      <w:ind w:firstLine="720"/>
      <w:jc w:val="both"/>
    </w:pPr>
    <w:rPr>
      <w:b/>
      <w:sz w:val="28"/>
      <w:lang w:val="ru-RU"/>
    </w:rPr>
  </w:style>
  <w:style w:type="character" w:customStyle="1" w:styleId="a4">
    <w:name w:val="Основной текст с отступом Знак"/>
    <w:basedOn w:val="a0"/>
    <w:link w:val="a3"/>
    <w:semiHidden/>
    <w:rsid w:val="00F90D9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4</cp:revision>
  <dcterms:created xsi:type="dcterms:W3CDTF">2015-01-14T12:31:00Z</dcterms:created>
  <dcterms:modified xsi:type="dcterms:W3CDTF">2015-01-14T12:49:00Z</dcterms:modified>
</cp:coreProperties>
</file>