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0B8" w:rsidRPr="009700B8" w:rsidRDefault="009700B8" w:rsidP="009700B8">
      <w:pPr>
        <w:shd w:val="clear" w:color="auto" w:fill="FFFFFF"/>
        <w:spacing w:before="85" w:after="136" w:line="240" w:lineRule="auto"/>
        <w:jc w:val="center"/>
        <w:rPr>
          <w:rFonts w:ascii="Arial" w:eastAsia="Times New Roman" w:hAnsi="Arial" w:cs="Arial"/>
          <w:color w:val="333333"/>
        </w:rPr>
      </w:pPr>
      <w:r w:rsidRPr="009700B8">
        <w:rPr>
          <w:rFonts w:ascii="Arial" w:eastAsia="Times New Roman" w:hAnsi="Arial" w:cs="Arial"/>
          <w:b/>
          <w:bCs/>
          <w:color w:val="333333"/>
        </w:rPr>
        <w:t>Террористік актілерді болдырмау жөніндегі</w:t>
      </w:r>
    </w:p>
    <w:p w:rsidR="009700B8" w:rsidRPr="009700B8" w:rsidRDefault="009700B8" w:rsidP="009700B8">
      <w:pPr>
        <w:shd w:val="clear" w:color="auto" w:fill="FFFFFF"/>
        <w:spacing w:before="85" w:after="136" w:line="240" w:lineRule="auto"/>
        <w:jc w:val="center"/>
        <w:rPr>
          <w:rFonts w:ascii="Arial" w:eastAsia="Times New Roman" w:hAnsi="Arial" w:cs="Arial"/>
          <w:color w:val="333333"/>
        </w:rPr>
      </w:pPr>
      <w:r w:rsidRPr="009700B8">
        <w:rPr>
          <w:rFonts w:ascii="Arial" w:eastAsia="Times New Roman" w:hAnsi="Arial" w:cs="Arial"/>
          <w:b/>
          <w:bCs/>
          <w:color w:val="333333"/>
        </w:rPr>
        <w:t>халыққа арналған жаднама</w:t>
      </w:r>
    </w:p>
    <w:p w:rsidR="009700B8" w:rsidRPr="009700B8" w:rsidRDefault="009700B8" w:rsidP="009700B8">
      <w:pPr>
        <w:shd w:val="clear" w:color="auto" w:fill="FFFFFF"/>
        <w:spacing w:before="85" w:after="136" w:line="240" w:lineRule="auto"/>
        <w:jc w:val="center"/>
        <w:rPr>
          <w:rFonts w:ascii="Arial" w:eastAsia="Times New Roman" w:hAnsi="Arial" w:cs="Arial"/>
          <w:color w:val="333333"/>
        </w:rPr>
      </w:pPr>
      <w:r w:rsidRPr="009700B8">
        <w:rPr>
          <w:rFonts w:ascii="Arial" w:eastAsia="Times New Roman" w:hAnsi="Arial" w:cs="Arial"/>
          <w:b/>
          <w:bCs/>
          <w:color w:val="0000FF"/>
        </w:rPr>
        <w:t> </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b/>
          <w:bCs/>
          <w:color w:val="333333"/>
          <w:u w:val="single"/>
        </w:rPr>
        <w:t>Мұқият болыңыздар!</w:t>
      </w:r>
      <w:r w:rsidRPr="009700B8">
        <w:rPr>
          <w:rFonts w:ascii="Arial" w:eastAsia="Times New Roman" w:hAnsi="Arial" w:cs="Arial"/>
          <w:color w:val="333333"/>
        </w:rPr>
        <w:t> Үйіңіздің кіреберісіндегі, аулаларыңыздағы, көшедегі бөгде заттар мен адамдарды дер кезінде өздеріңіз ғана байқай аласыздар.</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 </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b/>
          <w:bCs/>
          <w:color w:val="333333"/>
          <w:u w:val="single"/>
        </w:rPr>
        <w:t>Қырағы болыңыздар!</w:t>
      </w:r>
      <w:r w:rsidRPr="009700B8">
        <w:rPr>
          <w:rFonts w:ascii="Arial" w:eastAsia="Times New Roman" w:hAnsi="Arial" w:cs="Arial"/>
          <w:color w:val="333333"/>
        </w:rPr>
        <w:t> Маңайдағы адамдардың жүріс-тұрысына, орынсыз жатқан иесіз мүліктер мен заттарға көңіл аударыңыздар.</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 </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Үйлеріңіздің </w:t>
      </w:r>
      <w:r w:rsidRPr="009700B8">
        <w:rPr>
          <w:rFonts w:ascii="Arial" w:eastAsia="Times New Roman" w:hAnsi="Arial" w:cs="Arial"/>
          <w:b/>
          <w:bCs/>
          <w:color w:val="333333"/>
          <w:u w:val="single"/>
        </w:rPr>
        <w:t>қауіпсіздігін қамтамасыз етіңіздер:</w:t>
      </w:r>
      <w:r w:rsidRPr="009700B8">
        <w:rPr>
          <w:rFonts w:ascii="Arial" w:eastAsia="Times New Roman" w:hAnsi="Arial" w:cs="Arial"/>
          <w:color w:val="333333"/>
        </w:rPr>
        <w:t> кіреберісте  домофонымен темір есік орнатыңыздар, жертөлелер, үй шатырлары және техникалық ғимарат есіктерінің ашық - жабықтығын тексеріңіздер.</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 </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Көліктегі жолаушының күдікті жүріс-тұрысын </w:t>
      </w:r>
      <w:r w:rsidRPr="009700B8">
        <w:rPr>
          <w:rFonts w:ascii="Arial" w:eastAsia="Times New Roman" w:hAnsi="Arial" w:cs="Arial"/>
          <w:b/>
          <w:bCs/>
          <w:color w:val="333333"/>
          <w:u w:val="single"/>
        </w:rPr>
        <w:t>көріп тұрып, байқамаған сыңай танытпаңыздар!</w:t>
      </w:r>
      <w:r w:rsidRPr="009700B8">
        <w:rPr>
          <w:rFonts w:ascii="Arial" w:eastAsia="Times New Roman" w:hAnsi="Arial" w:cs="Arial"/>
          <w:color w:val="333333"/>
        </w:rPr>
        <w:t> Сіздер көлікпен жүру қауіпсіздігін сақтауға толық құқыларыңыз бар.</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 </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b/>
          <w:bCs/>
          <w:color w:val="333333"/>
          <w:u w:val="single"/>
        </w:rPr>
        <w:t>Ешқашан,</w:t>
      </w:r>
      <w:r w:rsidRPr="009700B8">
        <w:rPr>
          <w:rFonts w:ascii="Arial" w:eastAsia="Times New Roman" w:hAnsi="Arial" w:cs="Arial"/>
          <w:color w:val="333333"/>
        </w:rPr>
        <w:t> тіпті, өте қауіпсіз болса да, қандай да бір сақтау немесе басқа біреуге беру үшін біреудің қолынан зат алмаңыздар.</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 </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Адамдар аз (иесіз) жерде </w:t>
      </w:r>
      <w:r w:rsidRPr="009700B8">
        <w:rPr>
          <w:rFonts w:ascii="Arial" w:eastAsia="Times New Roman" w:hAnsi="Arial" w:cs="Arial"/>
          <w:b/>
          <w:bCs/>
          <w:color w:val="333333"/>
        </w:rPr>
        <w:t>к</w:t>
      </w:r>
      <w:r w:rsidRPr="009700B8">
        <w:rPr>
          <w:rFonts w:ascii="Arial" w:eastAsia="Times New Roman" w:hAnsi="Arial" w:cs="Arial"/>
          <w:b/>
          <w:bCs/>
          <w:color w:val="333333"/>
          <w:u w:val="single"/>
        </w:rPr>
        <w:t>үдік тудыратын затты тауып алу </w:t>
      </w:r>
      <w:r w:rsidRPr="009700B8">
        <w:rPr>
          <w:rFonts w:ascii="Arial" w:eastAsia="Times New Roman" w:hAnsi="Arial" w:cs="Arial"/>
          <w:color w:val="333333"/>
        </w:rPr>
        <w:t>сіздің сақтығыңызды әлсіретуге тиіс емес. Қаскөй адам оны бір нәрседен, біреуден қорыққандықтан тастай қашуы мүмкін.</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 </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b/>
          <w:bCs/>
          <w:color w:val="333333"/>
          <w:u w:val="single"/>
        </w:rPr>
        <w:t>Тіпті, сіздің жарылғыш құрылғыларын білетін жеке тәжірибеңіз болса да,</w:t>
      </w:r>
      <w:r w:rsidRPr="009700B8">
        <w:rPr>
          <w:rFonts w:ascii="Arial" w:eastAsia="Times New Roman" w:hAnsi="Arial" w:cs="Arial"/>
          <w:color w:val="333333"/>
        </w:rPr>
        <w:t> онымен бір нәрсе жасауға тырыспаңыз. Өздігінен жарылғыштар өте сезімтал және әккі болып келеді.</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 </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Күдік тудыратын затқа </w:t>
      </w:r>
      <w:r w:rsidRPr="009700B8">
        <w:rPr>
          <w:rFonts w:ascii="Arial" w:eastAsia="Times New Roman" w:hAnsi="Arial" w:cs="Arial"/>
          <w:b/>
          <w:bCs/>
          <w:color w:val="333333"/>
          <w:u w:val="single"/>
        </w:rPr>
        <w:t>жақындамаңыздар</w:t>
      </w:r>
      <w:r w:rsidRPr="009700B8">
        <w:rPr>
          <w:rFonts w:ascii="Arial" w:eastAsia="Times New Roman" w:hAnsi="Arial" w:cs="Arial"/>
          <w:color w:val="333333"/>
        </w:rPr>
        <w:t>, тіпті қол тигізбеңіздер,      бұл - өмірлеріңізге өте қауіпті.</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 </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Балаларыңызға қауіпсіздік шараларын: бейтаныс адаммен көшеде сөйлесуге, үйде есік ашуға, жерде жатқан иесіз ойыншықты алуға, көзге түскен затқа жақындауға болмайтынын және т.б. </w:t>
      </w:r>
      <w:r w:rsidRPr="009700B8">
        <w:rPr>
          <w:rFonts w:ascii="Arial" w:eastAsia="Times New Roman" w:hAnsi="Arial" w:cs="Arial"/>
          <w:b/>
          <w:bCs/>
          <w:color w:val="333333"/>
          <w:u w:val="single"/>
        </w:rPr>
        <w:t>үйретіңіздер.</w:t>
      </w:r>
      <w:r w:rsidRPr="009700B8">
        <w:rPr>
          <w:rFonts w:ascii="Arial" w:eastAsia="Times New Roman" w:hAnsi="Arial" w:cs="Arial"/>
          <w:color w:val="333333"/>
        </w:rPr>
        <w:t>  </w:t>
      </w:r>
    </w:p>
    <w:p w:rsidR="009700B8" w:rsidRPr="009700B8" w:rsidRDefault="009700B8" w:rsidP="009700B8">
      <w:pPr>
        <w:shd w:val="clear" w:color="auto" w:fill="FFFFFF"/>
        <w:spacing w:before="85" w:after="136" w:line="240" w:lineRule="auto"/>
        <w:jc w:val="center"/>
        <w:rPr>
          <w:rFonts w:ascii="Arial" w:eastAsia="Times New Roman" w:hAnsi="Arial" w:cs="Arial"/>
          <w:color w:val="333333"/>
        </w:rPr>
      </w:pPr>
      <w:r w:rsidRPr="009700B8">
        <w:rPr>
          <w:rFonts w:ascii="Arial" w:eastAsia="Times New Roman" w:hAnsi="Arial" w:cs="Arial"/>
          <w:b/>
          <w:bCs/>
          <w:color w:val="333333"/>
        </w:rPr>
        <w:t>Күдікті тұлғаларды байқаған жағдайда</w:t>
      </w:r>
    </w:p>
    <w:p w:rsidR="009700B8" w:rsidRPr="009700B8" w:rsidRDefault="009700B8" w:rsidP="009700B8">
      <w:pPr>
        <w:shd w:val="clear" w:color="auto" w:fill="FFFFFF"/>
        <w:spacing w:before="85" w:after="136" w:line="240" w:lineRule="auto"/>
        <w:jc w:val="center"/>
        <w:rPr>
          <w:rFonts w:ascii="Arial" w:eastAsia="Times New Roman" w:hAnsi="Arial" w:cs="Arial"/>
          <w:color w:val="333333"/>
        </w:rPr>
      </w:pPr>
      <w:r w:rsidRPr="009700B8">
        <w:rPr>
          <w:rFonts w:ascii="Arial" w:eastAsia="Times New Roman" w:hAnsi="Arial" w:cs="Arial"/>
          <w:b/>
          <w:bCs/>
          <w:color w:val="333333"/>
        </w:rPr>
        <w:t>халыққа арналған жаднама</w:t>
      </w:r>
    </w:p>
    <w:p w:rsidR="009700B8" w:rsidRPr="009700B8" w:rsidRDefault="009700B8" w:rsidP="009700B8">
      <w:pPr>
        <w:shd w:val="clear" w:color="auto" w:fill="FFFFFF"/>
        <w:spacing w:before="85" w:after="136" w:line="240" w:lineRule="auto"/>
        <w:jc w:val="center"/>
        <w:rPr>
          <w:rFonts w:ascii="Arial" w:eastAsia="Times New Roman" w:hAnsi="Arial" w:cs="Arial"/>
          <w:color w:val="333333"/>
        </w:rPr>
      </w:pPr>
      <w:r w:rsidRPr="009700B8">
        <w:rPr>
          <w:rFonts w:ascii="Arial" w:eastAsia="Times New Roman" w:hAnsi="Arial" w:cs="Arial"/>
          <w:color w:val="333333"/>
        </w:rPr>
        <w:t> </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b/>
          <w:bCs/>
          <w:color w:val="333333"/>
        </w:rPr>
        <w:t>Терроризм актілерін дайындау немесе жоспарлауды куәландыратын</w:t>
      </w:r>
      <w:r w:rsidRPr="009700B8">
        <w:rPr>
          <w:rFonts w:ascii="Arial" w:eastAsia="Times New Roman" w:hAnsi="Arial" w:cs="Arial"/>
          <w:color w:val="333333"/>
        </w:rPr>
        <w:t> </w:t>
      </w:r>
      <w:r w:rsidRPr="009700B8">
        <w:rPr>
          <w:rFonts w:ascii="Arial" w:eastAsia="Times New Roman" w:hAnsi="Arial" w:cs="Arial"/>
          <w:b/>
          <w:bCs/>
          <w:color w:val="333333"/>
        </w:rPr>
        <w:t>белгілері</w:t>
      </w:r>
      <w:r w:rsidRPr="009700B8">
        <w:rPr>
          <w:rFonts w:ascii="Arial" w:eastAsia="Times New Roman" w:hAnsi="Arial" w:cs="Arial"/>
          <w:color w:val="333333"/>
        </w:rPr>
        <w:t>: </w:t>
      </w:r>
    </w:p>
    <w:p w:rsidR="009700B8" w:rsidRPr="009700B8" w:rsidRDefault="009700B8" w:rsidP="009700B8">
      <w:pPr>
        <w:numPr>
          <w:ilvl w:val="0"/>
          <w:numId w:val="1"/>
        </w:numPr>
        <w:shd w:val="clear" w:color="auto" w:fill="FFFFFF"/>
        <w:spacing w:after="0" w:line="240" w:lineRule="auto"/>
        <w:ind w:left="0"/>
        <w:rPr>
          <w:rFonts w:ascii="Arial" w:eastAsia="Times New Roman" w:hAnsi="Arial" w:cs="Arial"/>
          <w:color w:val="333333"/>
        </w:rPr>
      </w:pPr>
      <w:r w:rsidRPr="009700B8">
        <w:rPr>
          <w:rFonts w:ascii="Arial" w:eastAsia="Times New Roman" w:hAnsi="Arial" w:cs="Arial"/>
          <w:color w:val="333333"/>
        </w:rPr>
        <w:t>сіз жұмыс істейтін немесе үйдің ауласында, ғимарат айналасында </w:t>
      </w:r>
      <w:r w:rsidRPr="009700B8">
        <w:rPr>
          <w:rFonts w:ascii="Arial" w:eastAsia="Times New Roman" w:hAnsi="Arial" w:cs="Arial"/>
          <w:i/>
          <w:iCs/>
          <w:color w:val="333333"/>
        </w:rPr>
        <w:t>(жиі баратын жеріңізді)</w:t>
      </w:r>
      <w:r w:rsidRPr="009700B8">
        <w:rPr>
          <w:rFonts w:ascii="Arial" w:eastAsia="Times New Roman" w:hAnsi="Arial" w:cs="Arial"/>
          <w:color w:val="333333"/>
        </w:rPr>
        <w:t> күдікті тұлғалардың бірнеше рет көрінуі, фото және бейне түсірме жасауы, сондай-ақ дәптерге жазба жасау;</w:t>
      </w:r>
    </w:p>
    <w:p w:rsidR="009700B8" w:rsidRPr="009700B8" w:rsidRDefault="009700B8" w:rsidP="009700B8">
      <w:pPr>
        <w:numPr>
          <w:ilvl w:val="0"/>
          <w:numId w:val="1"/>
        </w:numPr>
        <w:shd w:val="clear" w:color="auto" w:fill="FFFFFF"/>
        <w:spacing w:after="0" w:line="240" w:lineRule="auto"/>
        <w:ind w:left="0"/>
        <w:rPr>
          <w:rFonts w:ascii="Arial" w:eastAsia="Times New Roman" w:hAnsi="Arial" w:cs="Arial"/>
          <w:color w:val="333333"/>
        </w:rPr>
      </w:pPr>
      <w:r w:rsidRPr="009700B8">
        <w:rPr>
          <w:rFonts w:ascii="Arial" w:eastAsia="Times New Roman" w:hAnsi="Arial" w:cs="Arial"/>
          <w:color w:val="333333"/>
        </w:rPr>
        <w:t>құқық қорғау орган қызметкерлерімен кездесуден қашу және бейне камерадан бұлтару әрекеттері </w:t>
      </w:r>
      <w:r w:rsidRPr="009700B8">
        <w:rPr>
          <w:rFonts w:ascii="Arial" w:eastAsia="Times New Roman" w:hAnsi="Arial" w:cs="Arial"/>
          <w:i/>
          <w:iCs/>
          <w:color w:val="333333"/>
        </w:rPr>
        <w:t>(басын түсіру, бұрылып кету, бетін жабу)</w:t>
      </w:r>
      <w:r w:rsidRPr="009700B8">
        <w:rPr>
          <w:rFonts w:ascii="Arial" w:eastAsia="Times New Roman" w:hAnsi="Arial" w:cs="Arial"/>
          <w:color w:val="333333"/>
        </w:rPr>
        <w:t>;</w:t>
      </w:r>
    </w:p>
    <w:p w:rsidR="009700B8" w:rsidRPr="009700B8" w:rsidRDefault="009700B8" w:rsidP="009700B8">
      <w:pPr>
        <w:numPr>
          <w:ilvl w:val="0"/>
          <w:numId w:val="1"/>
        </w:numPr>
        <w:shd w:val="clear" w:color="auto" w:fill="FFFFFF"/>
        <w:spacing w:after="0" w:line="240" w:lineRule="auto"/>
        <w:ind w:left="0"/>
        <w:rPr>
          <w:rFonts w:ascii="Arial" w:eastAsia="Times New Roman" w:hAnsi="Arial" w:cs="Arial"/>
          <w:color w:val="333333"/>
        </w:rPr>
      </w:pPr>
      <w:r w:rsidRPr="009700B8">
        <w:rPr>
          <w:rFonts w:ascii="Arial" w:eastAsia="Times New Roman" w:hAnsi="Arial" w:cs="Arial"/>
          <w:color w:val="333333"/>
        </w:rPr>
        <w:t>жер төле және шатырларға техникалық қызмет көрсетуге қатысы жоқ тұлғалардың кіруі;</w:t>
      </w:r>
    </w:p>
    <w:p w:rsidR="009700B8" w:rsidRPr="009700B8" w:rsidRDefault="009700B8" w:rsidP="009700B8">
      <w:pPr>
        <w:numPr>
          <w:ilvl w:val="0"/>
          <w:numId w:val="1"/>
        </w:numPr>
        <w:shd w:val="clear" w:color="auto" w:fill="FFFFFF"/>
        <w:spacing w:after="0" w:line="240" w:lineRule="auto"/>
        <w:ind w:left="0"/>
        <w:rPr>
          <w:rFonts w:ascii="Arial" w:eastAsia="Times New Roman" w:hAnsi="Arial" w:cs="Arial"/>
          <w:color w:val="333333"/>
        </w:rPr>
      </w:pPr>
      <w:r w:rsidRPr="009700B8">
        <w:rPr>
          <w:rFonts w:ascii="Arial" w:eastAsia="Times New Roman" w:hAnsi="Arial" w:cs="Arial"/>
          <w:color w:val="333333"/>
        </w:rPr>
        <w:lastRenderedPageBreak/>
        <w:t>тұрғын және әкімшілік ғимараттарға қызмет көрсететін персоналдар және күзетушілермен бейтаныс адамдардың негізсіз байланысқа түсуі, олардан жұмыс тәртібі, қауіпсіздікті қамтамасыз ету бойынша шаралар және т.б. жөнінде мәліметтерді жинақтау;</w:t>
      </w:r>
    </w:p>
    <w:p w:rsidR="009700B8" w:rsidRPr="009700B8" w:rsidRDefault="009700B8" w:rsidP="009700B8">
      <w:pPr>
        <w:numPr>
          <w:ilvl w:val="0"/>
          <w:numId w:val="1"/>
        </w:numPr>
        <w:shd w:val="clear" w:color="auto" w:fill="FFFFFF"/>
        <w:spacing w:after="0" w:line="240" w:lineRule="auto"/>
        <w:ind w:left="0"/>
        <w:rPr>
          <w:rFonts w:ascii="Arial" w:eastAsia="Times New Roman" w:hAnsi="Arial" w:cs="Arial"/>
          <w:color w:val="333333"/>
        </w:rPr>
      </w:pPr>
      <w:r w:rsidRPr="009700B8">
        <w:rPr>
          <w:rFonts w:ascii="Arial" w:eastAsia="Times New Roman" w:hAnsi="Arial" w:cs="Arial"/>
          <w:color w:val="333333"/>
        </w:rPr>
        <w:t>бөгде тұлғалармен маңызы төмен жұмыстарды </w:t>
      </w:r>
      <w:r w:rsidRPr="009700B8">
        <w:rPr>
          <w:rFonts w:ascii="Arial" w:eastAsia="Times New Roman" w:hAnsi="Arial" w:cs="Arial"/>
          <w:i/>
          <w:iCs/>
          <w:color w:val="333333"/>
        </w:rPr>
        <w:t>(пакет, түйіншек, посылка беріп жіберу)</w:t>
      </w:r>
      <w:r w:rsidRPr="009700B8">
        <w:rPr>
          <w:rFonts w:ascii="Arial" w:eastAsia="Times New Roman" w:hAnsi="Arial" w:cs="Arial"/>
          <w:color w:val="333333"/>
        </w:rPr>
        <w:t> ірі сыйақыға орындайтын тұлғаларды іздеуі.  </w:t>
      </w:r>
    </w:p>
    <w:p w:rsidR="009700B8" w:rsidRPr="009700B8" w:rsidRDefault="009700B8" w:rsidP="009700B8">
      <w:pPr>
        <w:shd w:val="clear" w:color="auto" w:fill="FFFFFF"/>
        <w:spacing w:before="85" w:after="136" w:line="240" w:lineRule="auto"/>
        <w:ind w:left="709"/>
        <w:rPr>
          <w:rFonts w:ascii="Arial" w:eastAsia="Times New Roman" w:hAnsi="Arial" w:cs="Arial"/>
          <w:color w:val="333333"/>
        </w:rPr>
      </w:pPr>
      <w:r w:rsidRPr="009700B8">
        <w:rPr>
          <w:rFonts w:ascii="Arial" w:eastAsia="Times New Roman" w:hAnsi="Arial" w:cs="Arial"/>
          <w:color w:val="333333"/>
        </w:rPr>
        <w:t> </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b/>
          <w:bCs/>
          <w:color w:val="333333"/>
        </w:rPr>
        <w:t>Күдікті тұлғаларды байқаған жағдайда келесі іс-қимылды орындау қажет:  </w:t>
      </w:r>
    </w:p>
    <w:p w:rsidR="009700B8" w:rsidRPr="009700B8" w:rsidRDefault="009700B8" w:rsidP="009700B8">
      <w:pPr>
        <w:numPr>
          <w:ilvl w:val="0"/>
          <w:numId w:val="2"/>
        </w:numPr>
        <w:shd w:val="clear" w:color="auto" w:fill="FFFFFF"/>
        <w:spacing w:after="0" w:line="240" w:lineRule="auto"/>
        <w:ind w:left="0"/>
        <w:rPr>
          <w:rFonts w:ascii="Arial" w:eastAsia="Times New Roman" w:hAnsi="Arial" w:cs="Arial"/>
          <w:color w:val="333333"/>
        </w:rPr>
      </w:pPr>
      <w:r w:rsidRPr="009700B8">
        <w:rPr>
          <w:rFonts w:ascii="Arial" w:eastAsia="Times New Roman" w:hAnsi="Arial" w:cs="Arial"/>
          <w:color w:val="333333"/>
        </w:rPr>
        <w:t>Ұстауға өздігімен әрекет қабылдамау;</w:t>
      </w:r>
    </w:p>
    <w:p w:rsidR="009700B8" w:rsidRPr="009700B8" w:rsidRDefault="009700B8" w:rsidP="009700B8">
      <w:pPr>
        <w:numPr>
          <w:ilvl w:val="0"/>
          <w:numId w:val="2"/>
        </w:numPr>
        <w:shd w:val="clear" w:color="auto" w:fill="FFFFFF"/>
        <w:spacing w:after="0" w:line="240" w:lineRule="auto"/>
        <w:ind w:left="0"/>
        <w:rPr>
          <w:rFonts w:ascii="Arial" w:eastAsia="Times New Roman" w:hAnsi="Arial" w:cs="Arial"/>
          <w:color w:val="333333"/>
        </w:rPr>
      </w:pPr>
      <w:r w:rsidRPr="009700B8">
        <w:rPr>
          <w:rFonts w:ascii="Arial" w:eastAsia="Times New Roman" w:hAnsi="Arial" w:cs="Arial"/>
          <w:color w:val="333333"/>
        </w:rPr>
        <w:t>Олар жөнінде құқық қорғау органдарына шұғыл хабарлау;</w:t>
      </w:r>
    </w:p>
    <w:p w:rsidR="009700B8" w:rsidRPr="009700B8" w:rsidRDefault="009700B8" w:rsidP="009700B8">
      <w:pPr>
        <w:numPr>
          <w:ilvl w:val="0"/>
          <w:numId w:val="2"/>
        </w:numPr>
        <w:shd w:val="clear" w:color="auto" w:fill="FFFFFF"/>
        <w:spacing w:after="0" w:line="240" w:lineRule="auto"/>
        <w:ind w:left="0"/>
        <w:rPr>
          <w:rFonts w:ascii="Arial" w:eastAsia="Times New Roman" w:hAnsi="Arial" w:cs="Arial"/>
          <w:color w:val="333333"/>
        </w:rPr>
      </w:pPr>
      <w:r w:rsidRPr="009700B8">
        <w:rPr>
          <w:rFonts w:ascii="Arial" w:eastAsia="Times New Roman" w:hAnsi="Arial" w:cs="Arial"/>
          <w:color w:val="333333"/>
        </w:rPr>
        <w:t>Өзіңіз назарға түспеу, тұлғалардың санын, нақты сыртқа белгілерін, киімдерін және оларда бар заттарды, қолдануындағы автокөлік номерін және маркасын, қозғалыс бағытын белгілеп алу.</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 </w:t>
      </w:r>
    </w:p>
    <w:p w:rsidR="009700B8" w:rsidRPr="009700B8" w:rsidRDefault="009700B8" w:rsidP="009700B8">
      <w:pPr>
        <w:shd w:val="clear" w:color="auto" w:fill="FFFFFF"/>
        <w:spacing w:before="85" w:after="136" w:line="240" w:lineRule="auto"/>
        <w:jc w:val="center"/>
        <w:rPr>
          <w:rFonts w:ascii="Arial" w:eastAsia="Times New Roman" w:hAnsi="Arial" w:cs="Arial"/>
          <w:color w:val="333333"/>
        </w:rPr>
      </w:pPr>
      <w:r w:rsidRPr="009700B8">
        <w:rPr>
          <w:rFonts w:ascii="Arial" w:eastAsia="Times New Roman" w:hAnsi="Arial" w:cs="Arial"/>
          <w:b/>
          <w:bCs/>
          <w:color w:val="333333"/>
        </w:rPr>
        <w:t>Күдікті зат тауып алған кездегі тұрғындарға</w:t>
      </w:r>
    </w:p>
    <w:p w:rsidR="009700B8" w:rsidRPr="009700B8" w:rsidRDefault="009700B8" w:rsidP="009700B8">
      <w:pPr>
        <w:shd w:val="clear" w:color="auto" w:fill="FFFFFF"/>
        <w:spacing w:before="85" w:after="136" w:line="240" w:lineRule="auto"/>
        <w:jc w:val="center"/>
        <w:rPr>
          <w:rFonts w:ascii="Arial" w:eastAsia="Times New Roman" w:hAnsi="Arial" w:cs="Arial"/>
          <w:color w:val="333333"/>
        </w:rPr>
      </w:pPr>
      <w:r w:rsidRPr="009700B8">
        <w:rPr>
          <w:rFonts w:ascii="Arial" w:eastAsia="Times New Roman" w:hAnsi="Arial" w:cs="Arial"/>
          <w:b/>
          <w:bCs/>
          <w:color w:val="333333"/>
        </w:rPr>
        <w:t> арналған жаднама</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 </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b/>
          <w:bCs/>
          <w:color w:val="333333"/>
        </w:rPr>
        <w:t>Біліңіздер: </w:t>
      </w:r>
      <w:r w:rsidRPr="009700B8">
        <w:rPr>
          <w:rFonts w:ascii="Arial" w:eastAsia="Times New Roman" w:hAnsi="Arial" w:cs="Arial"/>
          <w:color w:val="333333"/>
        </w:rPr>
        <w:t>заттардың сыртқы көрінісі оның расында неге арналғанын жасыруы мүмкін. Жарылғыш заттар үшін камуфляж есебінде әдеттегі тұрмыстық заттар қолданылады: сумка, пакет, түйіншек, қорап, ойыншық және т.б.    </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b/>
          <w:bCs/>
          <w:color w:val="333333"/>
        </w:rPr>
        <w:t>Табылған заттардың жарылу қаупін куәландыратын, белгілері:</w:t>
      </w:r>
    </w:p>
    <w:p w:rsidR="009700B8" w:rsidRPr="009700B8" w:rsidRDefault="009700B8" w:rsidP="009700B8">
      <w:pPr>
        <w:numPr>
          <w:ilvl w:val="0"/>
          <w:numId w:val="3"/>
        </w:numPr>
        <w:shd w:val="clear" w:color="auto" w:fill="FFFFFF"/>
        <w:spacing w:after="0" w:line="240" w:lineRule="auto"/>
        <w:ind w:left="0"/>
        <w:rPr>
          <w:rFonts w:ascii="Arial" w:eastAsia="Times New Roman" w:hAnsi="Arial" w:cs="Arial"/>
          <w:color w:val="333333"/>
        </w:rPr>
      </w:pPr>
      <w:r w:rsidRPr="009700B8">
        <w:rPr>
          <w:rFonts w:ascii="Arial" w:eastAsia="Times New Roman" w:hAnsi="Arial" w:cs="Arial"/>
          <w:color w:val="333333"/>
        </w:rPr>
        <w:t>көлік маңында, баспалдақта, пәтерде және т.б. орындарда белгісіз түйіншектің немесе басқада бір заттардың болуы;</w:t>
      </w:r>
    </w:p>
    <w:p w:rsidR="009700B8" w:rsidRPr="009700B8" w:rsidRDefault="009700B8" w:rsidP="009700B8">
      <w:pPr>
        <w:numPr>
          <w:ilvl w:val="0"/>
          <w:numId w:val="3"/>
        </w:numPr>
        <w:shd w:val="clear" w:color="auto" w:fill="FFFFFF"/>
        <w:spacing w:after="0" w:line="240" w:lineRule="auto"/>
        <w:ind w:left="0"/>
        <w:rPr>
          <w:rFonts w:ascii="Arial" w:eastAsia="Times New Roman" w:hAnsi="Arial" w:cs="Arial"/>
          <w:color w:val="333333"/>
        </w:rPr>
      </w:pPr>
      <w:r w:rsidRPr="009700B8">
        <w:rPr>
          <w:rFonts w:ascii="Arial" w:eastAsia="Times New Roman" w:hAnsi="Arial" w:cs="Arial"/>
          <w:color w:val="333333"/>
        </w:rPr>
        <w:t>бөтен сумка, портфель, қорап, басқада заттың: кіреберісте, пәтер есігінің, көліктің маңында өзгеше орналасуы;   </w:t>
      </w:r>
    </w:p>
    <w:p w:rsidR="009700B8" w:rsidRPr="009700B8" w:rsidRDefault="009700B8" w:rsidP="009700B8">
      <w:pPr>
        <w:numPr>
          <w:ilvl w:val="0"/>
          <w:numId w:val="3"/>
        </w:numPr>
        <w:shd w:val="clear" w:color="auto" w:fill="FFFFFF"/>
        <w:spacing w:after="0" w:line="240" w:lineRule="auto"/>
        <w:ind w:left="0"/>
        <w:rPr>
          <w:rFonts w:ascii="Arial" w:eastAsia="Times New Roman" w:hAnsi="Arial" w:cs="Arial"/>
          <w:color w:val="333333"/>
        </w:rPr>
      </w:pPr>
      <w:r w:rsidRPr="009700B8">
        <w:rPr>
          <w:rFonts w:ascii="Arial" w:eastAsia="Times New Roman" w:hAnsi="Arial" w:cs="Arial"/>
          <w:color w:val="333333"/>
        </w:rPr>
        <w:t>табылған күдікті заттан шудың шығуы (сағат механизміне, жиілігі төмен дыбысқа тән).</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 </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b/>
          <w:bCs/>
          <w:color w:val="333333"/>
        </w:rPr>
        <w:t>Егер де сіз күдік тудыратын зат тауып алсаңыз, ол фактіні назардан тыс қалдырмаңыз:</w:t>
      </w:r>
    </w:p>
    <w:p w:rsidR="009700B8" w:rsidRPr="009700B8" w:rsidRDefault="009700B8" w:rsidP="009700B8">
      <w:pPr>
        <w:numPr>
          <w:ilvl w:val="0"/>
          <w:numId w:val="4"/>
        </w:numPr>
        <w:shd w:val="clear" w:color="auto" w:fill="FFFFFF"/>
        <w:spacing w:after="0" w:line="240" w:lineRule="auto"/>
        <w:ind w:left="0"/>
        <w:rPr>
          <w:rFonts w:ascii="Arial" w:eastAsia="Times New Roman" w:hAnsi="Arial" w:cs="Arial"/>
          <w:color w:val="333333"/>
        </w:rPr>
      </w:pPr>
      <w:r w:rsidRPr="009700B8">
        <w:rPr>
          <w:rFonts w:ascii="Arial" w:eastAsia="Times New Roman" w:hAnsi="Arial" w:cs="Arial"/>
          <w:i/>
          <w:iCs/>
          <w:color w:val="333333"/>
          <w:u w:val="single"/>
        </w:rPr>
        <w:t>қоғамдық көлікте</w:t>
      </w:r>
      <w:r w:rsidRPr="009700B8">
        <w:rPr>
          <w:rFonts w:ascii="Arial" w:eastAsia="Times New Roman" w:hAnsi="Arial" w:cs="Arial"/>
          <w:color w:val="333333"/>
        </w:rPr>
        <w:t>:</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  заттың (сөмкенің және т.б.) кімдікі екенін немесе кім қалдырып кетуі мүмкін екенін қасыңыздағы адамдардан сұраңыз;</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 егер иесі анықталмаса, табылған зат туралы дереу жүргізушіге немесе кондукторға хабарлаңыз.</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 </w:t>
      </w:r>
    </w:p>
    <w:p w:rsidR="009700B8" w:rsidRPr="009700B8" w:rsidRDefault="009700B8" w:rsidP="009700B8">
      <w:pPr>
        <w:numPr>
          <w:ilvl w:val="0"/>
          <w:numId w:val="5"/>
        </w:numPr>
        <w:shd w:val="clear" w:color="auto" w:fill="FFFFFF"/>
        <w:spacing w:after="0" w:line="240" w:lineRule="auto"/>
        <w:ind w:left="0"/>
        <w:rPr>
          <w:rFonts w:ascii="Arial" w:eastAsia="Times New Roman" w:hAnsi="Arial" w:cs="Arial"/>
          <w:color w:val="333333"/>
        </w:rPr>
      </w:pPr>
      <w:r w:rsidRPr="009700B8">
        <w:rPr>
          <w:rFonts w:ascii="Arial" w:eastAsia="Times New Roman" w:hAnsi="Arial" w:cs="Arial"/>
          <w:i/>
          <w:iCs/>
          <w:color w:val="333333"/>
          <w:u w:val="single"/>
        </w:rPr>
        <w:t>үйіңіздің кіре берісінде</w:t>
      </w:r>
      <w:r w:rsidRPr="009700B8">
        <w:rPr>
          <w:rFonts w:ascii="Arial" w:eastAsia="Times New Roman" w:hAnsi="Arial" w:cs="Arial"/>
          <w:color w:val="333333"/>
        </w:rPr>
        <w:t>:</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 көршілерден сұраңыз, мүмкін ол зат соларға тиесілі шығар. Егер иесі анықталмаса, табылған зат туралы дереу құқық қорғау органдарына хабарлаңыз (тел. 102, 112).</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 </w:t>
      </w:r>
    </w:p>
    <w:p w:rsidR="009700B8" w:rsidRPr="009700B8" w:rsidRDefault="009700B8" w:rsidP="009700B8">
      <w:pPr>
        <w:shd w:val="clear" w:color="auto" w:fill="FFFFFF"/>
        <w:spacing w:before="85" w:after="136" w:line="240" w:lineRule="auto"/>
        <w:ind w:left="720"/>
        <w:rPr>
          <w:rFonts w:ascii="Arial" w:eastAsia="Times New Roman" w:hAnsi="Arial" w:cs="Arial"/>
          <w:color w:val="333333"/>
        </w:rPr>
      </w:pPr>
      <w:r w:rsidRPr="009700B8">
        <w:rPr>
          <w:rFonts w:ascii="Arial" w:eastAsia="Times New Roman" w:hAnsi="Arial" w:cs="Arial"/>
          <w:color w:val="333333"/>
        </w:rPr>
        <w:t>3) </w:t>
      </w:r>
      <w:r w:rsidRPr="009700B8">
        <w:rPr>
          <w:rFonts w:ascii="Arial" w:eastAsia="Times New Roman" w:hAnsi="Arial" w:cs="Arial"/>
          <w:i/>
          <w:iCs/>
          <w:color w:val="333333"/>
          <w:u w:val="single"/>
        </w:rPr>
        <w:t>көшеде, саябақта және т. б.:</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 айналаңызға қараңыз, егер мүмкіндік болса, заттың иесін анықтауға тырысыңыз. Егер ол анықталмаса, құқық қорғау органдарына шұғыл хабарлаңыз (тел.102, 112);</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 затты бөгде адамдардан оқшаулауға немесе алыс арадан затқа бөтендерді жібермеуге тырысыңыз. Құқық қорғау органдарының қызметкерлері келген бойда зат табылған уақыт туралы ақпарат беріңіз.</w:t>
      </w:r>
    </w:p>
    <w:p w:rsidR="009700B8" w:rsidRPr="009700B8" w:rsidRDefault="009700B8" w:rsidP="009700B8">
      <w:pPr>
        <w:shd w:val="clear" w:color="auto" w:fill="FFFFFF"/>
        <w:spacing w:before="85" w:after="136" w:line="240" w:lineRule="auto"/>
        <w:ind w:left="720"/>
        <w:rPr>
          <w:rFonts w:ascii="Arial" w:eastAsia="Times New Roman" w:hAnsi="Arial" w:cs="Arial"/>
          <w:color w:val="333333"/>
        </w:rPr>
      </w:pPr>
      <w:r w:rsidRPr="009700B8">
        <w:rPr>
          <w:rFonts w:ascii="Arial" w:eastAsia="Times New Roman" w:hAnsi="Arial" w:cs="Arial"/>
          <w:color w:val="333333"/>
        </w:rPr>
        <w:t> </w:t>
      </w:r>
    </w:p>
    <w:p w:rsidR="009700B8" w:rsidRPr="009700B8" w:rsidRDefault="009700B8" w:rsidP="009700B8">
      <w:pPr>
        <w:shd w:val="clear" w:color="auto" w:fill="FFFFFF"/>
        <w:spacing w:before="85" w:after="136" w:line="240" w:lineRule="auto"/>
        <w:ind w:left="720"/>
        <w:rPr>
          <w:rFonts w:ascii="Arial" w:eastAsia="Times New Roman" w:hAnsi="Arial" w:cs="Arial"/>
          <w:color w:val="333333"/>
        </w:rPr>
      </w:pPr>
      <w:r w:rsidRPr="009700B8">
        <w:rPr>
          <w:rFonts w:ascii="Arial" w:eastAsia="Times New Roman" w:hAnsi="Arial" w:cs="Arial"/>
          <w:color w:val="333333"/>
        </w:rPr>
        <w:lastRenderedPageBreak/>
        <w:t>4) </w:t>
      </w:r>
      <w:r w:rsidRPr="009700B8">
        <w:rPr>
          <w:rFonts w:ascii="Arial" w:eastAsia="Times New Roman" w:hAnsi="Arial" w:cs="Arial"/>
          <w:i/>
          <w:iCs/>
          <w:color w:val="333333"/>
          <w:u w:val="single"/>
        </w:rPr>
        <w:t>мекемелерде, ұйымдарда</w:t>
      </w:r>
      <w:r w:rsidRPr="009700B8">
        <w:rPr>
          <w:rFonts w:ascii="Arial" w:eastAsia="Times New Roman" w:hAnsi="Arial" w:cs="Arial"/>
          <w:color w:val="333333"/>
        </w:rPr>
        <w:t>:</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                       - тауып алған зат туралы объект күзетшісіне немесе әкімшілігіне дереу хабарлаңыз.</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Табылған затпен немесе күдік тудыратын заттармен жеке </w:t>
      </w:r>
      <w:r w:rsidRPr="009700B8">
        <w:rPr>
          <w:rFonts w:ascii="Arial" w:eastAsia="Times New Roman" w:hAnsi="Arial" w:cs="Arial"/>
          <w:b/>
          <w:bCs/>
          <w:color w:val="333333"/>
        </w:rPr>
        <w:t>іс-қимыл жасауға тырыспаңыз</w:t>
      </w:r>
      <w:r w:rsidRPr="009700B8">
        <w:rPr>
          <w:rFonts w:ascii="Arial" w:eastAsia="Times New Roman" w:hAnsi="Arial" w:cs="Arial"/>
          <w:color w:val="333333"/>
        </w:rPr>
        <w:t>, олар жарылғыш құрылғылар болуы мүмкін, бұл жарылысқа, көптеген құрбандыққа, қирауға әкелуі мүмкін.</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b/>
          <w:bCs/>
          <w:color w:val="333333"/>
          <w:u w:val="single"/>
        </w:rPr>
        <w:t>Үзілді-кесілді тыйым салынады:</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 </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 табылған затты ұстауға, ашуға және орнынан қозғауға, бір жерден екінші жерге апаруға, қолға алуға;</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 табылған затты қалтаға, портфельге, сөмкеге салуға және т.б.;</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 жерге көмуге немесе оларды су қоймаларына тастауға;</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 заттардан шығып тұрған сым темірлерді немесе сымдарды үзіп тастауға немесе тартуға, оларды залалсыздандыруға тырысуға;</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 табылған заңсыз затты пайдалануға;</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 оған жақын аралықта радио- және электрлі - аппараттарын, ұялы телефондарды пайдалануға;</w:t>
      </w:r>
    </w:p>
    <w:p w:rsidR="009700B8" w:rsidRPr="009700B8" w:rsidRDefault="009700B8" w:rsidP="009700B8">
      <w:pPr>
        <w:shd w:val="clear" w:color="auto" w:fill="FFFFFF"/>
        <w:spacing w:before="85" w:after="136" w:line="240" w:lineRule="auto"/>
        <w:jc w:val="center"/>
        <w:rPr>
          <w:rFonts w:ascii="Arial" w:eastAsia="Times New Roman" w:hAnsi="Arial" w:cs="Arial"/>
          <w:color w:val="333333"/>
        </w:rPr>
      </w:pPr>
      <w:r w:rsidRPr="009700B8">
        <w:rPr>
          <w:rFonts w:ascii="Arial" w:eastAsia="Times New Roman" w:hAnsi="Arial" w:cs="Arial"/>
          <w:b/>
          <w:bCs/>
          <w:color w:val="333333"/>
        </w:rPr>
        <w:t>Жарылғыш құрылғылардың іске қосылуы нәтижесінде  жарылыс аймағында немесе ғимараттың қираған үйінділерінің арасында қалған тұрғындарға арналған жаднама</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 </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b/>
          <w:bCs/>
          <w:color w:val="333333"/>
        </w:rPr>
        <w:t>Егер сіз жарылу аймағында қалсаңыз, </w:t>
      </w:r>
      <w:r w:rsidRPr="009700B8">
        <w:rPr>
          <w:rFonts w:ascii="Arial" w:eastAsia="Times New Roman" w:hAnsi="Arial" w:cs="Arial"/>
          <w:color w:val="333333"/>
        </w:rPr>
        <w:t>естен танбай, қимылдай алатын халде болсаңыз, ең бірінші кезекте түтін мен жалын жоқ жерге қарай жүруге, еңбектеуге тиіссіз.</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Егер сіз жарылыс кезінде зардап шекпесеңіз, ал қасыңызда зардап шеккен адамдар болса, олардың жан-күйлерін бағалаңыз: тамыры соға ма, адам есін жоғалтқан жоқ па? Ешқашан оның есін мүсәтір арқылы жиғызуға тырыспаңыз. Естен тану – бұл организмнің сыртқы әсерден қорғануы. Егер зардап шеккен адамның сынған жерлері болмаса (оның сүйектерін мұқият басып көріңіз), оны қырынан жатқызыңыз. Ол шалқасынан жатса, құсыққа шашалып, етпетінен жатса тұншығып қалуы мүмкін. Күре тамырдан қан кеткен (алқызыл қан шапшып жатса) кезде жарақатты неғұрлым тез, тым болмағанда саусақпен басып, содан соң жараның жоғары жағынан жіппен, белбеумен, баумен, белдікпен таңу керек.</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 </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b/>
          <w:bCs/>
          <w:color w:val="333333"/>
        </w:rPr>
        <w:t>Егер сіз ғимараттың қираған үйінділері арасында қалсаңыз,</w:t>
      </w:r>
      <w:r w:rsidRPr="009700B8">
        <w:rPr>
          <w:rFonts w:ascii="Arial" w:eastAsia="Times New Roman" w:hAnsi="Arial" w:cs="Arial"/>
          <w:color w:val="333333"/>
        </w:rPr>
        <w:t> саябырлауға тырысыңыз. Терең және бірқалыпты тыныс алыңыз. Өзіңізді құтқаратынына иландырыңыз. Дауыстап және заттарды соққылау арқылы адамдардың назарын аударыңыз. Егер сіз ғимараттың қираған үйінділерінің түбінде қалсаңыз, сізді жаңғырық дыбыс анықтағыш арқылы тауып алу үшін кез келген металл затты (сақина, кілт және т.б.) оңды-солды қозғап, дыбыс шығарыңыз.</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Егер бекітулі кеңістікте болсаңыз, оттықты тұтандырмаңыз.  Оттегін сақтаңыз. </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Қабырғалардың қайта опырылып құлауын болдырмауға тырысып, абайлап жылжыңыз, сырттан соққан ауаның қозғалысы бойынша  бағдар ұстаңыз. Егер мүмкіндігіңіз болса, қолға ұстауға келетін заттардың (тақтайлар, кірпіштер  және т.б.) көмегімен төбені бекітіңіз, содан соң  көмек күтіңіз. Қатты шөл қысқан кезде кішкентай тасты аузыңызға салып, сорыңыз, мұрныңызбен тыныс алыңыз.</w:t>
      </w:r>
    </w:p>
    <w:p w:rsidR="009700B8" w:rsidRPr="009700B8" w:rsidRDefault="009700B8" w:rsidP="009700B8">
      <w:pPr>
        <w:shd w:val="clear" w:color="auto" w:fill="FFFFFF"/>
        <w:spacing w:before="85" w:after="136" w:line="240" w:lineRule="auto"/>
        <w:jc w:val="center"/>
        <w:rPr>
          <w:rFonts w:ascii="Arial" w:eastAsia="Times New Roman" w:hAnsi="Arial" w:cs="Arial"/>
          <w:color w:val="333333"/>
        </w:rPr>
      </w:pPr>
      <w:r w:rsidRPr="009700B8">
        <w:rPr>
          <w:rFonts w:ascii="Arial" w:eastAsia="Times New Roman" w:hAnsi="Arial" w:cs="Arial"/>
          <w:b/>
          <w:bCs/>
          <w:color w:val="333333"/>
        </w:rPr>
        <w:t>Адамдарды кепілге алған жағдайдағы іс-қимылдар бойынша</w:t>
      </w:r>
    </w:p>
    <w:p w:rsidR="009700B8" w:rsidRPr="009700B8" w:rsidRDefault="009700B8" w:rsidP="009700B8">
      <w:pPr>
        <w:shd w:val="clear" w:color="auto" w:fill="FFFFFF"/>
        <w:spacing w:before="85" w:after="136" w:line="240" w:lineRule="auto"/>
        <w:jc w:val="center"/>
        <w:rPr>
          <w:rFonts w:ascii="Arial" w:eastAsia="Times New Roman" w:hAnsi="Arial" w:cs="Arial"/>
          <w:color w:val="333333"/>
        </w:rPr>
      </w:pPr>
      <w:r w:rsidRPr="009700B8">
        <w:rPr>
          <w:rFonts w:ascii="Arial" w:eastAsia="Times New Roman" w:hAnsi="Arial" w:cs="Arial"/>
          <w:b/>
          <w:bCs/>
          <w:color w:val="333333"/>
        </w:rPr>
        <w:lastRenderedPageBreak/>
        <w:t>тұрғындарға арналған жаднама</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 </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Адамдарды кепілге алудың әрбір нақты жағдайы өзгеше және басқалардан ерекшеленеді. </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Сонымен қатар </w:t>
      </w:r>
      <w:r w:rsidRPr="009700B8">
        <w:rPr>
          <w:rFonts w:ascii="Arial" w:eastAsia="Times New Roman" w:hAnsi="Arial" w:cs="Arial"/>
          <w:b/>
          <w:bCs/>
          <w:color w:val="333333"/>
        </w:rPr>
        <w:t>егер сіз кепілге алынсаңыз: </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1) өз-өзіңізге мүмкіндігінше жылдам келіңіз, тынышталыңыз және үрейленбеңіз; </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2) егер өзіңізді байлап немесе көзіңізді жапса, бойыңызды еркін ұстауға тырысыңыз, терең тыныстаңыз; </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3) болуы мүмкін қатаң сынаққа жеке адами, моральдық және эмоционалды тұрғыда дайын болыңыз. Осы ретте адамдарды ұстаудың көптеген жағдайларында кепілге алынғандардың тірі қалғандығын есте сақтаңыз. Сізді босату үшін құқық қорғау және арнайы органдары кәсіби шаралар қолданып жатқанына сеніңіз;  </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4) егер қашып кете алатыныңызға толық сенімді болмасаңыз, қашуға тырыспаңыз; </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5) террористер туралы мүмкіндігінше көбірек ақпаратты есте сақтаңыздар. Олардың санын, қарулану дәрежесін мақсатқа сай белгілеу, дене бітіміне, сөйлеу акценті мен тақырыбына, темпераментіне, өзін ұстау мәнеріне және т.б. сыртқы пішінін сипаттайтын ерекшеліктерге көңіл аудара отырып, барынша толық кескінін жасау. Жан-жақты ақпараттың соңынан террористердің жеке бастарын анықтауда көмегі тиеді;</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6) әр түрлі белгілер бойынша өзіңіз отырған (қамалған) орынды  анықтауға тырысыңыз;</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7) мүмкіндігінше терезелерден, есіктерден және адам ұрлаушылардың өздерінен алысырақ, яғни құқық қорғау органдары белсенді шаралар қабылдаған жағдайда (үй-жайға шабуыл, мергендердің қылмыскерлерді көздеп атуы және т.б.) неғұрлым қауіпсіз жерге орналасыңыз;</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8) ғимаратқа шабуыл жасаған жағдайда қолды желкеңізге қойып, еденге етпеттеп жатуды ұсынады; </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9) егер шабуыл жасаған және басып алған кезде Сізбен әдепкіде (Сіздің жеке басыңызды анықтағанға дейін) ықтимал қылмыскер ретінде бірқатар дөрекі іс-әрекетке барса, ашуланбаңыз. Сізді тінтуі, қолыңызға кісен салуы, байлауы, эмоционалдық немесе жеке басыңызға жарақат жасауы, тергеуге алуы мүмкін. Бұл тәрізді жағдайларға түсіністікпен қараңыз, шабуылдаушылардың мұндай әрекеттері (барлық адамды түпкілікті сәйкестендіргенге және шынайы қылмыскерлерді анықтағанға дейін) дәлелденген.  </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 </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b/>
          <w:bCs/>
          <w:color w:val="333333"/>
        </w:rPr>
        <w:t>Адамды ұрлаушылармен өзара қарым-қатынас:</w:t>
      </w:r>
    </w:p>
    <w:p w:rsidR="009700B8" w:rsidRPr="009700B8" w:rsidRDefault="009700B8" w:rsidP="009700B8">
      <w:pPr>
        <w:numPr>
          <w:ilvl w:val="0"/>
          <w:numId w:val="6"/>
        </w:numPr>
        <w:shd w:val="clear" w:color="auto" w:fill="FFFFFF"/>
        <w:spacing w:after="0" w:line="240" w:lineRule="auto"/>
        <w:ind w:left="0"/>
        <w:rPr>
          <w:rFonts w:ascii="Arial" w:eastAsia="Times New Roman" w:hAnsi="Arial" w:cs="Arial"/>
          <w:color w:val="333333"/>
        </w:rPr>
      </w:pPr>
      <w:r w:rsidRPr="009700B8">
        <w:rPr>
          <w:rFonts w:ascii="Arial" w:eastAsia="Times New Roman" w:hAnsi="Arial" w:cs="Arial"/>
          <w:color w:val="333333"/>
        </w:rPr>
        <w:t>агрессивті қарсылық көрсетпеңіз, шалт және қауіп төндіретін қимыл жасамаңыз, террористерді өздері ойластырмаған іс-әрекеттерге итермелемеңіз;</w:t>
      </w:r>
    </w:p>
    <w:p w:rsidR="009700B8" w:rsidRPr="009700B8" w:rsidRDefault="009700B8" w:rsidP="009700B8">
      <w:pPr>
        <w:numPr>
          <w:ilvl w:val="0"/>
          <w:numId w:val="6"/>
        </w:numPr>
        <w:shd w:val="clear" w:color="auto" w:fill="FFFFFF"/>
        <w:spacing w:after="0" w:line="240" w:lineRule="auto"/>
        <w:ind w:left="0"/>
        <w:rPr>
          <w:rFonts w:ascii="Arial" w:eastAsia="Times New Roman" w:hAnsi="Arial" w:cs="Arial"/>
          <w:color w:val="333333"/>
        </w:rPr>
      </w:pPr>
      <w:r w:rsidRPr="009700B8">
        <w:rPr>
          <w:rFonts w:ascii="Arial" w:eastAsia="Times New Roman" w:hAnsi="Arial" w:cs="Arial"/>
          <w:color w:val="333333"/>
        </w:rPr>
        <w:t>мүмкіндігінше адам ұрлаушылармен тікелей көзбен арбасатын байланыстан қашыңыз;</w:t>
      </w:r>
    </w:p>
    <w:p w:rsidR="009700B8" w:rsidRPr="009700B8" w:rsidRDefault="009700B8" w:rsidP="009700B8">
      <w:pPr>
        <w:numPr>
          <w:ilvl w:val="0"/>
          <w:numId w:val="6"/>
        </w:numPr>
        <w:shd w:val="clear" w:color="auto" w:fill="FFFFFF"/>
        <w:spacing w:after="0" w:line="240" w:lineRule="auto"/>
        <w:ind w:left="0"/>
        <w:rPr>
          <w:rFonts w:ascii="Arial" w:eastAsia="Times New Roman" w:hAnsi="Arial" w:cs="Arial"/>
          <w:color w:val="333333"/>
        </w:rPr>
      </w:pPr>
      <w:r w:rsidRPr="009700B8">
        <w:rPr>
          <w:rFonts w:ascii="Arial" w:eastAsia="Times New Roman" w:hAnsi="Arial" w:cs="Arial"/>
          <w:color w:val="333333"/>
        </w:rPr>
        <w:t>бастапқыдан - ақ (әсіресе, бірінші жарты сағатта) адам ұрлаушылардың барлық бұйрығын және өкімін орындаңыз;</w:t>
      </w:r>
    </w:p>
    <w:p w:rsidR="009700B8" w:rsidRPr="009700B8" w:rsidRDefault="009700B8" w:rsidP="009700B8">
      <w:pPr>
        <w:numPr>
          <w:ilvl w:val="0"/>
          <w:numId w:val="6"/>
        </w:numPr>
        <w:shd w:val="clear" w:color="auto" w:fill="FFFFFF"/>
        <w:spacing w:after="0" w:line="240" w:lineRule="auto"/>
        <w:ind w:left="0"/>
        <w:rPr>
          <w:rFonts w:ascii="Arial" w:eastAsia="Times New Roman" w:hAnsi="Arial" w:cs="Arial"/>
          <w:color w:val="333333"/>
        </w:rPr>
      </w:pPr>
      <w:r w:rsidRPr="009700B8">
        <w:rPr>
          <w:rFonts w:ascii="Arial" w:eastAsia="Times New Roman" w:hAnsi="Arial" w:cs="Arial"/>
          <w:color w:val="333333"/>
        </w:rPr>
        <w:t>пассивті ынтымақтастық позициясын ұстаныңыз. Сабырлы дауыспен сөйлесіңіз. Басып алушылардың ашу-ызасын тудыруы мүмкін  дұшпандық рең мен іс-қимылға шақыратын жек көрушілік сезімін білдіруден қашыңыз;</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5) өзіңізді сабырлы ұстаңыз, бұл ретте өз абыройыңызды сақтаңыз. Үзілді-кесілді қарсылық жасамаңыз, бірақ өзіңізге өте қажетті жағдайда сабырмен өтініш жасаудан қорықпаңыз;</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6) аталған жағдайда қатты күйзелуден қозғалуы мүмкін  денсаулық кінәратыңыз болса, бұл туралы өзіңізді ұстап отырған адамдарға сабырлы түрде жеткізіңіз. Қалыптасқан жағдайларды ескере отырып, біртіндеп өзіңіздің жай-күйіңізді жақсартуға байланысты өтініштер деңгейін арттыруға болады.</w:t>
      </w:r>
    </w:p>
    <w:p w:rsidR="009700B8" w:rsidRPr="009700B8" w:rsidRDefault="009700B8" w:rsidP="009700B8">
      <w:pPr>
        <w:shd w:val="clear" w:color="auto" w:fill="FFFFFF"/>
        <w:spacing w:before="85" w:after="136" w:line="240" w:lineRule="auto"/>
        <w:ind w:left="720"/>
        <w:rPr>
          <w:rFonts w:ascii="Arial" w:eastAsia="Times New Roman" w:hAnsi="Arial" w:cs="Arial"/>
          <w:color w:val="333333"/>
        </w:rPr>
      </w:pPr>
      <w:r w:rsidRPr="009700B8">
        <w:rPr>
          <w:rFonts w:ascii="Arial" w:eastAsia="Times New Roman" w:hAnsi="Arial" w:cs="Arial"/>
          <w:color w:val="333333"/>
        </w:rPr>
        <w:lastRenderedPageBreak/>
        <w:t> </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b/>
          <w:bCs/>
          <w:color w:val="333333"/>
        </w:rPr>
        <w:t>Кепілдік жағдайында ұзақ болған кезде:</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1) уайым, абыржу және асып-сасу сезімінің орын алуына жол бермеңіз. Алдағы сынақтарға өзіңізді ойша дайындаңыз. Ақыл-ой белсенділігін сақтаңыз;</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2) ашыну сезімінің пайда болуынан қашыңыз, ол үшін өз-өзіңізді сендірудің ішкі ресурстарын пайдаланыңыз;</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3) жағымды нәрселер туралы ойлаңыз және сондай жағдайларды еске түсіріңіз. Уақыт өткен сайын сізді босату мүмкіндіктерінің арта түскенін ойлаңыз. Сізді дәл қазір босату үшін барлық мүмкіндіктердің жасалып жатқандығына  сеніңіз. </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4) өзіңізге тұрақты айналысатын бір іс (дене жаттығулары, кітап оқу, өмір туралы естеліктер және т.б.) табыңыз. Дене және интеллектуалдық іс-қимылдың тәуліктік кестесін белгілеңіз, оларды қатаң әдістемелік тәртіппен орындаңыз;</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5) күшіңізді сақтау үшін, тіпті ұнамаса және тәбетіңізді ашпаса да берген тағамның бәрін жеңіз. Осындай қысылтаяң жағдайда тәбетіңіз бен салмағыңыздың жоғалуы қалыпты құбылыс болып табылатындығына ден қойыңыз.</w:t>
      </w:r>
    </w:p>
    <w:p w:rsidR="009700B8" w:rsidRPr="009700B8" w:rsidRDefault="009700B8" w:rsidP="009700B8">
      <w:pPr>
        <w:shd w:val="clear" w:color="auto" w:fill="FFFFFF"/>
        <w:spacing w:before="85" w:after="136" w:line="240" w:lineRule="auto"/>
        <w:ind w:left="720"/>
        <w:rPr>
          <w:rFonts w:ascii="Arial" w:eastAsia="Times New Roman" w:hAnsi="Arial" w:cs="Arial"/>
          <w:color w:val="333333"/>
        </w:rPr>
      </w:pPr>
      <w:r w:rsidRPr="009700B8">
        <w:rPr>
          <w:rFonts w:ascii="Arial" w:eastAsia="Times New Roman" w:hAnsi="Arial" w:cs="Arial"/>
          <w:color w:val="333333"/>
        </w:rPr>
        <w:t> </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b/>
          <w:bCs/>
          <w:color w:val="333333"/>
        </w:rPr>
        <w:t>Психологиялық орнықтылықты сақтау </w:t>
      </w:r>
      <w:r w:rsidRPr="009700B8">
        <w:rPr>
          <w:rFonts w:ascii="Arial" w:eastAsia="Times New Roman" w:hAnsi="Arial" w:cs="Arial"/>
          <w:color w:val="333333"/>
        </w:rPr>
        <w:t>кепілдегі адамды құтқарудың маңызды шарттарының бірі. Мұнда ойдың айқындығын сақтауға, жағдайды дәлме-дәл бағалауға мүмкіндік беретін жағымсыз әсерлер мен күйзелістерден оқшаулайтын кез келген амал-әдістер тиімді. Келесі ережелерді ұғып алған пайдалы:</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1) аталған жағдайларда қолайлы дене шынықтыру жаттығуларын жасаңыз, кем дегенде, денедегі барлық бұлшық еттерді кезек-кезек ширықтырыңыз және босаңсытыңыз;  </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2) барлық жағдайларда аутотренинг пен медитацияны қолдану өте пайдалы, олар өз психикаңды бақылауда ұстауға көмектеседі;</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3) ішіңізден оқыған кітаптарыңызды, өлеңдеріңізді, әндеріңізді   есіңізге түсіріңіз, жүйелі түрде әр түрлі дерексіз проблемаларды  (математикалық есептерді шығарыңыз, шетел сөздерін есіңізге түсіріңіз және т.б.) ойлап алыңыз. Сіздің ақыл-ойыңыз жұмыс істеуі керек.</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4) егер мүмкіндік боласа, қолыңызға түскеннің бәрін, тіпті оның мәтіні сізге мүлдем қызықсыз болса да оқыңыз. Сондай-ақ жазғандарыңызды қайтып алатынына қарамастан, жазуыңызға да болады. Ақыл-есті сақтауға көмектесетін осы үдерістің өзі маңызды.  </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5) Болып жатқан жағдайларды жүрегіңізге жақын алмай,  сырттан қарауға тырысыңыз, соңына дейін істің сәтті аяқталатынына сеніңіз. Қорқыныш, торығу мен селқостық – бұл үшеуі сіздің негізгі жауыңыз, оның бәрі – өз ішіңізде жатыр.  </w:t>
      </w:r>
    </w:p>
    <w:p w:rsidR="009700B8" w:rsidRPr="009700B8" w:rsidRDefault="009700B8" w:rsidP="009700B8">
      <w:pPr>
        <w:shd w:val="clear" w:color="auto" w:fill="FFFFFF"/>
        <w:spacing w:before="85" w:after="136" w:line="240" w:lineRule="auto"/>
        <w:jc w:val="center"/>
        <w:rPr>
          <w:rFonts w:ascii="Arial" w:eastAsia="Times New Roman" w:hAnsi="Arial" w:cs="Arial"/>
          <w:color w:val="333333"/>
        </w:rPr>
      </w:pPr>
      <w:r w:rsidRPr="009700B8">
        <w:rPr>
          <w:rFonts w:ascii="Arial" w:eastAsia="Times New Roman" w:hAnsi="Arial" w:cs="Arial"/>
          <w:b/>
          <w:bCs/>
          <w:color w:val="333333"/>
        </w:rPr>
        <w:t>Эвакуациялау туралы ақпарат алған кездегі</w:t>
      </w:r>
    </w:p>
    <w:p w:rsidR="009700B8" w:rsidRPr="009700B8" w:rsidRDefault="009700B8" w:rsidP="009700B8">
      <w:pPr>
        <w:shd w:val="clear" w:color="auto" w:fill="FFFFFF"/>
        <w:spacing w:before="85" w:after="136" w:line="240" w:lineRule="auto"/>
        <w:jc w:val="center"/>
        <w:rPr>
          <w:rFonts w:ascii="Arial" w:eastAsia="Times New Roman" w:hAnsi="Arial" w:cs="Arial"/>
          <w:color w:val="333333"/>
        </w:rPr>
      </w:pPr>
      <w:r w:rsidRPr="009700B8">
        <w:rPr>
          <w:rFonts w:ascii="Arial" w:eastAsia="Times New Roman" w:hAnsi="Arial" w:cs="Arial"/>
          <w:b/>
          <w:bCs/>
          <w:color w:val="333333"/>
        </w:rPr>
        <w:t> тұрғындардың іс-қимылдары жөніндегі жаднама</w:t>
      </w:r>
    </w:p>
    <w:p w:rsidR="009700B8" w:rsidRPr="009700B8" w:rsidRDefault="009700B8" w:rsidP="009700B8">
      <w:pPr>
        <w:shd w:val="clear" w:color="auto" w:fill="FFFFFF"/>
        <w:spacing w:before="85" w:after="136" w:line="240" w:lineRule="auto"/>
        <w:jc w:val="center"/>
        <w:rPr>
          <w:rFonts w:ascii="Arial" w:eastAsia="Times New Roman" w:hAnsi="Arial" w:cs="Arial"/>
          <w:color w:val="333333"/>
        </w:rPr>
      </w:pPr>
      <w:r w:rsidRPr="009700B8">
        <w:rPr>
          <w:rFonts w:ascii="Arial" w:eastAsia="Times New Roman" w:hAnsi="Arial" w:cs="Arial"/>
          <w:color w:val="333333"/>
        </w:rPr>
        <w:t> </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b/>
          <w:bCs/>
          <w:color w:val="333333"/>
        </w:rPr>
        <w:t>Егер сіз қауіпсіз жерге көшіруді бастау туралы ақпаратты  үйіңізде естісеңіз:</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 </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1) ауа-райына қарай киініңіз, құжаттарыңызды, ақшаларыңызды, бағалы заттарыңызды алыңыз;</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2) электрді, газды, суды ажыратыңыз, пештегі (алау ошақтағы (камин) отты сөндіріңіз;</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3) көшу кезінде қарияларға және ауыр науқастарға көмек көрсетіңіз; </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4) кіреберіс есікті құлыпқа жабыңыз; </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5) ғимараттан шығыңыз және көшірушінің командасын орындаңыз, тастап кеткен үй-жайға жауапты адамдардың рұқсатынан кейін ғана қайта оралыңыз.</w:t>
      </w:r>
    </w:p>
    <w:p w:rsidR="009700B8" w:rsidRPr="009700B8" w:rsidRDefault="009700B8" w:rsidP="009700B8">
      <w:pPr>
        <w:shd w:val="clear" w:color="auto" w:fill="FFFFFF"/>
        <w:spacing w:before="85" w:after="136" w:line="240" w:lineRule="auto"/>
        <w:jc w:val="center"/>
        <w:rPr>
          <w:rFonts w:ascii="Arial" w:eastAsia="Times New Roman" w:hAnsi="Arial" w:cs="Arial"/>
          <w:color w:val="333333"/>
        </w:rPr>
      </w:pPr>
      <w:r w:rsidRPr="009700B8">
        <w:rPr>
          <w:rFonts w:ascii="Arial" w:eastAsia="Times New Roman" w:hAnsi="Arial" w:cs="Arial"/>
          <w:color w:val="333333"/>
        </w:rPr>
        <w:lastRenderedPageBreak/>
        <w:t> </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b/>
          <w:bCs/>
          <w:color w:val="333333"/>
        </w:rPr>
        <w:t>Егер сіз қауіпсіз жерге көшіру туралы ақпаратты  жұмыс орныңызда естісеңіз:</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 </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1)  асықпай және дүрлікпей жұмыс құжаттарыңызды сейфке  немесе кілтпен жабылатын үстел жәшіктеріне жинаңыз;</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2) өзіңізбен бірге жеке заттарыңызды, құжаттарыңызды, бағалы заттарыңызды алыңыз;  </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3) ұйымдастыру техникаларын, электр құрылғыларын сөндіріңіз;</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4) есікті кілттеп жабыңыз және көшіру тәсілінде белгіленген бағытпен жүріңіз; </w:t>
      </w:r>
    </w:p>
    <w:p w:rsidR="009700B8" w:rsidRPr="009700B8" w:rsidRDefault="009700B8" w:rsidP="009700B8">
      <w:pPr>
        <w:shd w:val="clear" w:color="auto" w:fill="FFFFFF"/>
        <w:spacing w:before="85" w:after="136" w:line="240" w:lineRule="auto"/>
        <w:rPr>
          <w:rFonts w:ascii="Arial" w:eastAsia="Times New Roman" w:hAnsi="Arial" w:cs="Arial"/>
          <w:color w:val="333333"/>
        </w:rPr>
      </w:pPr>
      <w:r w:rsidRPr="009700B8">
        <w:rPr>
          <w:rFonts w:ascii="Arial" w:eastAsia="Times New Roman" w:hAnsi="Arial" w:cs="Arial"/>
          <w:color w:val="333333"/>
        </w:rPr>
        <w:t>5) ғимараттан шығыңыз және көшіру басшысының командасын орындаңыз.</w:t>
      </w:r>
    </w:p>
    <w:p w:rsidR="008162DF" w:rsidRDefault="008162DF"/>
    <w:sectPr w:rsidR="008162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01F5D"/>
    <w:multiLevelType w:val="multilevel"/>
    <w:tmpl w:val="FB1E3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883A44"/>
    <w:multiLevelType w:val="multilevel"/>
    <w:tmpl w:val="F9524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157EF4"/>
    <w:multiLevelType w:val="multilevel"/>
    <w:tmpl w:val="4830A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E25818"/>
    <w:multiLevelType w:val="multilevel"/>
    <w:tmpl w:val="CB40E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AC6AB4"/>
    <w:multiLevelType w:val="multilevel"/>
    <w:tmpl w:val="86FC0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797AB8"/>
    <w:multiLevelType w:val="multilevel"/>
    <w:tmpl w:val="7B34F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3"/>
  </w:num>
  <w:num w:numId="5">
    <w:abstractNumId w:val="2"/>
    <w:lvlOverride w:ilvl="0">
      <w:startOverride w:val="2"/>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useFELayout/>
  </w:compat>
  <w:rsids>
    <w:rsidRoot w:val="009700B8"/>
    <w:rsid w:val="008162DF"/>
    <w:rsid w:val="00970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00B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700B8"/>
    <w:rPr>
      <w:b/>
      <w:bCs/>
    </w:rPr>
  </w:style>
  <w:style w:type="character" w:customStyle="1" w:styleId="apple-converted-space">
    <w:name w:val="apple-converted-space"/>
    <w:basedOn w:val="a0"/>
    <w:rsid w:val="009700B8"/>
  </w:style>
  <w:style w:type="character" w:styleId="a5">
    <w:name w:val="Emphasis"/>
    <w:basedOn w:val="a0"/>
    <w:uiPriority w:val="20"/>
    <w:qFormat/>
    <w:rsid w:val="009700B8"/>
    <w:rPr>
      <w:i/>
      <w:iCs/>
    </w:rPr>
  </w:style>
</w:styles>
</file>

<file path=word/webSettings.xml><?xml version="1.0" encoding="utf-8"?>
<w:webSettings xmlns:r="http://schemas.openxmlformats.org/officeDocument/2006/relationships" xmlns:w="http://schemas.openxmlformats.org/wordprocessingml/2006/main">
  <w:divs>
    <w:div w:id="2329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1994</Words>
  <Characters>11367</Characters>
  <Application>Microsoft Office Word</Application>
  <DocSecurity>0</DocSecurity>
  <Lines>94</Lines>
  <Paragraphs>26</Paragraphs>
  <ScaleCrop>false</ScaleCrop>
  <Company/>
  <LinksUpToDate>false</LinksUpToDate>
  <CharactersWithSpaces>13335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dc:creator>
  <cp:keywords/>
  <dc:description/>
  <cp:lastModifiedBy>21</cp:lastModifiedBy>
  <cp:revision>2</cp:revision>
  <dcterms:created xsi:type="dcterms:W3CDTF">2017-03-09T11:42:00Z</dcterms:created>
  <dcterms:modified xsi:type="dcterms:W3CDTF">2017-03-09T11:42:00Z</dcterms:modified>
</cp:coreProperties>
</file>