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C2665" w:rsidRPr="00FB08A8" w:rsidTr="000D500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C2665" w:rsidRPr="00FB08A8" w:rsidTr="000D5001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75AA3" w:rsidRDefault="00575AA3" w:rsidP="000D5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 01-1-21/914-вн от 27.02.2021</w:t>
                  </w:r>
                </w:p>
                <w:p w:rsidR="002C2665" w:rsidRPr="00FB08A8" w:rsidRDefault="002C2665" w:rsidP="000D5001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FB08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97A851" wp14:editId="4B210E41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75AA3" w:rsidRDefault="00575AA3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C2665" w:rsidRPr="00FB08A8" w:rsidRDefault="002C2665" w:rsidP="002C2665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FB08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u w:val="single"/>
          <w:lang w:bidi="en-US"/>
        </w:rPr>
        <w:t>__27 февраля 2021 года</w:t>
      </w:r>
      <w:r w:rsidRPr="00FB08A8">
        <w:rPr>
          <w:rFonts w:ascii="Times New Roman" w:hAnsi="Times New Roman" w:cs="Times New Roman"/>
          <w:b/>
          <w:lang w:bidi="en-US"/>
        </w:rPr>
        <w:t xml:space="preserve">_ №_9_  </w:t>
      </w:r>
    </w:p>
    <w:p w:rsidR="002C2665" w:rsidRPr="00FB08A8" w:rsidRDefault="002C2665" w:rsidP="002C266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FB08A8">
        <w:rPr>
          <w:rFonts w:ascii="Times New Roman" w:hAnsi="Times New Roman" w:cs="Times New Roman"/>
          <w:b/>
        </w:rPr>
        <w:t xml:space="preserve">         </w:t>
      </w:r>
      <w:proofErr w:type="spellStart"/>
      <w:r w:rsidRPr="00FB08A8">
        <w:rPr>
          <w:rFonts w:ascii="Times New Roman" w:hAnsi="Times New Roman" w:cs="Times New Roman"/>
          <w:b/>
        </w:rPr>
        <w:t>Нұр-Сұлтан</w:t>
      </w:r>
      <w:proofErr w:type="spellEnd"/>
      <w:r w:rsidRPr="00FB08A8">
        <w:rPr>
          <w:rFonts w:ascii="Times New Roman" w:hAnsi="Times New Roman" w:cs="Times New Roman"/>
          <w:b/>
        </w:rPr>
        <w:t xml:space="preserve"> </w:t>
      </w:r>
      <w:proofErr w:type="spellStart"/>
      <w:r w:rsidRPr="00FB08A8">
        <w:rPr>
          <w:rFonts w:ascii="Times New Roman" w:hAnsi="Times New Roman" w:cs="Times New Roman"/>
          <w:b/>
        </w:rPr>
        <w:t>қаласы</w:t>
      </w:r>
      <w:proofErr w:type="spellEnd"/>
      <w:r w:rsidRPr="00FB08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FB08A8">
        <w:rPr>
          <w:rFonts w:ascii="Times New Roman" w:hAnsi="Times New Roman" w:cs="Times New Roman"/>
          <w:b/>
        </w:rPr>
        <w:t>Нур</w:t>
      </w:r>
      <w:proofErr w:type="spellEnd"/>
      <w:r w:rsidRPr="00FB08A8">
        <w:rPr>
          <w:rFonts w:ascii="Times New Roman" w:hAnsi="Times New Roman" w:cs="Times New Roman"/>
          <w:b/>
        </w:rPr>
        <w:t>-Султан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665" w:rsidRPr="00575AA3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и дополнений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FB08A8">
        <w:rPr>
          <w:rFonts w:ascii="Times New Roman" w:hAnsi="Times New Roman" w:cs="Times New Roman"/>
          <w:sz w:val="28"/>
          <w:lang w:val="kk-KZ"/>
        </w:rPr>
        <w:t>COVID-19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 среди населения Республики Казахстан 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1. 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 и дополнения:</w:t>
      </w:r>
    </w:p>
    <w:p w:rsidR="00212964" w:rsidRPr="00FB08A8" w:rsidRDefault="002C2665" w:rsidP="0021296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212964" w:rsidRPr="00FB08A8">
        <w:rPr>
          <w:rFonts w:ascii="Times New Roman" w:hAnsi="Times New Roman" w:cs="Times New Roman"/>
          <w:sz w:val="28"/>
          <w:szCs w:val="28"/>
        </w:rPr>
        <w:t xml:space="preserve">в приложении 1 к </w:t>
      </w:r>
      <w:r w:rsidR="00212964" w:rsidRPr="00FB08A8">
        <w:rPr>
          <w:rFonts w:ascii="Times New Roman" w:hAnsi="Times New Roman" w:cs="Times New Roman"/>
          <w:sz w:val="28"/>
          <w:szCs w:val="28"/>
          <w:lang w:val="kk-KZ"/>
        </w:rPr>
        <w:t>ПГГСВ №67</w:t>
      </w:r>
      <w:r w:rsidR="00212964" w:rsidRPr="00FB08A8">
        <w:rPr>
          <w:rFonts w:ascii="Times New Roman" w:hAnsi="Times New Roman" w:cs="Times New Roman"/>
          <w:sz w:val="28"/>
          <w:szCs w:val="28"/>
        </w:rPr>
        <w:t xml:space="preserve"> пункт 1 изложить </w:t>
      </w:r>
      <w:r w:rsidR="00212964" w:rsidRPr="00FB08A8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212964" w:rsidRPr="00FB08A8" w:rsidRDefault="00212964" w:rsidP="002129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«1. Сотрудники</w:t>
      </w:r>
      <w:r w:rsidRPr="00FB08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08A8">
        <w:rPr>
          <w:rFonts w:ascii="Times New Roman" w:hAnsi="Times New Roman" w:cs="Times New Roman"/>
          <w:sz w:val="28"/>
          <w:szCs w:val="28"/>
        </w:rPr>
        <w:t>переводятся на дистанционную форму работы в зависимости от производственной необходимости.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2) в приложении 1 к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ПГГСВ №67</w:t>
      </w:r>
      <w:r w:rsidRPr="00FB08A8">
        <w:rPr>
          <w:rFonts w:ascii="Times New Roman" w:hAnsi="Times New Roman" w:cs="Times New Roman"/>
          <w:sz w:val="28"/>
          <w:szCs w:val="28"/>
        </w:rPr>
        <w:t xml:space="preserve"> пункт 2 изложить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«2. 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На входе на объект организуется проведение бесконтактной термометрии у сотрудников и посетителей, с допуском на объект лиц, не имеющих симптомов острых респираторных заболеваний (температура тела выше 37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, кашель, наличие насморка).</w:t>
      </w:r>
      <w:r w:rsidRPr="00FB08A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3) приложение 24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4) приложение 39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5) приложение 45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3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</w:rPr>
        <w:t xml:space="preserve">6) в приложении 41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FB08A8">
        <w:rPr>
          <w:rFonts w:ascii="Times New Roman" w:hAnsi="Times New Roman"/>
          <w:sz w:val="28"/>
          <w:szCs w:val="28"/>
        </w:rPr>
        <w:t xml:space="preserve">пункты 7,8 и 13 изложить </w:t>
      </w:r>
      <w:r w:rsidRPr="00FB08A8">
        <w:rPr>
          <w:rFonts w:ascii="Times New Roman" w:hAnsi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«7. </w:t>
      </w:r>
      <w:r w:rsidRPr="00FB08A8">
        <w:rPr>
          <w:rFonts w:ascii="Times New Roman" w:hAnsi="Times New Roman" w:cs="Times New Roman"/>
          <w:bCs/>
          <w:sz w:val="28"/>
          <w:szCs w:val="28"/>
        </w:rPr>
        <w:t>ТД, лаборатории и медицинские организации независимо от формы собственности, осуществляющие направление на проведение тестирования и забор материалов на COVID-19 обязаны заполнять направление на лабораторное исследование на COVID-19 методом ПЦР с заполнением всех данных исследуемого согласно форме, указанной в данном приложении и обеспечить регистрацию электронного направления в Едином интеграционном портале (далее – ЕИП) НЦЭ (с момента предоставления доступа).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Лаборатории и медицинские организации независимо от формы собственности, осуществляющие проведение тестирования на COVID-19 методом ПЦР в течении 3-х </w:t>
      </w:r>
      <w:proofErr w:type="gramStart"/>
      <w:r w:rsidRPr="00FB08A8">
        <w:rPr>
          <w:rFonts w:ascii="Times New Roman" w:hAnsi="Times New Roman" w:cs="Times New Roman"/>
          <w:bCs/>
          <w:sz w:val="28"/>
          <w:szCs w:val="28"/>
        </w:rPr>
        <w:t>часов</w:t>
      </w:r>
      <w:proofErr w:type="gramEnd"/>
      <w:r w:rsidRPr="00FB08A8">
        <w:rPr>
          <w:rFonts w:ascii="Times New Roman" w:hAnsi="Times New Roman" w:cs="Times New Roman"/>
          <w:bCs/>
          <w:sz w:val="28"/>
          <w:szCs w:val="28"/>
        </w:rPr>
        <w:t xml:space="preserve"> предоставляют копию протокола о положительном результате и отчет по предоставленной форме в ТД и УЗ.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>13. 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собственности, осуществляющих тестирование на COVID-19 с ЕИП НЦЭ.»;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 xml:space="preserve">7) исключить: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подпункт 3 пункта 11 раздела </w:t>
      </w:r>
      <w:r w:rsidRPr="00FB08A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bCs/>
          <w:sz w:val="28"/>
          <w:szCs w:val="28"/>
        </w:rPr>
        <w:t xml:space="preserve"> приложения 5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  <w:r w:rsidRPr="00FB08A8">
        <w:rPr>
          <w:rFonts w:ascii="Times New Roman" w:hAnsi="Times New Roman"/>
          <w:bCs/>
          <w:sz w:val="28"/>
          <w:szCs w:val="28"/>
        </w:rPr>
        <w:t xml:space="preserve">  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пункт 5 приложения 6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9 пункта 2 приложения 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2 пункта 1, пункт 32, пункт 67, пункта 83, пункта 99 приложения 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13 приложения 11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12 приложения 12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14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16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2 приложения 17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9 приложения 19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20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 xml:space="preserve">подпункт 3 пункта 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sz w:val="28"/>
          <w:szCs w:val="28"/>
        </w:rPr>
        <w:t xml:space="preserve">,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пункт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II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приложения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>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21 приложения 26 к ПГГСВ №67.</w:t>
      </w:r>
    </w:p>
    <w:p w:rsidR="002C2665" w:rsidRPr="00FB08A8" w:rsidRDefault="002C2665" w:rsidP="002C2665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2. Внести в постановление Главного государственного санитарного врача Республики Казахстан от 25 декабря 2020 года № 68 «</w:t>
      </w:r>
      <w:r w:rsidRPr="00FB08A8">
        <w:rPr>
          <w:rFonts w:ascii="Times New Roman" w:hAnsi="Times New Roman"/>
          <w:sz w:val="28"/>
          <w:szCs w:val="28"/>
        </w:rPr>
        <w:t>О</w:t>
      </w:r>
      <w:r w:rsidRPr="00FB08A8"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>поэтапном их смягчении» следующие изменения и дополнения: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1) пункт 2 изложить в следующей редакции: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А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кимам областей, городов Алматы, </w:t>
      </w:r>
      <w:proofErr w:type="spellStart"/>
      <w:r w:rsidRPr="00FB08A8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-Султан, Шымкент,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Центральным государственным органам, правоохранительным и специальным </w:t>
      </w:r>
      <w:r w:rsidRPr="00FB08A8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органам обеспечить</w:t>
      </w:r>
      <w:r w:rsidRPr="00FB08A8">
        <w:rPr>
          <w:rFonts w:ascii="Times New Roman" w:hAnsi="Times New Roman" w:cs="Times New Roman"/>
          <w:b/>
          <w:sz w:val="28"/>
          <w:szCs w:val="28"/>
        </w:rPr>
        <w:t>: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запрет на </w:t>
      </w:r>
      <w:r w:rsidRPr="00FB08A8">
        <w:rPr>
          <w:rFonts w:ascii="Times New Roman" w:hAnsi="Times New Roman"/>
          <w:bCs/>
          <w:sz w:val="28"/>
          <w:szCs w:val="28"/>
        </w:rPr>
        <w:t>проведение зрелищных мероприятий, выставок, форумов, конференций, а также семейных, торжественных, памятных,</w:t>
      </w:r>
      <w:r w:rsidRPr="00FB08A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мероприятий (банкетов, свадеб, юбилеев), в том числе на дому </w:t>
      </w:r>
      <w:r w:rsidRPr="00FB08A8">
        <w:rPr>
          <w:rFonts w:ascii="Times New Roman" w:hAnsi="Times New Roman"/>
          <w:bCs/>
          <w:sz w:val="28"/>
          <w:szCs w:val="28"/>
        </w:rPr>
        <w:t xml:space="preserve">и иных мероприятий с </w:t>
      </w:r>
      <w:r w:rsidRPr="00FB08A8">
        <w:rPr>
          <w:rFonts w:ascii="Times New Roman" w:hAnsi="Times New Roman"/>
          <w:sz w:val="28"/>
          <w:szCs w:val="28"/>
        </w:rPr>
        <w:t>массовым скоплением людей</w:t>
      </w:r>
      <w:r w:rsidRPr="00FB08A8">
        <w:rPr>
          <w:rFonts w:ascii="Times New Roman" w:hAnsi="Times New Roman"/>
          <w:bCs/>
          <w:sz w:val="28"/>
          <w:szCs w:val="28"/>
        </w:rPr>
        <w:t xml:space="preserve">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запрет деятельности букмекерских контор;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деятельности детских дошкольных учреждений за исключением дежурных групп</w:t>
      </w:r>
      <w:r w:rsidRPr="00FB08A8">
        <w:rPr>
          <w:rFonts w:ascii="Times New Roman" w:hAnsi="Times New Roman"/>
          <w:iCs/>
          <w:sz w:val="28"/>
          <w:szCs w:val="28"/>
        </w:rPr>
        <w:t>;</w:t>
      </w:r>
      <w:r w:rsidRPr="00FB08A8">
        <w:rPr>
          <w:rFonts w:ascii="Times New Roman" w:hAnsi="Times New Roman"/>
          <w:sz w:val="28"/>
          <w:szCs w:val="28"/>
        </w:rPr>
        <w:t xml:space="preserve"> 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запрет организации и проведения праздничных </w:t>
      </w:r>
      <w:proofErr w:type="spellStart"/>
      <w:r w:rsidRPr="00FB08A8">
        <w:rPr>
          <w:rFonts w:ascii="Times New Roman" w:hAnsi="Times New Roman"/>
          <w:bCs/>
          <w:sz w:val="28"/>
          <w:szCs w:val="28"/>
        </w:rPr>
        <w:t>корпоративов</w:t>
      </w:r>
      <w:proofErr w:type="spellEnd"/>
      <w:r w:rsidRPr="00FB08A8">
        <w:rPr>
          <w:rFonts w:ascii="Times New Roman" w:hAnsi="Times New Roman"/>
          <w:bCs/>
          <w:sz w:val="28"/>
          <w:szCs w:val="28"/>
        </w:rPr>
        <w:t>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деятельности детских оздоровительных лагерей;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lastRenderedPageBreak/>
        <w:t xml:space="preserve">разрешение спортивных тренировок для Национальных сборных, клубных команд </w:t>
      </w:r>
      <w:r w:rsidRPr="00FB08A8">
        <w:rPr>
          <w:rFonts w:ascii="Times New Roman" w:hAnsi="Times New Roman"/>
          <w:sz w:val="28"/>
          <w:szCs w:val="28"/>
        </w:rPr>
        <w:t>(не</w:t>
      </w:r>
      <w:r w:rsidRPr="00FB08A8">
        <w:rPr>
          <w:rFonts w:ascii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</w:rPr>
        <w:t>более 30 человек, бесконтактная термометрия, проживание на спортивных базах);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проведение санитарной и дезинфекционной обработки общественного транспорта, такси, аэропортов, дворовых детских площадок, продовольственных и непродовольственных рынков и других общественных мест;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  <w:lang w:val="kk-KZ"/>
        </w:rPr>
        <w:t>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>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 в</w:t>
      </w:r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третьей </w:t>
      </w:r>
      <w:proofErr w:type="gramStart"/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четверти </w:t>
      </w:r>
      <w:r w:rsidRPr="00FB08A8">
        <w:rPr>
          <w:rFonts w:ascii="Times New Roman" w:eastAsia="Calibri" w:hAnsi="Times New Roman"/>
          <w:bCs/>
          <w:sz w:val="28"/>
          <w:szCs w:val="28"/>
        </w:rPr>
        <w:t xml:space="preserve"> 2020</w:t>
      </w:r>
      <w:proofErr w:type="gramEnd"/>
      <w:r w:rsidRPr="00FB08A8">
        <w:rPr>
          <w:rFonts w:ascii="Times New Roman" w:eastAsia="Calibri" w:hAnsi="Times New Roman"/>
          <w:bCs/>
          <w:sz w:val="28"/>
          <w:szCs w:val="28"/>
        </w:rPr>
        <w:t>-2021 учебного года</w:t>
      </w:r>
      <w:r w:rsidRPr="00FB08A8">
        <w:rPr>
          <w:rFonts w:ascii="Times New Roman" w:eastAsia="Calibri" w:hAnsi="Times New Roman"/>
          <w:bCs/>
          <w:sz w:val="28"/>
          <w:szCs w:val="28"/>
          <w:lang w:val="kk-KZ"/>
        </w:rPr>
        <w:t xml:space="preserve">: 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FB08A8">
        <w:rPr>
          <w:rFonts w:ascii="Times New Roman" w:eastAsia="Calibri" w:hAnsi="Times New Roman" w:cs="Times New Roman"/>
          <w:sz w:val="28"/>
          <w:szCs w:val="28"/>
          <w:lang w:val="kk-KZ"/>
        </w:rPr>
        <w:t>обучения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в традиционном формате</w:t>
      </w: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FB08A8">
        <w:rPr>
          <w:rFonts w:ascii="Times New Roman" w:eastAsia="Times New Roman" w:hAnsi="Times New Roman" w:cs="Times New Roman"/>
          <w:sz w:val="28"/>
          <w:szCs w:val="28"/>
        </w:rPr>
        <w:t>с численностью детей в классах до 15 человек;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– с 1 марта 2021 года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комбинированного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в общеобразовательных школах </w:t>
      </w:r>
      <w:r w:rsidRPr="00FB08A8">
        <w:rPr>
          <w:rFonts w:ascii="Times New Roman" w:eastAsia="Calibri" w:hAnsi="Times New Roman" w:cs="Times New Roman"/>
          <w:sz w:val="28"/>
          <w:szCs w:val="28"/>
        </w:rPr>
        <w:t>с 1 по 5 классы включительно, в международных школах – с 1 по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7 </w:t>
      </w:r>
      <w:r w:rsidRPr="00FB08A8">
        <w:rPr>
          <w:rFonts w:ascii="Times New Roman" w:eastAsia="Calibri" w:hAnsi="Times New Roman" w:cs="Times New Roman"/>
          <w:sz w:val="28"/>
          <w:szCs w:val="28"/>
        </w:rPr>
        <w:t>классы включительно;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комбинированного обучения </w:t>
      </w:r>
      <w:r w:rsidRPr="00FB08A8">
        <w:rPr>
          <w:rFonts w:ascii="Times New Roman" w:hAnsi="Times New Roman" w:cs="Times New Roman"/>
          <w:bCs/>
          <w:sz w:val="28"/>
          <w:szCs w:val="28"/>
        </w:rPr>
        <w:t xml:space="preserve">в течение 6 дней недели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>для выпускных классов (9, 11 (12) классы):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</w:t>
      </w:r>
      <w:r w:rsidRPr="00FB08A8">
        <w:rPr>
          <w:rFonts w:ascii="Times New Roman" w:hAnsi="Times New Roman" w:cs="Times New Roman"/>
          <w:bCs/>
          <w:sz w:val="28"/>
          <w:szCs w:val="28"/>
        </w:rPr>
        <w:t>70% предметов в штатном режиме, 30% - в дистанционном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(не более 15 человек в классе, соблюдение социальной дистанции, обучение по принципу 1 класс – 1 кабинет, одновременное нахождение в школе не более 30% проектной мощности, усиление санитарно-дезинфекционного режима, масочного режима);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FB08A8">
        <w:rPr>
          <w:rFonts w:ascii="Times New Roman" w:hAnsi="Times New Roman" w:cs="Times New Roman"/>
          <w:bCs/>
          <w:kern w:val="24"/>
          <w:sz w:val="28"/>
          <w:szCs w:val="28"/>
        </w:rPr>
        <w:t>– индивидуального обучения учащихся во внеурочное время в группах не более 15 человек по решению администрации образовательного учреждения;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со второго семестра</w:t>
      </w:r>
      <w:r w:rsidRPr="00FB08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штатного обучения для </w:t>
      </w:r>
      <w:proofErr w:type="spellStart"/>
      <w:r w:rsidRPr="00FB08A8">
        <w:rPr>
          <w:rFonts w:ascii="Times New Roman" w:hAnsi="Times New Roman"/>
          <w:bCs/>
          <w:kern w:val="24"/>
          <w:sz w:val="28"/>
          <w:szCs w:val="28"/>
        </w:rPr>
        <w:t>cтудентов</w:t>
      </w:r>
      <w:proofErr w:type="spell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I </w:t>
      </w:r>
      <w:proofErr w:type="gramStart"/>
      <w:r w:rsidRPr="00FB08A8">
        <w:rPr>
          <w:rFonts w:ascii="Times New Roman" w:hAnsi="Times New Roman"/>
          <w:bCs/>
          <w:kern w:val="24"/>
          <w:sz w:val="28"/>
          <w:szCs w:val="28"/>
        </w:rPr>
        <w:t>курсов  колледжей</w:t>
      </w:r>
      <w:proofErr w:type="gram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и вузов;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eastAsia="Times New Roman" w:hAnsi="Times New Roman"/>
          <w:sz w:val="28"/>
          <w:szCs w:val="28"/>
        </w:rPr>
        <w:t xml:space="preserve">разрешение посещения </w:t>
      </w:r>
      <w:r w:rsidRPr="00FB08A8">
        <w:rPr>
          <w:rFonts w:ascii="Times New Roman" w:hAnsi="Times New Roman"/>
          <w:bCs/>
          <w:sz w:val="28"/>
          <w:szCs w:val="28"/>
        </w:rPr>
        <w:t xml:space="preserve">особо охраняемых природных территорий (государственных </w:t>
      </w:r>
      <w:r w:rsidRPr="00FB08A8">
        <w:rPr>
          <w:rFonts w:ascii="Times New Roman" w:hAnsi="Times New Roman"/>
          <w:sz w:val="28"/>
          <w:szCs w:val="28"/>
        </w:rPr>
        <w:t>национальных природных парков, заповедников, резерватов и прочих) для индивидуальных и организованных групп не более 15 человек, с соблюдением масочного режима и дистанции не менее 2 метров;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проведения</w:t>
      </w:r>
      <w:r w:rsidRPr="00FB08A8">
        <w:rPr>
          <w:rFonts w:ascii="Times New Roman" w:hAnsi="Times New Roman"/>
          <w:bCs/>
          <w:sz w:val="28"/>
          <w:szCs w:val="28"/>
        </w:rPr>
        <w:t xml:space="preserve"> совещаний (заседаний) в очном режиме (при отсутствии возможности их проведения в дистанционном формате) с соблюдением алгоритма согласно приложению 3 к настоящему постановлению;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деятельности РГКП «Республиканский учебно-оздоровительный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Балдаурен</w:t>
      </w:r>
      <w:proofErr w:type="spellEnd"/>
      <w:r w:rsidRPr="00FB08A8">
        <w:rPr>
          <w:rFonts w:ascii="Times New Roman" w:hAnsi="Times New Roman"/>
          <w:sz w:val="28"/>
          <w:szCs w:val="28"/>
        </w:rPr>
        <w:t>» и «Национальный научно-практический образовательный и 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Бөбек</w:t>
      </w:r>
      <w:proofErr w:type="spellEnd"/>
      <w:r w:rsidRPr="00FB08A8">
        <w:rPr>
          <w:rFonts w:ascii="Times New Roman" w:hAnsi="Times New Roman"/>
          <w:sz w:val="28"/>
          <w:szCs w:val="28"/>
        </w:rPr>
        <w:t>» с учетом эпидемиологической ситуации в регионах;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разрешение деятельности специальных, специализированных организаций, специальных школ-интернатов для детей с особыми образовательными потребностями (в </w:t>
      </w:r>
      <w:proofErr w:type="spellStart"/>
      <w:r w:rsidRPr="00FB08A8">
        <w:rPr>
          <w:rFonts w:ascii="Times New Roman" w:hAnsi="Times New Roman"/>
          <w:sz w:val="28"/>
          <w:szCs w:val="28"/>
        </w:rPr>
        <w:t>т.ч</w:t>
      </w:r>
      <w:proofErr w:type="spellEnd"/>
      <w:r w:rsidRPr="00FB08A8">
        <w:rPr>
          <w:rFonts w:ascii="Times New Roman" w:hAnsi="Times New Roman"/>
          <w:sz w:val="28"/>
          <w:szCs w:val="28"/>
        </w:rPr>
        <w:t xml:space="preserve"> для детей-сирот, оставшихся без попечения родителей), школ-интернатов общего типа, школ-интернатов для одаренных детей);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Arial" w:hAnsi="Times New Roman"/>
          <w:sz w:val="28"/>
          <w:szCs w:val="28"/>
        </w:rPr>
        <w:t xml:space="preserve">разрешение возобновления учебно-тренировочных сборов для подготовки областных </w:t>
      </w:r>
      <w:proofErr w:type="gramStart"/>
      <w:r w:rsidRPr="00FB08A8">
        <w:rPr>
          <w:rFonts w:ascii="Times New Roman" w:eastAsia="Arial" w:hAnsi="Times New Roman"/>
          <w:sz w:val="28"/>
          <w:szCs w:val="28"/>
        </w:rPr>
        <w:t>команд  при</w:t>
      </w:r>
      <w:proofErr w:type="gramEnd"/>
      <w:r w:rsidRPr="00FB08A8">
        <w:rPr>
          <w:rFonts w:ascii="Times New Roman" w:eastAsia="Arial" w:hAnsi="Times New Roman"/>
          <w:sz w:val="28"/>
          <w:szCs w:val="28"/>
        </w:rPr>
        <w:t xml:space="preserve"> условии соблюдения усиленного санитарно-дезинфекционного режима с одновременным скоплением не более 30 человек;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Calibri" w:hAnsi="Times New Roman"/>
          <w:bCs/>
          <w:iCs/>
          <w:sz w:val="28"/>
          <w:szCs w:val="28"/>
        </w:rPr>
        <w:lastRenderedPageBreak/>
        <w:t>о</w:t>
      </w:r>
      <w:r w:rsidRPr="00FB08A8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Pr="00FB08A8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усиленные карантинные меры сохраняются не менее 7 дней после принятия. Смягчение карантинных мер проводятся не ранее 2-х недель после перехода в желтую или зеленую зону;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разрешение деятельности о</w:t>
      </w:r>
      <w:proofErr w:type="spellStart"/>
      <w:r w:rsidRPr="00FB08A8">
        <w:rPr>
          <w:rFonts w:ascii="Times New Roman" w:hAnsi="Times New Roman"/>
          <w:bCs/>
          <w:sz w:val="28"/>
          <w:szCs w:val="28"/>
        </w:rPr>
        <w:t>бъектов</w:t>
      </w:r>
      <w:proofErr w:type="spellEnd"/>
      <w:r w:rsidRPr="00FB08A8">
        <w:rPr>
          <w:rFonts w:ascii="Times New Roman" w:hAnsi="Times New Roman"/>
          <w:bCs/>
          <w:sz w:val="28"/>
          <w:szCs w:val="28"/>
        </w:rPr>
        <w:t xml:space="preserve"> общественного питания</w:t>
      </w:r>
      <w:r w:rsidRPr="00FB08A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на объектах образования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при соблюдении требований приложения 46 постановления ГГСВ РК №67</w:t>
      </w:r>
      <w:r w:rsidRPr="00FB08A8">
        <w:rPr>
          <w:rFonts w:ascii="Times New Roman" w:hAnsi="Times New Roman"/>
          <w:sz w:val="28"/>
          <w:szCs w:val="28"/>
        </w:rPr>
        <w:t>.»;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2) в приложении 3 к постановлению в подпункте 2 пункта 4 слова «</w:t>
      </w:r>
      <w:r w:rsidRPr="00FB08A8">
        <w:rPr>
          <w:rFonts w:ascii="Times New Roman" w:hAnsi="Times New Roman" w:cs="Times New Roman"/>
          <w:sz w:val="28"/>
        </w:rPr>
        <w:t>респираторного типа» исключить;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3) приложение 1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4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4) приложение 4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5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3. Контроль за исполнением настоящего постановления оставляю за собой.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4. Настоящее постановление вступает в силу с 00 часов 1 марта 2021 года.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2C2665" w:rsidRPr="00FB08A8" w:rsidRDefault="002C2665" w:rsidP="002C2665">
      <w:pPr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FB08A8">
        <w:rPr>
          <w:rFonts w:ascii="Times New Roman" w:hAnsi="Times New Roman" w:cs="Times New Roman"/>
          <w:b/>
          <w:sz w:val="28"/>
          <w:szCs w:val="28"/>
        </w:rPr>
        <w:t>Республики  Казахстан</w:t>
      </w:r>
      <w:proofErr w:type="gram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Е. </w:t>
      </w:r>
      <w:proofErr w:type="spellStart"/>
      <w:r w:rsidRPr="00FB08A8">
        <w:rPr>
          <w:rFonts w:ascii="Times New Roman" w:hAnsi="Times New Roman" w:cs="Times New Roman"/>
          <w:b/>
          <w:sz w:val="28"/>
          <w:szCs w:val="28"/>
        </w:rPr>
        <w:t>Киясов</w:t>
      </w:r>
      <w:proofErr w:type="spellEnd"/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1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«П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риложение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24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Алгоритм соблюдения санитарно-дезинфекционного режима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в учреждениях пенитенциарной (уголовно-исполнительной) системы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Разрешается предоставление длительных и краткосрочных свиданий лицам, содержащимся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учреждениях </w:t>
      </w:r>
      <w:r w:rsidRPr="00FB08A8">
        <w:rPr>
          <w:rFonts w:ascii="Times New Roman" w:eastAsia="Calibri" w:hAnsi="Times New Roman" w:cs="Times New Roman"/>
          <w:sz w:val="24"/>
          <w:szCs w:val="24"/>
        </w:rPr>
        <w:t>УИС с родственниками в установленном порядке, при соблюдении следующих требований: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1) предоставление родственниками, прибывающих на длительные свидания документа об их лабораторном обследовании на COVID-19 методом ПЦР с отрицательным результатом, </w:t>
      </w:r>
      <w:r w:rsidRPr="00FB08A8">
        <w:rPr>
          <w:rFonts w:ascii="Times New Roman" w:hAnsi="Times New Roman" w:cs="Times New Roman"/>
          <w:sz w:val="24"/>
          <w:szCs w:val="24"/>
        </w:rPr>
        <w:t>с момента получения которого прошло не более 5 суток;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2) измерение температуры тела и опрос с заполнением анкеты всех лиц, прибывающих на длительные и краткосрочные свидания в учреждения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УИС, в последующем с проведением ежедневной термометрии лицам, находящимся на длительных свиданиях;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3) соблюдение масочного режима при предоставлении краткосрочных свиданий, сотрудниками учреждений УИС,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и их родственниками;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4) регулярное проведение в комнатах длительных свиданий учреждений УИС,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кварцеванием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5) помещение осужденных, которым было предоставлено длительное свидание на карантин в течение 14 дней.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обеззараживанием воздуха.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В регионах, </w:t>
      </w:r>
      <w:r w:rsidRPr="00FB08A8">
        <w:rPr>
          <w:rFonts w:ascii="Times New Roman" w:hAnsi="Times New Roman" w:cs="Times New Roman"/>
          <w:bCs/>
          <w:iCs/>
          <w:sz w:val="24"/>
          <w:lang w:val="kk-KZ"/>
        </w:rPr>
        <w:t>с повышенным уровнем регистрации заболеваемости COVID-19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 xml:space="preserve"> (</w:t>
      </w:r>
      <w:r w:rsidRPr="00FB08A8">
        <w:rPr>
          <w:rFonts w:ascii="Times New Roman" w:hAnsi="Times New Roman" w:cs="Times New Roman"/>
          <w:bCs/>
          <w:i/>
          <w:iCs/>
          <w:lang w:val="kk-KZ"/>
        </w:rPr>
        <w:t>в красной зоне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>)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B08A8">
        <w:rPr>
          <w:rFonts w:ascii="Times New Roman" w:hAnsi="Times New Roman" w:cs="Times New Roman"/>
          <w:sz w:val="24"/>
          <w:szCs w:val="24"/>
        </w:rPr>
        <w:t>приостановить въезд и выезд (вход и выход)</w:t>
      </w:r>
      <w:r w:rsidRPr="00FB0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8A8">
        <w:rPr>
          <w:rFonts w:ascii="Times New Roman" w:hAnsi="Times New Roman" w:cs="Times New Roman"/>
          <w:sz w:val="24"/>
          <w:szCs w:val="24"/>
        </w:rPr>
        <w:t xml:space="preserve">из учреждений УИС, кроме персонала учреждения, лиц подлежащих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этапированию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(перевозке) и осужденных учреждений минимальной безопасности, трудоустроенных в государственных учреждениях УИС и МВД.</w:t>
      </w:r>
    </w:p>
    <w:p w:rsidR="002C2665" w:rsidRPr="00FB08A8" w:rsidRDefault="002C2665" w:rsidP="002C2665">
      <w:pPr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8"/>
        </w:rPr>
        <w:tab/>
        <w:t xml:space="preserve">Осужденные, убывающие в рамках планового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8"/>
        </w:rPr>
        <w:t>этапирования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08A8">
        <w:rPr>
          <w:rFonts w:ascii="Times New Roman" w:hAnsi="Times New Roman" w:cs="Times New Roman"/>
          <w:sz w:val="24"/>
          <w:szCs w:val="28"/>
        </w:rPr>
        <w:t xml:space="preserve">из учреждения УИС подлежат </w:t>
      </w:r>
      <w:proofErr w:type="spellStart"/>
      <w:r w:rsidRPr="00FB08A8">
        <w:rPr>
          <w:rFonts w:ascii="Times New Roman" w:hAnsi="Times New Roman" w:cs="Times New Roman"/>
          <w:sz w:val="24"/>
          <w:szCs w:val="28"/>
        </w:rPr>
        <w:t>обследовани</w:t>
      </w:r>
      <w:proofErr w:type="spellEnd"/>
      <w:r w:rsidRPr="00FB08A8">
        <w:rPr>
          <w:rFonts w:ascii="Times New Roman" w:hAnsi="Times New Roman" w:cs="Times New Roman"/>
          <w:sz w:val="24"/>
          <w:szCs w:val="28"/>
          <w:lang w:val="kk-KZ"/>
        </w:rPr>
        <w:t>ю</w:t>
      </w:r>
      <w:r w:rsidRPr="00FB08A8">
        <w:rPr>
          <w:rFonts w:ascii="Times New Roman" w:hAnsi="Times New Roman" w:cs="Times New Roman"/>
          <w:sz w:val="24"/>
          <w:szCs w:val="28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8"/>
        </w:rPr>
        <w:t xml:space="preserve">на COVID-19 методом ПЦР до выезда из </w:t>
      </w:r>
      <w:r w:rsidRPr="00FB08A8">
        <w:rPr>
          <w:rFonts w:ascii="Times New Roman" w:hAnsi="Times New Roman" w:cs="Times New Roman"/>
          <w:sz w:val="24"/>
          <w:szCs w:val="24"/>
        </w:rPr>
        <w:t>учреждений УИС</w:t>
      </w:r>
      <w:r w:rsidRPr="00FB08A8">
        <w:rPr>
          <w:rFonts w:ascii="Times New Roman" w:hAnsi="Times New Roman" w:cs="Times New Roman"/>
          <w:sz w:val="24"/>
          <w:szCs w:val="28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Ограничить все мероприятия, проводимые с участием осужденных,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респираторов, резиновых перчаток и очков закрытого типа и соблюдением дистанции не менее 2 метров между участниками следственных действий.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поддержание запаса дезинфицирующих средств, бактерицидных ламп, средств личной гигиены, средств индивидуальной защиты органов дыхания (маски, респираторы), медицинских термометров и других материальных ресурсов.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Обеспечить условия для соблюдения личной гигиены в жилых отрядах, камерах, объектах питания, производственных участках, на рабочих местах и местах несения службы.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соблюдение масочного режима обслуживающим персоналом, сотрудниками учреждений УИС 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нахождение сотрудников учреждений УИС в средствах индивидуальной защиты (маска, перчатки, очки) при приеме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и опрос всех лиц, поступающих в учреждения УИС, а также сопровождающих лиц и водителей перед въездом в шлюз учреждений.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 допускать и не принимать в учреждения УИС подозреваемых, обвиняемых, осужденных, а также сопровождающих их лиц и водителей, с повышенной температурой тела (37,2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z w:val="24"/>
          <w:szCs w:val="24"/>
        </w:rPr>
        <w:t xml:space="preserve">С и выше), с респираторными симптомами, а также вернувшихся из зарубежных стран или состоящих в контакте с больными COVID-19 в течение последних 14 дней.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По возвращении со следственных действий и других выездов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с территории учреждения, лица подлежат изоляции на срок не менее 14 дней, как вновь прибывшие, с организацией ежедневного медицинского осмотра, опроса, термометрии.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Осуществлять прием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лиц, </w:t>
      </w:r>
      <w:r w:rsidRPr="00FB08A8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из ИВС </w:t>
      </w:r>
      <w:r w:rsidRPr="00FB08A8">
        <w:rPr>
          <w:rFonts w:ascii="Times New Roman" w:hAnsi="Times New Roman" w:cs="Times New Roman"/>
          <w:sz w:val="24"/>
          <w:szCs w:val="24"/>
        </w:rPr>
        <w:t xml:space="preserve">в учреждения УИС с отрицательным результатом </w:t>
      </w:r>
      <w:r w:rsidRPr="00FB08A8">
        <w:rPr>
          <w:rFonts w:ascii="Times New Roman" w:eastAsia="Calibri" w:hAnsi="Times New Roman" w:cs="Times New Roman"/>
          <w:sz w:val="24"/>
          <w:szCs w:val="24"/>
        </w:rPr>
        <w:t>лабораторного обследования на COVID-19 методом ПЦР</w:t>
      </w:r>
      <w:r w:rsidRPr="00FB08A8">
        <w:rPr>
          <w:rFonts w:ascii="Times New Roman" w:hAnsi="Times New Roman" w:cs="Times New Roman"/>
          <w:sz w:val="24"/>
          <w:szCs w:val="24"/>
        </w:rPr>
        <w:t>.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Минимизировать пересечение потоков осужденных, проживающих в локальных секторах, при организации банно-прачечного обеспечения, питания, производственной деятельности.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Усилить дезинфекционный режим в местах общего пользования и скопления людей (столовые, БПК, производственные участки, пищевые производства, магазины и прочие объекты). Увеличить кратность проведения влажных уборок с дезинфицирующими средствами, использование бактерицидных облучателей. Уборку обеденных залов с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(столы, скамьи, полы) проводить после каждой смены питающихся осужденных в соответствии с Алгоритмом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обработку обеденных залов закрытыми бактерицидными облучателями в непрерывном режиме, проветривание помещений,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ежедневный медицинский осмотр, термометрию 2 раза в день, опрос о состоянии здоровья работников декретированной группы с целью выявления респираторных симптомов.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Входы в административные здания, на территорию учреждений оборудовать кожными антисептиками, обеспечить использование в обязательном порядке.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контроль за соблюдением личной гигиены содержащимся контингентом и работниками учреждений.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Организовать ежедневные опросы о состоянии здоровья работников учреждений УИС, измерение температуры тела на рабочих местах с обязательным ведением записи в специально заведенном журнале. Незамедлительно отстранять от службы (рабочего места) лиц, с повышенной температурой и с признаками респираторной инфекций.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При возникновении симптомов у персонала немедленно поместить во временный инфекционный изолятор для сотрудников учреждения УИС и вызвать врача-консультанта. По показаниям проводить госпитализацию в инфекционный стационар.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Незамедлительно проводить регламентированный комплекс санитарно-противоэпидемических мероприятий при выявлении подозрения на заболевание COVID-19.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Обеспечить передачу экстренных извещений на каждый случай COVID-19 в течение 2 часов по телефону, а затем в течение 12 часов в письменной форме (или по каналам электронной связи).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мероприятия по дезинфекционной обработке автотранспорта, используемого для доставки пищевых продуктов в учреждения УИС, а также для конвоирования подозреваемых, обвиняемых, осужденных, с использованием режима обработки при вирусных инфекциях, согласно инструкции по применению дезинфицирующих средств.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комнате приема передач обеспечить проведение ультрафиолетовой бактерицидной обработки помещений передач (посылок), а также дезинфекционную обработку тары, в которой поступают передачи (посылки). Обеспечить работу сотрудников комнат приема передач в санитарной одежде, медицинских масках, перчатках, бахилах.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мероприятий, в том числе деловых, спортивных, культурных, развлекательных и т.д.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и генеральных уборок с применением разрешенных дезинфицирующих средств по режиму обработки при вирусных инфекциях, согласно инструкции по применению.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Временный вывоз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уголовно-исполнительной системы, либо лица его замещающего.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Требования к санитарно-дезинфекционного режиму в домах ребенка, подведомственных УИС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Ввести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-ограничительные мероприятия (карантин) в подведомственных учреждениях УИС домах ребенка. 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порядке реализации ограничительных мероприятий обеспечить принятие мер, направленных на прекращение допуска всех посетителей, в том числе матерей, не находящихся на совместном проживании с детьми, в дом ребенка, а также проведение культурно-массовых и других мероприятий, предусматривающих скопление людей.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Матерей, находящихся на совместном проживании в доме ребёнка, отстранить от работы на весь период ограничительных мероприятий (карантина).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3.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сократить до минимума число трудоустроенных в дом ребенка осужденных.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4.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На период карантина обеспечить проживание лиц, трудоустроенных в доме ребенка, в центре совместного проживания.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5.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обеспечить питание осужденных (матерей и лиц, трудоустроенных в дом ребенка) в центре совместного проживания. Доставку питания осуществлять в соответствии с требованиями санитарных правил. Прием термосов с едой и выдачу термосов для мытья и обработки осуществлять на КПП дома ребёнка, обеспечив доставщиков пищи санитарной одеждой, одноразовыми средствами индивидуальной защиты (медицинские маски, перчатки).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6.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осужденных, кормящих ребёнка грудью, поселить в центр совместного проживания дома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7.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На период карантина стирку белья осужденных, находящихся в центре совместного проживания, осуществлять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в прачечной Дома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8.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проведение утренних и вечерних поверок осужденных, трудоустроенных в Дом ребенка, матерей, осуществлять на территории Дома ребёнка, после медицинского осмотра сотрудников учреждения (термометрия, опрос, осмотр).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Обеспечить ежедневный утренний фильтр работников и осужденных, трудоустроенных в Дом ребёнка, матерей с измерением температуры тела, медицинским осмотром, опросом о состоянии здоровья, с занесением результатов осмотра в специально заведенный журнал.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10.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Рассмотреть возможность предоставления встреч осужденным, находящимся на совместном проживании с детьми, трудоустроенным в Дом ребенка с адвокатами и иными посетителями (общественных наблюдательных комиссий) по видеосвязи.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здоровья, термометрии, тщательного сбора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эпиданамнеза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о нахождении посетителей в течение последних 14 дней за пределами Республики Казахстан или состоящих в контакте с больными COVID-19 на территории Республики Казахстан. Контакты осуществлять с использованием медицинских масок для посетителей и респираторов (типа FFP-2, FFP-3) для осужденных.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11.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Усилить мероприятия по дезинфекционной обработке автотранспорта, используемого для доставки пищевых продуктов в Дом ребенка с использованием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разрешенных к применению при вирусных инфекциях, согласно инструкции по применению.</w:t>
      </w:r>
    </w:p>
    <w:p w:rsidR="002C2665" w:rsidRPr="00FB08A8" w:rsidRDefault="002C2665" w:rsidP="002C26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>12.</w:t>
      </w:r>
      <w:r w:rsidRPr="00FB08A8">
        <w:rPr>
          <w:rFonts w:ascii="Times New Roman" w:hAnsi="Times New Roman" w:cs="Times New Roman"/>
          <w:sz w:val="24"/>
          <w:szCs w:val="24"/>
        </w:rPr>
        <w:tab/>
        <w:t>Обеспечить соблюдение дезинфекционного и масочного режима в Доме ребенка, групповой изоляции, утреннего фильтра, немедленной изоляции детей с признаками респираторных заболеваний.»;</w:t>
      </w: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2 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«Приложение 39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постановлению  Главного</w:t>
      </w:r>
      <w:proofErr w:type="gramEnd"/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>государственного  санитарного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врача</w:t>
      </w:r>
    </w:p>
    <w:p w:rsidR="002C2665" w:rsidRPr="00FB08A8" w:rsidRDefault="002C2665" w:rsidP="002C2665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компьютерным клубам, бильярдным залам и боулингам,</w:t>
      </w:r>
      <w:r w:rsidRPr="00FB0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8"/>
        </w:rPr>
        <w:t xml:space="preserve"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Деятельность объектов допускается в соответствии постановлениям Главного государственного санитарного врача. </w:t>
      </w:r>
      <w:r w:rsidRPr="00FB08A8">
        <w:rPr>
          <w:rFonts w:ascii="Times New Roman" w:hAnsi="Times New Roman"/>
          <w:sz w:val="24"/>
          <w:szCs w:val="24"/>
          <w:lang w:val="kk-KZ"/>
        </w:rPr>
        <w:t>Субъектам предпринимательства</w:t>
      </w:r>
      <w:r w:rsidRPr="00FB08A8">
        <w:rPr>
          <w:rFonts w:ascii="Times New Roman" w:hAnsi="Times New Roman"/>
          <w:sz w:val="24"/>
          <w:szCs w:val="24"/>
        </w:rPr>
        <w:t xml:space="preserve"> </w:t>
      </w:r>
      <w:r w:rsidRPr="00FB08A8">
        <w:rPr>
          <w:rFonts w:ascii="Times New Roman" w:hAnsi="Times New Roman"/>
          <w:sz w:val="24"/>
          <w:szCs w:val="24"/>
          <w:lang w:val="kk-KZ"/>
        </w:rPr>
        <w:t>участвующим в пилоте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по внедрению </w:t>
      </w:r>
      <w:r w:rsidRPr="00FB08A8">
        <w:rPr>
          <w:rFonts w:ascii="Times New Roman" w:hAnsi="Times New Roman"/>
          <w:sz w:val="24"/>
          <w:szCs w:val="24"/>
        </w:rPr>
        <w:t>мобильного приложения «A</w:t>
      </w:r>
      <w:r w:rsidRPr="00FB08A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FB08A8">
        <w:rPr>
          <w:rFonts w:ascii="Times New Roman" w:hAnsi="Times New Roman"/>
          <w:sz w:val="24"/>
          <w:szCs w:val="24"/>
        </w:rPr>
        <w:t>hyq</w:t>
      </w:r>
      <w:proofErr w:type="spellEnd"/>
      <w:r w:rsidRPr="00FB08A8">
        <w:rPr>
          <w:rFonts w:ascii="Times New Roman" w:hAnsi="Times New Roman"/>
          <w:sz w:val="24"/>
          <w:szCs w:val="24"/>
        </w:rPr>
        <w:t>»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обеспечить деятельность с соблюдением следующих требований: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компьютерные клубы: </w:t>
      </w:r>
      <w:r w:rsidRPr="00FB0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– в компьютерные клубы допускаются только лица, достигшие 18 лет и старше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50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75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боулинги: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50%;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заполняемости не более 75%, 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Деятельность объектов допускается при обеспечении следующих условий: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контроль температуры тела персонала и посетителей, с применением приборов для измерения температуры тела бесконтактным способом, с 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обязательным отстранением от нахождения на рабочем месте лиц с повышенной температурой тела и/или признаками инфекционного заболевания.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При наличии указанных симптомов обслуживание посетителей не допускается;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рассадка посетителей с соблюдением социальной дистанции (не менее 2 метров между посетителями, либо из расчета 4 квадратных метра на 1 посетителя в бильярдном зале и боулинге, в компьютерном зале при соблюдении дистанции между столами не менее 2 метров);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служба охраны объекта и волонтерская служба следит за обязательным ношением маски посетителями, работниками, а также за соблюдением социальной дистанции;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перчаток,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уборку и дезинфекцию рабочих (игровых) мест, компьютерной периферии (мышь, клавиатура, коврик, наушники), контактных поверхностей, мебели, спиртосодержащими чистящими средствами после каждого посетителя;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соблюдение социальной дистанции путем нанесения с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оответствующей разметки на полу,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ограждений и барьерных лент для направления движения посетителей, недопущение мест возможного скопления людей;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контроля.    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естественной вентиляции рекомендуется обеззараживание воздуха с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>использованием  бактерицидных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ламп или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 разрешается использовать в присутствии людей.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Собственнику объекта необходимо обеспечить: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с кожным антисептиком у входа, на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ресепшене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>, в каждом зале помещения и санитарных узлах.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оказание услуг населению в масках, с обеспечением своевременной смены</w:t>
      </w:r>
      <w:r w:rsidRPr="00FB08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обработкой рук антисептиками. </w:t>
      </w:r>
      <w:r w:rsidRPr="00FB08A8">
        <w:rPr>
          <w:rFonts w:ascii="Times New Roman" w:hAnsi="Times New Roman" w:cs="Times New Roman"/>
          <w:sz w:val="24"/>
          <w:szCs w:val="24"/>
        </w:rPr>
        <w:t>Одноразовые перчатки используют сотрудники, имеющие непосредственный контакт с пищевыми продуктами, с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заменой не менее двух раз в смену и при нарушении целостности;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B08A8">
        <w:rPr>
          <w:rFonts w:ascii="Times New Roman" w:eastAsia="SimSun" w:hAnsi="Times New Roman" w:cs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каждые 2 часа проветривание рабочих мест и помещений для посетителей;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влажной уборки производственных и бытовых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влажной уборки производственных и бытовых помещений с дезинфекцией средствами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Для бильярдных залов и боулингов необходимо соблюдение следующих дополнительных требований: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1) не допускается проведение массовых танцев на танцевальных площадках;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2) не допускается проведение конкурсов (кроме интерактивных, не покидая свой стол), коллективных (корпоративных) мероприятий;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3)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разрешается функционирование бильярдных и боулинга, согласно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>требованиям постановлений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при соблюдении социальной дистанции;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4) администрация бильярдных заведений обеспечивает расстановку игровых столов на расстоянии не менее 4 метров друг от друга;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5) игровой инвентарь (кии, шары для бильярда, шары для боулинга и пр.) обрабатываются дезинфицирующим спиртосодержащим средством </w:t>
      </w:r>
      <w:r w:rsidRPr="00FB08A8">
        <w:rPr>
          <w:rFonts w:ascii="Times New Roman" w:hAnsi="Times New Roman" w:cs="Times New Roman"/>
          <w:sz w:val="24"/>
          <w:szCs w:val="24"/>
        </w:rPr>
        <w:t>после завершения каждой игры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6) не допускается одновременное количество боулеров на одной игровой дорожке более 6 человек;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фудкорт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(зона питания) располагается отдельно от игровых дорожек и бильярдных столов.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3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«Приложение 45</w:t>
      </w:r>
      <w:r w:rsidRPr="00FB08A8">
        <w:rPr>
          <w:rFonts w:ascii="Times New Roman" w:hAnsi="Times New Roman" w:cs="Times New Roman"/>
          <w:sz w:val="24"/>
          <w:szCs w:val="24"/>
        </w:rPr>
        <w:br/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 государственного санитарного врача Республики Казахстан</w:t>
      </w:r>
    </w:p>
    <w:p w:rsidR="002C2665" w:rsidRPr="00FB08A8" w:rsidRDefault="002C2665" w:rsidP="002C2665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        № _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67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5 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работе развлекательных парков, аквапарков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08A8">
        <w:rPr>
          <w:rFonts w:ascii="Times New Roman" w:eastAsia="Times New Roman" w:hAnsi="Times New Roman"/>
          <w:b/>
          <w:bCs/>
          <w:sz w:val="24"/>
          <w:szCs w:val="24"/>
        </w:rPr>
        <w:t>1. Общие требования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B08A8">
        <w:rPr>
          <w:rFonts w:ascii="Times New Roman" w:eastAsia="Times New Roman" w:hAnsi="Times New Roman"/>
          <w:sz w:val="24"/>
          <w:szCs w:val="28"/>
        </w:rPr>
        <w:t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Администрация объектов обеспечивает видеонаблюдение для контроля заполняемости развлекательных парков и аквапарков </w:t>
      </w:r>
      <w:r w:rsidRPr="00FB08A8">
        <w:rPr>
          <w:rFonts w:ascii="Times New Roman" w:eastAsia="Times New Roman" w:hAnsi="Times New Roman"/>
          <w:sz w:val="24"/>
          <w:szCs w:val="24"/>
        </w:rPr>
        <w:t>и соблюдения установленных требований постановлений Главного государственного санитарного врача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Контроль температуры тела персонала и посетителей при входе, с применением аппаратов для измерения температуры тела бесконтактным способом (электронные, инфракрасные термометры, переносные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), а также обработка рук антисептиком. 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При наличии симптомов острой инфекции обслуживание посетителей не допускается. Персонал допускается к работе только при отсутствии симптомов вирусной 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Установка </w:t>
      </w:r>
      <w:proofErr w:type="spellStart"/>
      <w:r w:rsidRPr="00FB08A8">
        <w:rPr>
          <w:rFonts w:ascii="Times New Roman" w:eastAsia="Times New Roman" w:hAnsi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/>
          <w:sz w:val="24"/>
          <w:szCs w:val="24"/>
        </w:rPr>
        <w:t xml:space="preserve"> с кожным антисептиком на входе, в развлекательных зонах, на кассе или других доступных местах.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Обеспечение социального </w:t>
      </w:r>
      <w:proofErr w:type="spellStart"/>
      <w:r w:rsidRPr="00FB08A8">
        <w:rPr>
          <w:rFonts w:ascii="Times New Roman" w:eastAsia="Times New Roman" w:hAnsi="Times New Roman"/>
          <w:sz w:val="24"/>
          <w:szCs w:val="24"/>
        </w:rPr>
        <w:t>дистанцирования</w:t>
      </w:r>
      <w:proofErr w:type="spellEnd"/>
      <w:r w:rsidRPr="00FB08A8">
        <w:rPr>
          <w:rFonts w:ascii="Times New Roman" w:eastAsia="Times New Roman" w:hAnsi="Times New Roman"/>
          <w:sz w:val="24"/>
          <w:szCs w:val="24"/>
        </w:rPr>
        <w:t xml:space="preserve"> между посетителями, работниками путем нанесения напольных разметок, ограничителей и барьерных лент, </w:t>
      </w:r>
      <w:r w:rsidRPr="00FB08A8">
        <w:rPr>
          <w:rFonts w:ascii="Times New Roman" w:hAnsi="Times New Roman"/>
          <w:sz w:val="24"/>
          <w:szCs w:val="24"/>
        </w:rPr>
        <w:t>а также расстановкой оборудования с соблюдением расстояния не менее 2 метра.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Обеспечение раздельного потока посетителей в парк на вход и на выход.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сотрудниками, с частой обработкой рук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8A8">
        <w:rPr>
          <w:rFonts w:ascii="Times New Roman" w:eastAsia="Times New Roman" w:hAnsi="Times New Roman"/>
          <w:sz w:val="24"/>
          <w:szCs w:val="24"/>
        </w:rPr>
        <w:t>антисептиками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посетителями, за исключением случаев, определенных уполномоченным органом в области санитарно-эпидемиологического благополучия населения.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Определение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проведения инструктажа, утилизацией масок, респираторов, салфеток, обработкой оборудования и инвентаря, уборкой помещений).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Ведение ответственным лицом журналов: измерения температуры сотрудников, выдачи масок, проведения дезинфекции.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Наличие на объектах емкостей (урн) для сбора использованных масок и перчаток.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lastRenderedPageBreak/>
        <w:t>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Проведение влажной уборки бытовых помещений и развлекательных зон с дезинфекцией средствами </w:t>
      </w:r>
      <w:proofErr w:type="spellStart"/>
      <w:r w:rsidRPr="00FB08A8">
        <w:rPr>
          <w:rFonts w:ascii="Times New Roman" w:hAnsi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hAnsi="Times New Roman"/>
          <w:sz w:val="24"/>
          <w:szCs w:val="24"/>
        </w:rPr>
        <w:t xml:space="preserve"> действия в течение дня в соответствии с установленной кратностью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санузлы).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08A8">
        <w:rPr>
          <w:rFonts w:ascii="Times New Roman" w:eastAsia="Times New Roman" w:hAnsi="Times New Roman"/>
          <w:b/>
          <w:sz w:val="24"/>
          <w:szCs w:val="24"/>
        </w:rPr>
        <w:t>2. Требования к работе развлекательных парков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Во время работы развлекательного парка проводится дезинфекция всех поверхностей согласно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каждые 3 часа по зонам.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3"/>
          <w:szCs w:val="23"/>
        </w:rPr>
        <w:t>Посадка на аттракционы через 1 сидение, не менее 2-х метров.</w:t>
      </w:r>
    </w:p>
    <w:p w:rsidR="002C2665" w:rsidRPr="00FB08A8" w:rsidRDefault="002C2665" w:rsidP="002C2665">
      <w:pPr>
        <w:pStyle w:val="a3"/>
        <w:tabs>
          <w:tab w:val="left" w:pos="0"/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работе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аква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парков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Обслуживание клиентов в аквапарке осуществляется по предварительной записи, с продолжительностью сеансов не более 3 часов и организацией перерывов для проведения дезинфекции помещений, оборудования, обеззараживания воздуха и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Дезинфекционная обработка поверхностей (дверные ручки, поручни, сидения и </w:t>
      </w:r>
      <w:proofErr w:type="spellStart"/>
      <w:r w:rsidRPr="00FB08A8">
        <w:rPr>
          <w:rFonts w:ascii="Times New Roman" w:hAnsi="Times New Roman"/>
          <w:sz w:val="24"/>
          <w:szCs w:val="24"/>
        </w:rPr>
        <w:t>т.д</w:t>
      </w:r>
      <w:proofErr w:type="spellEnd"/>
      <w:r w:rsidRPr="00FB08A8">
        <w:rPr>
          <w:rFonts w:ascii="Times New Roman" w:hAnsi="Times New Roman"/>
          <w:sz w:val="24"/>
          <w:szCs w:val="24"/>
        </w:rPr>
        <w:t>) проводится на каждом аттракционе развлекательно парка после каждого сеанса.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Установить на выходах из душевых на территорию аквапарка емкости с дезинфекционными растворами для обработки сланцев и иной обуви.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(с исключением попадания дезинфицирующих средств в водоем или бассейн).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Усиление производственного контроля в аквапарках за качеством воды, эффективностью водоподготовки и обеззараживания в соответствии с требованиями санитарных правил.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4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25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Возобновление деятельности объектов </w:t>
      </w: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15"/>
        <w:gridCol w:w="2551"/>
        <w:gridCol w:w="2126"/>
        <w:gridCol w:w="1670"/>
      </w:tblGrid>
      <w:tr w:rsidR="002C2665" w:rsidRPr="00FB08A8" w:rsidTr="000D5001">
        <w:trPr>
          <w:trHeight w:val="55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 к объектам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 запуска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2C2665" w:rsidRPr="00FB08A8" w:rsidTr="000D5001">
        <w:trPr>
          <w:trHeight w:val="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осударственны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органы (организации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национальные компании, организации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сектора, бизнес-центр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офис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Главного государственного санитарного врача РК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№67 от 24 декабря 2020 года </w:t>
            </w:r>
            <w:r w:rsidRPr="00FB08A8">
              <w:rPr>
                <w:rFonts w:ascii="Times New Roman" w:hAnsi="Times New Roman" w:cs="Times New Roman"/>
                <w:szCs w:val="24"/>
              </w:rPr>
              <w:t>(далее – ПГГСВ №67)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розничной торговли продукцией, магазины у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пищевой продукцией (продовольственные  рынки), 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склады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(непродовольственные  рынки),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непродовольственные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менее 2000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2000 и более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Торгово-развлекательные комплексы (центр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торговые дома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торговой площадью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 и более квадратных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2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08A8">
              <w:rPr>
                <w:rFonts w:ascii="Times New Roman" w:hAnsi="Times New Roman" w:cs="Times New Roman"/>
                <w:sz w:val="24"/>
              </w:rPr>
              <w:t xml:space="preserve">Объекты онлайн торговли (интернет магазины, курьерские службы и пр.)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Автосалон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магазин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автозапчастей и станции технического обслуживания (вулканизации, автомойки,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шиномонтаж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сферы обслуживания (салоны красоты, парикмахерские, объекты оказывающие косметологические услуги (по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предварительной записи), химчистки, прачечные, ремонт оргтехники)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7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оказанию услуг фитнеса, спорткомплекс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Приложение 8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3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по оказанию услуг населению (типографические услуги, швейные ателье, обувные мастерские, сервис по ремонту обуви, одежды) 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10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в сфере оказания услуг по проживанию населения (гостиницы, отели)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аэропортов, железнодорожных вокзалов,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автовокзалов, автостанций, пунктов обслуживания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12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8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организаций и работников, задействованных на сезонных сельскохозяйственных полевых работах, природоохранных, ветеринарных, сельскохозяйственных мероприятий, в том числе пчеловодстве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утв. приказом Министра здравоохранения РК от 16 августа 2017 года №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 и массажных салонов, бань, саун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санаторно-курортного назначения, дом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отдыха, туристические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17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оздоровительные лагеря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образовательных, коррекционных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питания на объектах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 в организованных коллективах, пищеблоках (за исключением питания в организациях образования и воспитания)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питания, осуществляющие доставку 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22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пенитенциарной (уголовно-исполнительной)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 предприятия и производственные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работающие вахтовым методом, объекты в сфере обращения с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(дома престарелых, инвалидов, дома ребенка и другие)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26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индустриальны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компании (застройщик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здравоохранения (за исключением стоматологических клиник)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Приложения 2, 4 и 34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Стоматологически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Офисы объектов,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яющих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экскурсионную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ь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(организации экскурсий для организованных групп туристов)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30 и 33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Аттракционы на открытом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 к ПГГСВ №67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финансового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культуры (индивидуальные и групповые репетиции до 30 чел.), библиотеки, музеи, кинотеатры, театры, концертные залы, цирки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Религиозные объекты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20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B08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ассейны (</w:t>
            </w:r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5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. зеркала воды на одного человека)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 охраняемые природные территории (государственные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национальные природные парки, заповедники, резерваты и прочие)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Боулинг, бильярдные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клубы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Развлекательные центры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5, 45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5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от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 «Приложение 4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proofErr w:type="gramEnd"/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B08A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22"/>
        <w:gridCol w:w="2048"/>
        <w:gridCol w:w="2126"/>
        <w:gridCol w:w="1985"/>
      </w:tblGrid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622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Промышленность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Сельское и рыбное хозяйство, животноводство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Авиасообщение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сокращение количества рейсов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Бесконтактные услуги (</w:t>
            </w: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Цветочные магазины, фотосалоны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организации, аптеки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Музеи, библиотеки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Продуктовые магазины,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Детские кабинеты коррекции, детские и взрослые образовательные центры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 xml:space="preserve">группы – не более 15 человек, по </w:t>
            </w:r>
            <w:r w:rsidRPr="00FB08A8">
              <w:rPr>
                <w:iCs/>
                <w:sz w:val="20"/>
                <w:szCs w:val="20"/>
              </w:rPr>
              <w:lastRenderedPageBreak/>
              <w:t>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 xml:space="preserve">группы – не более 15 человек, по </w:t>
            </w:r>
            <w:r w:rsidRPr="00FB08A8">
              <w:rPr>
                <w:iCs/>
                <w:sz w:val="20"/>
                <w:szCs w:val="20"/>
              </w:rPr>
              <w:lastRenderedPageBreak/>
              <w:t>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Супермаркеты, гипермаркеты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pacing w:val="-4"/>
                <w:sz w:val="20"/>
                <w:szCs w:val="20"/>
              </w:rPr>
              <w:t>заполняемости не более 80%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Открытые рынки (продуктовые, не продуктовые)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Объекты общественного питания и фудкорты (только на доставку и на вынос)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центры, кабинеты, стоматологии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Общественный транспорт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Банки, ЦОН, отделения АО «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Казпочта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rPr>
          <w:trHeight w:val="1342"/>
        </w:trPr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Дошкольные учреждения              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Организации, офисы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80</w:t>
            </w:r>
            <w:r w:rsidRPr="00FB08A8">
              <w:rPr>
                <w:bCs/>
                <w:kern w:val="24"/>
                <w:sz w:val="20"/>
                <w:szCs w:val="20"/>
              </w:rPr>
              <w:t>% – удаленный режим;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20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50% – удаленный режим; 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50% – очный режим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3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 xml:space="preserve">% – удаленный режим;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7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Религиозные объекты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не более 30%, обеспечении площади не менее 4-х </w:t>
            </w:r>
            <w:proofErr w:type="spellStart"/>
            <w:r w:rsidRPr="00FB08A8">
              <w:rPr>
                <w:bCs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sz w:val="20"/>
                <w:szCs w:val="20"/>
              </w:rPr>
              <w:t xml:space="preserve">. на одного человека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общественного питания (в помещении)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9 до 20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50%, но не более 30 мест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7 до 24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% ,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 xml:space="preserve"> но не более до 50 мест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разрешение работы с 7 до 24 часов при заполняемости до </w:t>
            </w:r>
            <w:r w:rsidRPr="00FB08A8">
              <w:rPr>
                <w:bCs/>
                <w:kern w:val="24"/>
                <w:sz w:val="20"/>
                <w:szCs w:val="20"/>
              </w:rPr>
              <w:lastRenderedPageBreak/>
              <w:t>50%, но не более 50 мест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 xml:space="preserve"> магазины (отдельно стоящие)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площадью до 2000 </w:t>
            </w:r>
            <w:proofErr w:type="spellStart"/>
            <w:r w:rsidRPr="00FB08A8">
              <w:rPr>
                <w:bCs/>
                <w:kern w:val="24"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Бани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Сауны, СПА-центры, бассейны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(кроме </w:t>
            </w:r>
            <w:r w:rsidRPr="00FB08A8">
              <w:rPr>
                <w:bCs/>
                <w:kern w:val="24"/>
                <w:sz w:val="20"/>
                <w:szCs w:val="20"/>
              </w:rPr>
              <w:t>воскресенья</w:t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Крытые рынки (продуктовые и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пригородных пассажирских поездов (электричек)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  <w:r w:rsidRPr="00FB0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пассажирских поездов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  <w:lang w:val="en-US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Спорткомплексы, спортивно- оздоровительные центры и фитнес-центры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ТРЦ, торговые дома, торговые сети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кроме  субботы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>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культуры (репетиция)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A80FFC" w:rsidRPr="00FB08A8" w:rsidRDefault="00A80FFC" w:rsidP="00A80FFC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до 30 </w:t>
            </w:r>
            <w:r w:rsidR="00A80FFC">
              <w:rPr>
                <w:bCs/>
                <w:kern w:val="24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A80FFC" w:rsidRPr="00FB08A8" w:rsidRDefault="00A80FFC" w:rsidP="00A80FFC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B08A8">
              <w:rPr>
                <w:bCs/>
                <w:kern w:val="24"/>
                <w:sz w:val="20"/>
                <w:szCs w:val="20"/>
              </w:rPr>
              <w:t xml:space="preserve">до 50 </w:t>
            </w:r>
            <w:r w:rsidR="00A80FFC">
              <w:rPr>
                <w:bCs/>
                <w:kern w:val="24"/>
                <w:sz w:val="20"/>
                <w:szCs w:val="20"/>
              </w:rPr>
              <w:t>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Театры, кинотеатры, концертные залы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заполняемость не более 20%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Городские нерегулярные (туристические) перевозки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Бильярдные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Компьютерные клубы, боулинг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–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Цирки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sz w:val="24"/>
                <w:szCs w:val="24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более  30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 xml:space="preserve">%, но не более </w:t>
            </w:r>
            <w:r w:rsidRPr="00FB08A8">
              <w:rPr>
                <w:bCs/>
                <w:iCs/>
                <w:sz w:val="20"/>
                <w:szCs w:val="20"/>
              </w:rPr>
              <w:t>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спортивных мероприятий </w:t>
            </w:r>
            <w:r w:rsidRPr="00DB4014">
              <w:rPr>
                <w:sz w:val="24"/>
                <w:szCs w:val="24"/>
              </w:rPr>
              <w:t>со зрителями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</w:t>
            </w:r>
            <w:proofErr w:type="gramStart"/>
            <w:r w:rsidRPr="00FB08A8">
              <w:rPr>
                <w:bCs/>
                <w:kern w:val="24"/>
                <w:sz w:val="20"/>
                <w:szCs w:val="20"/>
              </w:rPr>
              <w:t>более  20</w:t>
            </w:r>
            <w:proofErr w:type="gramEnd"/>
            <w:r w:rsidRPr="00FB08A8">
              <w:rPr>
                <w:bCs/>
                <w:kern w:val="24"/>
                <w:sz w:val="20"/>
                <w:szCs w:val="20"/>
              </w:rPr>
              <w:t>%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поминок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заполняемость не более 30%, но не более 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Банкетные залы, ночные и игровые клубы, караоке,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rPr>
                <w:sz w:val="24"/>
                <w:szCs w:val="24"/>
              </w:rPr>
            </w:pP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Зрелищные, массовые мероприятия, выставки, конференции, форумы, семейные, памятные мероприятия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</w:tbl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FB08A8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FB08A8">
        <w:rPr>
          <w:rFonts w:ascii="Times New Roman" w:hAnsi="Times New Roman" w:cs="Times New Roman"/>
          <w:i/>
          <w:iCs/>
          <w:szCs w:val="28"/>
        </w:rPr>
        <w:t xml:space="preserve">» - деятельность разрешена частично (с ограничениями); </w:t>
      </w:r>
    </w:p>
    <w:p w:rsidR="00624425" w:rsidRP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sectPr w:rsidR="00624425" w:rsidRPr="002C2665" w:rsidSect="002C26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1CF"/>
    <w:multiLevelType w:val="hybridMultilevel"/>
    <w:tmpl w:val="467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C3C5B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A6C"/>
    <w:multiLevelType w:val="hybridMultilevel"/>
    <w:tmpl w:val="4FBC358A"/>
    <w:lvl w:ilvl="0" w:tplc="2F3C683C">
      <w:start w:val="4"/>
      <w:numFmt w:val="bullet"/>
      <w:lvlText w:val="–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B8F"/>
    <w:multiLevelType w:val="hybridMultilevel"/>
    <w:tmpl w:val="1396B642"/>
    <w:lvl w:ilvl="0" w:tplc="994679FE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605"/>
    <w:multiLevelType w:val="hybridMultilevel"/>
    <w:tmpl w:val="58D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7142"/>
    <w:multiLevelType w:val="hybridMultilevel"/>
    <w:tmpl w:val="91DAD528"/>
    <w:lvl w:ilvl="0" w:tplc="1B78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37456"/>
    <w:multiLevelType w:val="hybridMultilevel"/>
    <w:tmpl w:val="D2C09C14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4F077B9E"/>
    <w:multiLevelType w:val="hybridMultilevel"/>
    <w:tmpl w:val="C33662AA"/>
    <w:lvl w:ilvl="0" w:tplc="96B6446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D13"/>
    <w:multiLevelType w:val="hybridMultilevel"/>
    <w:tmpl w:val="C3728506"/>
    <w:lvl w:ilvl="0" w:tplc="D24E7E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5B83"/>
    <w:multiLevelType w:val="hybridMultilevel"/>
    <w:tmpl w:val="E01AC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2A83"/>
    <w:multiLevelType w:val="hybridMultilevel"/>
    <w:tmpl w:val="0FE40B30"/>
    <w:lvl w:ilvl="0" w:tplc="914CA1B2">
      <w:start w:val="1"/>
      <w:numFmt w:val="decimal"/>
      <w:lvlText w:val="%1)"/>
      <w:lvlJc w:val="left"/>
      <w:pPr>
        <w:ind w:left="1211" w:hanging="360"/>
      </w:pPr>
      <w:rPr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5B00F5"/>
    <w:multiLevelType w:val="hybridMultilevel"/>
    <w:tmpl w:val="BE4E3D4E"/>
    <w:lvl w:ilvl="0" w:tplc="432412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5"/>
    <w:rsid w:val="00212964"/>
    <w:rsid w:val="002C2665"/>
    <w:rsid w:val="004D47D7"/>
    <w:rsid w:val="00575AA3"/>
    <w:rsid w:val="00624425"/>
    <w:rsid w:val="00997993"/>
    <w:rsid w:val="00A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12C8-936E-45EF-913A-5F04AF1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2C2665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2C2665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6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C2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C266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2665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C26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66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26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0017-AF9E-4D3A-9D02-054DF662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2021-02-27T12:05:00Z</dcterms:created>
  <dcterms:modified xsi:type="dcterms:W3CDTF">2021-02-27T13:23:00Z</dcterms:modified>
</cp:coreProperties>
</file>