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7" w:rsidRPr="00993797" w:rsidRDefault="00993797" w:rsidP="00993797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val="kk-KZ" w:eastAsia="ru-RU"/>
        </w:rPr>
      </w:pPr>
      <w:r w:rsidRPr="0099379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Конспект коррекционного урока по математике "Счет в пределах </w:t>
      </w:r>
      <w:r w:rsidRPr="0099379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val="kk-KZ" w:eastAsia="ru-RU"/>
        </w:rPr>
        <w:t>6</w:t>
      </w:r>
      <w:r w:rsidRPr="0099379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"; </w:t>
      </w:r>
      <w:r w:rsidRPr="0099379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val="kk-KZ" w:eastAsia="ru-RU"/>
        </w:rPr>
        <w:t>3</w:t>
      </w:r>
      <w:r w:rsidRPr="0099379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 класс</w:t>
      </w:r>
    </w:p>
    <w:p w:rsidR="00993797" w:rsidRPr="00993797" w:rsidRDefault="00993797" w:rsidP="009937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совершенствование вычислительных навыков</w:t>
      </w:r>
    </w:p>
    <w:p w:rsidR="00993797" w:rsidRPr="00993797" w:rsidRDefault="00993797" w:rsidP="009937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93797" w:rsidRPr="00993797" w:rsidRDefault="00993797" w:rsidP="009937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993797" w:rsidRPr="00993797" w:rsidRDefault="00993797" w:rsidP="00993797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по нумерации чисел в пределах 10 (в прямом и обратном порядке)</w:t>
      </w:r>
    </w:p>
    <w:p w:rsidR="00993797" w:rsidRPr="00993797" w:rsidRDefault="00993797" w:rsidP="00993797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умения присчитывать и отсчитывать, решать примеры на сложение и вычитание в пределах </w:t>
      </w: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</w:p>
    <w:p w:rsidR="00993797" w:rsidRPr="00993797" w:rsidRDefault="00993797" w:rsidP="00993797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геометрических фигурах</w:t>
      </w:r>
    </w:p>
    <w:p w:rsidR="00993797" w:rsidRPr="00993797" w:rsidRDefault="00993797" w:rsidP="009937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Коррекционные:</w:t>
      </w:r>
    </w:p>
    <w:p w:rsidR="00993797" w:rsidRPr="00993797" w:rsidRDefault="00993797" w:rsidP="00993797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внимание (устойчивости, концентрации, распределение) и скорость реакции.</w:t>
      </w:r>
    </w:p>
    <w:p w:rsidR="00993797" w:rsidRPr="00993797" w:rsidRDefault="00993797" w:rsidP="00993797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слуховую и двигательную память.</w:t>
      </w:r>
    </w:p>
    <w:p w:rsidR="00993797" w:rsidRPr="00993797" w:rsidRDefault="00993797" w:rsidP="00993797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поля зрения</w:t>
      </w:r>
    </w:p>
    <w:p w:rsidR="00993797" w:rsidRPr="00993797" w:rsidRDefault="00993797" w:rsidP="00993797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мыслительные процессы</w:t>
      </w:r>
    </w:p>
    <w:p w:rsidR="00993797" w:rsidRPr="00993797" w:rsidRDefault="00993797" w:rsidP="00993797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через умение отвечать на поставленный вопрос полным ответом.</w:t>
      </w:r>
    </w:p>
    <w:p w:rsidR="00993797" w:rsidRPr="00993797" w:rsidRDefault="00993797" w:rsidP="009937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993797" w:rsidRPr="00993797" w:rsidRDefault="00993797" w:rsidP="00993797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учебной деятельности, через создание положительного эмоционального настроя на уроке</w:t>
      </w:r>
    </w:p>
    <w:p w:rsidR="00993797" w:rsidRPr="00993797" w:rsidRDefault="00993797" w:rsidP="00993797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и привычки правильного поведения на уроке</w:t>
      </w:r>
    </w:p>
    <w:p w:rsidR="00993797" w:rsidRPr="00993797" w:rsidRDefault="00993797" w:rsidP="00993797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аккуратности  работы в тетради.</w:t>
      </w:r>
    </w:p>
    <w:p w:rsidR="00993797" w:rsidRPr="00993797" w:rsidRDefault="00993797" w:rsidP="009937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закрепление раннее полученных знаний и умений</w:t>
      </w: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</w:t>
      </w:r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Индивидуальные карточки «цифровая таблица </w:t>
      </w:r>
      <w:proofErr w:type="spellStart"/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маркеры на водной основе (2 </w:t>
      </w:r>
      <w:proofErr w:type="spellStart"/>
      <w:proofErr w:type="gramStart"/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рабочие тетради, простые карандаши, ластик, магнитная доска, предметные картинки (мальчик, девочка, желтые и зеленые мячики), конверты с геометрической «печатью», карточки с примерами, набор карточек с цифрами от 1 до 10, оценочный «</w:t>
      </w:r>
      <w:proofErr w:type="spellStart"/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Сфетофор</w:t>
      </w:r>
      <w:proofErr w:type="spellEnd"/>
      <w:r w:rsidRPr="009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счетные палочки.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7"/>
        <w:gridCol w:w="4346"/>
        <w:gridCol w:w="2972"/>
      </w:tblGrid>
      <w:tr w:rsidR="00993797" w:rsidRPr="00993797" w:rsidTr="0099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993797" w:rsidRPr="00993797" w:rsidTr="0099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I.Оргмомент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Настрой учащихся на работу, организация внимания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у нас необычный урок математики. На нашем уроке - гости. Давайте поздороваемся! (приветствие).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Ученик 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</w:t>
            </w:r>
            <w:proofErr w:type="spellEnd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число в тетрадь.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3797" w:rsidRPr="00993797" w:rsidTr="0099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Устный счет, развитие внимания и расширение поля зрения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(используется цифровая таблица  </w:t>
            </w:r>
            <w:proofErr w:type="spell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Шульте</w:t>
            </w:r>
            <w:proofErr w:type="spellEnd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Прямой счет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какого числа начинается числовой ряд?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цифру 1 и зачеркните ее.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Больше одного на единицу какое число? Найдите цифру 2 и зачеркните ее. Далее аналогичная работа с числами до 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Обратный счет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теперь будем стирать линии. Начнем с цифры 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Теперь найдем цифру, которая меньше 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единицу. Далее аналогичная работа с числами до 1.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Соотнесение цифры с количеством. Сравнение множеств.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Поставь справа от девочки столько желтых </w:t>
            </w:r>
            <w:proofErr w:type="gram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мячиков</w:t>
            </w:r>
            <w:proofErr w:type="gramEnd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обозначает цифра на ее шарике. (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Поставь справа от мальчика столько зеленых </w:t>
            </w:r>
            <w:proofErr w:type="gram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мячиков</w:t>
            </w:r>
            <w:proofErr w:type="gramEnd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обозначает цифра на его шарике. (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 кого больше мячиков? </w:t>
            </w:r>
            <w:proofErr w:type="gram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больше?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елочек зеленых, столько выполним наклонов.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Ножкой топни столько раз, сколько уточек у нас.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посчитаешь ты  кружков, столько выполнишь прыжков.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Присядем столько раз, сколько бабочек у нас.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точек будет в круге, столько раз поднимем руки»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тетрадях. Решение примеров.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-Ребятам пришли письма с заданиями решить примеры. Давайте им поможем!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-Ученик 1, открой конве</w:t>
            </w:r>
            <w:proofErr w:type="gram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 с 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proofErr w:type="gramEnd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ямоугольной печатью. Прочитай пример. Запишите его в тетрадь, решите с помощью палочек.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-Сколько получилось? Правильно. Запишите ответ.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-Ученик 2, возьми конверт с овальной печатью. Прочитай пример. Запишите его в тетрадь, решите с помощью палочек.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-Сколько получилось? Правильно. Запишите ответ.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Далее по аналогии еще 2 примера.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на внимание, скорость реакции, умение удерживать в памяти инструкции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«Хлопни-топни»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Когда вы увидите карточку с цифрой 5, вы должны потопать ногами. А когда я покажу  цифру 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хлопнуть в ладоши. Все остальные числа проговариваем хором, вместе  (</w:t>
            </w:r>
            <w:r w:rsidRPr="00993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учитель показывает карточки с цифрами от 1 до </w:t>
            </w:r>
            <w:r w:rsidRPr="00993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6</w:t>
            </w:r>
            <w:r w:rsidRPr="00993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произвольном порядке)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Ученик </w:t>
            </w:r>
            <w:proofErr w:type="spell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</w:t>
            </w:r>
            <w:proofErr w:type="spellEnd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задние на индивидуальных карточках, используя  водный маркер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у доски.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Ученик </w:t>
            </w:r>
            <w:proofErr w:type="spell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</w:t>
            </w:r>
            <w:proofErr w:type="spellEnd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движения по содержанию текста вместе с учителем, выполняя пересчет картинок без тактильной опоры.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ченик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следуют инструкциям учителя, и самостоятельно выполняют арифметические действия, используя счетные палочки.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 соответствии с условиями игры.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3797" w:rsidRPr="00993797" w:rsidTr="0099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III. 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сегодня хорошо поработали на уроке. Давайте вспомним. Что мы делали?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Обобщающая оценка учителем деятельности </w:t>
            </w:r>
            <w:r w:rsidRPr="00993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ученика</w:t>
            </w:r>
            <w:r w:rsidRPr="009937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уроке.</w:t>
            </w:r>
          </w:p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 закончен. Закрываем и сдаем тетради, задвигаем стульчики.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797" w:rsidRPr="00993797" w:rsidRDefault="00993797" w:rsidP="00993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Ученик 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</w:t>
            </w:r>
            <w:proofErr w:type="spellEnd"/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т, что запомнил, какое задание было самым интересным для 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него</w:t>
            </w:r>
            <w:r w:rsidRPr="009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D1F35" w:rsidRDefault="001D1F3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797" w:rsidRDefault="009937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797" w:rsidRDefault="009937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797" w:rsidRDefault="009937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797" w:rsidRDefault="009937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797" w:rsidRDefault="009937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797" w:rsidRDefault="009937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797" w:rsidRDefault="009937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797" w:rsidRDefault="00993797" w:rsidP="00993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Домашние задания по предмету </w:t>
      </w:r>
      <w:r>
        <w:rPr>
          <w:rFonts w:ascii="Times New Roman" w:hAnsi="Times New Roman" w:cs="Times New Roman"/>
          <w:sz w:val="28"/>
          <w:szCs w:val="28"/>
        </w:rPr>
        <w:t>«Письмо, развитие речи»</w:t>
      </w:r>
    </w:p>
    <w:p w:rsidR="00993797" w:rsidRDefault="0099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993797" w:rsidRDefault="0099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993797" w:rsidRDefault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Мой класс</w:t>
      </w:r>
    </w:p>
    <w:p w:rsidR="00AD128F" w:rsidRDefault="00AD12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9725" cy="5133975"/>
            <wp:effectExtent l="19050" t="0" r="9525" b="0"/>
            <wp:docPr id="1" name="Рисунок 1" descr="1-1-1-1.jpg (3026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-1-1.jpg (3026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8F" w:rsidRDefault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по картине:</w:t>
      </w:r>
    </w:p>
    <w:p w:rsidR="00AD128F" w:rsidRDefault="00AD128F" w:rsidP="00AD128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на картине?</w:t>
      </w:r>
    </w:p>
    <w:p w:rsidR="00AD128F" w:rsidRDefault="00AD128F" w:rsidP="00AD128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картине?</w:t>
      </w:r>
    </w:p>
    <w:p w:rsidR="00AD128F" w:rsidRDefault="00AD128F" w:rsidP="00AD12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слова: </w:t>
      </w:r>
      <w:r w:rsidRPr="00AD128F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школа, класс, ученики, урок</w:t>
      </w:r>
    </w:p>
    <w:p w:rsidR="00AD128F" w:rsidRDefault="00AD128F" w:rsidP="00AD12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128F" w:rsidRDefault="00AD128F" w:rsidP="00AD12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128F" w:rsidRDefault="00AD128F" w:rsidP="00AD12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128F" w:rsidRDefault="00AD128F" w:rsidP="00AD1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Домашние задания по предмету </w:t>
      </w:r>
      <w:r>
        <w:rPr>
          <w:rFonts w:ascii="Times New Roman" w:hAnsi="Times New Roman" w:cs="Times New Roman"/>
          <w:sz w:val="28"/>
          <w:szCs w:val="28"/>
        </w:rPr>
        <w:t>«Письмо, развитие речи»</w:t>
      </w:r>
    </w:p>
    <w:p w:rsid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Школа. Предложение</w:t>
      </w:r>
    </w:p>
    <w:p w:rsidR="00AD128F" w:rsidRPr="00AD128F" w:rsidRDefault="00AD128F" w:rsidP="00AD128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D128F">
        <w:rPr>
          <w:rFonts w:ascii="Times New Roman" w:hAnsi="Times New Roman" w:cs="Times New Roman"/>
          <w:b/>
          <w:sz w:val="28"/>
          <w:szCs w:val="28"/>
        </w:rPr>
        <w:t xml:space="preserve">Повтори и запомни </w:t>
      </w:r>
    </w:p>
    <w:p w:rsidR="00AD128F" w:rsidRPr="00AD128F" w:rsidRDefault="00AD128F" w:rsidP="00AD128F">
      <w:pPr>
        <w:rPr>
          <w:rFonts w:ascii="Times New Roman" w:hAnsi="Times New Roman" w:cs="Times New Roman"/>
          <w:i/>
          <w:sz w:val="28"/>
          <w:szCs w:val="28"/>
        </w:rPr>
      </w:pPr>
      <w:r w:rsidRPr="00AD128F">
        <w:rPr>
          <w:rFonts w:ascii="Times New Roman" w:hAnsi="Times New Roman" w:cs="Times New Roman"/>
          <w:i/>
          <w:sz w:val="28"/>
          <w:szCs w:val="28"/>
        </w:rPr>
        <w:t>Предложение - это законченная мысль</w:t>
      </w:r>
    </w:p>
    <w:p w:rsidR="00AD128F" w:rsidRP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  <w:r w:rsidRPr="00AD12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12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AD128F" w:rsidRP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по картинке</w:t>
      </w:r>
    </w:p>
    <w:p w:rsid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</w:p>
    <w:p w:rsidR="00AD128F" w:rsidRDefault="00AD128F" w:rsidP="00AD12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128F" w:rsidRDefault="00AD128F" w:rsidP="00AD12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4334654"/>
            <wp:effectExtent l="19050" t="0" r="3175" b="0"/>
            <wp:docPr id="4" name="Рисунок 4" descr="1-1-2-1.JPG (2902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1-2-1.JPG (29028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8F" w:rsidRPr="00AD128F" w:rsidRDefault="00AD128F" w:rsidP="00AD128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D128F">
        <w:rPr>
          <w:rFonts w:ascii="Times New Roman" w:hAnsi="Times New Roman" w:cs="Times New Roman"/>
          <w:b/>
          <w:sz w:val="28"/>
          <w:szCs w:val="28"/>
        </w:rPr>
        <w:t>Повтори и запомни</w:t>
      </w:r>
    </w:p>
    <w:p w:rsidR="00AD128F" w:rsidRPr="00AD128F" w:rsidRDefault="00AD128F" w:rsidP="00AD128F">
      <w:pPr>
        <w:rPr>
          <w:rFonts w:ascii="Times New Roman" w:hAnsi="Times New Roman" w:cs="Times New Roman"/>
          <w:i/>
          <w:sz w:val="28"/>
          <w:szCs w:val="28"/>
        </w:rPr>
      </w:pPr>
      <w:r w:rsidRPr="00AD128F">
        <w:rPr>
          <w:rFonts w:ascii="Times New Roman" w:hAnsi="Times New Roman" w:cs="Times New Roman"/>
          <w:i/>
          <w:sz w:val="28"/>
          <w:szCs w:val="28"/>
        </w:rPr>
        <w:t>Речь состоит из предложений.</w:t>
      </w:r>
    </w:p>
    <w:p w:rsidR="00AD128F" w:rsidRDefault="00AD128F" w:rsidP="00AD128F">
      <w:pPr>
        <w:rPr>
          <w:rFonts w:ascii="Times New Roman" w:hAnsi="Times New Roman" w:cs="Times New Roman"/>
          <w:i/>
          <w:sz w:val="28"/>
          <w:szCs w:val="28"/>
        </w:rPr>
      </w:pPr>
      <w:r w:rsidRPr="00AD128F">
        <w:rPr>
          <w:rFonts w:ascii="Times New Roman" w:hAnsi="Times New Roman" w:cs="Times New Roman"/>
          <w:i/>
          <w:sz w:val="28"/>
          <w:szCs w:val="28"/>
        </w:rPr>
        <w:lastRenderedPageBreak/>
        <w:t>В речи слова отделяются паузой.</w:t>
      </w:r>
    </w:p>
    <w:p w:rsidR="00AD128F" w:rsidRDefault="00AD128F" w:rsidP="00AD1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Домашние задания по предмету </w:t>
      </w:r>
      <w:r>
        <w:rPr>
          <w:rFonts w:ascii="Times New Roman" w:hAnsi="Times New Roman" w:cs="Times New Roman"/>
          <w:sz w:val="28"/>
          <w:szCs w:val="28"/>
        </w:rPr>
        <w:t>«Письмо, развитие речи»</w:t>
      </w:r>
    </w:p>
    <w:p w:rsid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AD128F" w:rsidRDefault="00AD128F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Дорога из школы домой.</w:t>
      </w:r>
    </w:p>
    <w:p w:rsidR="00AD128F" w:rsidRPr="00AD128F" w:rsidRDefault="00AD128F" w:rsidP="00AD128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D128F">
        <w:rPr>
          <w:rFonts w:ascii="Times New Roman" w:hAnsi="Times New Roman" w:cs="Times New Roman"/>
          <w:b/>
          <w:sz w:val="28"/>
          <w:szCs w:val="28"/>
        </w:rPr>
        <w:t xml:space="preserve">Повтори и запомни </w:t>
      </w:r>
    </w:p>
    <w:p w:rsidR="00AD128F" w:rsidRDefault="00AD128F" w:rsidP="00AD128F">
      <w:pPr>
        <w:rPr>
          <w:rFonts w:ascii="Times New Roman" w:hAnsi="Times New Roman" w:cs="Times New Roman"/>
          <w:i/>
          <w:sz w:val="28"/>
          <w:szCs w:val="28"/>
        </w:rPr>
      </w:pPr>
      <w:r w:rsidRPr="00AD128F">
        <w:rPr>
          <w:rFonts w:ascii="Times New Roman" w:hAnsi="Times New Roman" w:cs="Times New Roman"/>
          <w:i/>
          <w:sz w:val="28"/>
          <w:szCs w:val="28"/>
        </w:rPr>
        <w:t>Слова делятся на слоги</w:t>
      </w:r>
    </w:p>
    <w:p w:rsidR="00AD128F" w:rsidRDefault="00AD128F" w:rsidP="00AD12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47750" cy="1114425"/>
            <wp:effectExtent l="19050" t="0" r="0" b="0"/>
            <wp:docPr id="10" name="Рисунок 10" descr="http://www.miksike.net/documents/main/1klass/1peraspera/images/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ksike.net/documents/main/1klass/1peraspera/images/gr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668"/>
      </w:tblGrid>
      <w:tr w:rsidR="00AD128F" w:rsidTr="00AD128F">
        <w:tc>
          <w:tcPr>
            <w:tcW w:w="1668" w:type="dxa"/>
          </w:tcPr>
          <w:p w:rsidR="00AD128F" w:rsidRDefault="00AD128F" w:rsidP="00AD12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D128F" w:rsidRDefault="00C524FD" w:rsidP="00AD12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4299585</wp:posOffset>
            </wp:positionV>
            <wp:extent cx="1171575" cy="1400175"/>
            <wp:effectExtent l="19050" t="0" r="9525" b="0"/>
            <wp:wrapSquare wrapText="bothSides"/>
            <wp:docPr id="13" name="Рисунок 13" descr="http://www.miksike.net/documents/main/1klass/1peraspera/images/ku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ksike.net/documents/main/1klass/1peraspera/images/kuk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4FD" w:rsidRPr="00AD128F" w:rsidRDefault="00C524FD" w:rsidP="00AD128F">
      <w:pPr>
        <w:rPr>
          <w:rFonts w:ascii="Times New Roman" w:hAnsi="Times New Roman" w:cs="Times New Roman"/>
          <w:i/>
          <w:sz w:val="28"/>
          <w:szCs w:val="28"/>
        </w:rPr>
      </w:pPr>
    </w:p>
    <w:p w:rsidR="00C524FD" w:rsidRDefault="00C524FD" w:rsidP="00AD128F">
      <w:pPr>
        <w:rPr>
          <w:noProof/>
          <w:lang w:eastAsia="ru-RU"/>
        </w:rPr>
      </w:pPr>
    </w:p>
    <w:p w:rsidR="00C524FD" w:rsidRDefault="00C524FD" w:rsidP="00AD128F">
      <w:pPr>
        <w:rPr>
          <w:noProof/>
          <w:lang w:eastAsia="ru-RU"/>
        </w:rPr>
      </w:pPr>
    </w:p>
    <w:p w:rsidR="00C524FD" w:rsidRDefault="00C524FD" w:rsidP="00AD128F">
      <w:pPr>
        <w:rPr>
          <w:noProof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851"/>
      </w:tblGrid>
      <w:tr w:rsidR="00C524FD" w:rsidTr="00C524FD">
        <w:tc>
          <w:tcPr>
            <w:tcW w:w="817" w:type="dxa"/>
          </w:tcPr>
          <w:p w:rsidR="00C524FD" w:rsidRDefault="00C524FD" w:rsidP="00AD128F">
            <w:pPr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C524FD" w:rsidRDefault="00C524FD" w:rsidP="00AD128F">
            <w:pPr>
              <w:rPr>
                <w:noProof/>
                <w:lang w:eastAsia="ru-RU"/>
              </w:rPr>
            </w:pPr>
          </w:p>
        </w:tc>
      </w:tr>
    </w:tbl>
    <w:p w:rsidR="00C524FD" w:rsidRDefault="00C524FD" w:rsidP="00AD128F">
      <w:pPr>
        <w:rPr>
          <w:noProof/>
          <w:lang w:eastAsia="ru-RU"/>
        </w:rPr>
      </w:pPr>
    </w:p>
    <w:p w:rsidR="00C524FD" w:rsidRDefault="00C524FD" w:rsidP="00AD128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225" cy="1171575"/>
            <wp:effectExtent l="19050" t="0" r="9525" b="0"/>
            <wp:docPr id="16" name="Рисунок 16" descr="http://www.miksike.net/documents/main/1klass/1peraspera/images/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ksike.net/documents/main/1klass/1peraspera/images/svetof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534"/>
        <w:gridCol w:w="567"/>
        <w:gridCol w:w="567"/>
      </w:tblGrid>
      <w:tr w:rsidR="00C524FD" w:rsidTr="00C524FD">
        <w:tc>
          <w:tcPr>
            <w:tcW w:w="534" w:type="dxa"/>
          </w:tcPr>
          <w:p w:rsidR="00C524FD" w:rsidRDefault="00C524FD" w:rsidP="00AD128F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C524FD" w:rsidRDefault="00C524FD" w:rsidP="00AD128F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C524FD" w:rsidRDefault="00C524FD" w:rsidP="00AD128F">
            <w:pPr>
              <w:rPr>
                <w:noProof/>
                <w:lang w:eastAsia="ru-RU"/>
              </w:rPr>
            </w:pPr>
          </w:p>
        </w:tc>
      </w:tr>
    </w:tbl>
    <w:p w:rsidR="00C524FD" w:rsidRDefault="00C524FD" w:rsidP="00AD128F">
      <w:pPr>
        <w:rPr>
          <w:noProof/>
          <w:lang w:eastAsia="ru-RU"/>
        </w:rPr>
      </w:pPr>
    </w:p>
    <w:p w:rsidR="00AD128F" w:rsidRDefault="00AD128F" w:rsidP="00AD12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3714750"/>
            <wp:effectExtent l="19050" t="0" r="9525" b="0"/>
            <wp:docPr id="7" name="Рисунок 7" descr="1-1-3-1-1.jpg (4582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1-3-1-1.jpg (45822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FD" w:rsidRDefault="00C524FD" w:rsidP="00AD128F">
      <w:pPr>
        <w:rPr>
          <w:rFonts w:ascii="Times New Roman" w:hAnsi="Times New Roman" w:cs="Times New Roman"/>
          <w:sz w:val="28"/>
          <w:szCs w:val="28"/>
        </w:rPr>
      </w:pPr>
      <w:r w:rsidRPr="00C524FD">
        <w:rPr>
          <w:rFonts w:ascii="Times New Roman" w:hAnsi="Times New Roman" w:cs="Times New Roman"/>
          <w:sz w:val="28"/>
          <w:szCs w:val="28"/>
        </w:rPr>
        <w:t>Задание №1</w:t>
      </w:r>
    </w:p>
    <w:p w:rsidR="00C524FD" w:rsidRDefault="00C524FD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слова к схемам</w:t>
      </w:r>
    </w:p>
    <w:tbl>
      <w:tblPr>
        <w:tblStyle w:val="a9"/>
        <w:tblpPr w:leftFromText="180" w:rightFromText="180" w:vertAnchor="text" w:horzAnchor="page" w:tblpX="2728" w:tblpY="284"/>
        <w:tblW w:w="0" w:type="auto"/>
        <w:tblLook w:val="04A0"/>
      </w:tblPr>
      <w:tblGrid>
        <w:gridCol w:w="1101"/>
      </w:tblGrid>
      <w:tr w:rsidR="00C524FD" w:rsidTr="00C524FD">
        <w:tc>
          <w:tcPr>
            <w:tcW w:w="1101" w:type="dxa"/>
          </w:tcPr>
          <w:p w:rsidR="00C524FD" w:rsidRDefault="00C524FD" w:rsidP="00C52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4FD" w:rsidRPr="00C524FD" w:rsidRDefault="00C524FD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слог </w:t>
      </w:r>
    </w:p>
    <w:p w:rsidR="00C524FD" w:rsidRDefault="00C524FD" w:rsidP="00AD12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3178" w:tblpY="253"/>
        <w:tblW w:w="0" w:type="auto"/>
        <w:tblLook w:val="04A0"/>
      </w:tblPr>
      <w:tblGrid>
        <w:gridCol w:w="675"/>
        <w:gridCol w:w="567"/>
      </w:tblGrid>
      <w:tr w:rsidR="00C524FD" w:rsidTr="00C524FD">
        <w:tc>
          <w:tcPr>
            <w:tcW w:w="675" w:type="dxa"/>
          </w:tcPr>
          <w:p w:rsidR="00C524FD" w:rsidRDefault="00C524FD" w:rsidP="00C52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24FD" w:rsidRDefault="00C524FD" w:rsidP="00C52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4FD" w:rsidRDefault="00C524FD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слога </w:t>
      </w:r>
    </w:p>
    <w:p w:rsidR="00C524FD" w:rsidRDefault="00C524FD" w:rsidP="00AD12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2953" w:tblpY="418"/>
        <w:tblW w:w="0" w:type="auto"/>
        <w:tblLook w:val="04A0"/>
      </w:tblPr>
      <w:tblGrid>
        <w:gridCol w:w="534"/>
        <w:gridCol w:w="567"/>
        <w:gridCol w:w="567"/>
      </w:tblGrid>
      <w:tr w:rsidR="00C524FD" w:rsidTr="00C524FD">
        <w:tc>
          <w:tcPr>
            <w:tcW w:w="534" w:type="dxa"/>
          </w:tcPr>
          <w:p w:rsidR="00C524FD" w:rsidRDefault="00C524FD" w:rsidP="00C524FD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C524FD" w:rsidRDefault="00C524FD" w:rsidP="00C524FD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</w:tcPr>
          <w:p w:rsidR="00C524FD" w:rsidRDefault="00C524FD" w:rsidP="00C524FD">
            <w:pPr>
              <w:rPr>
                <w:noProof/>
                <w:lang w:eastAsia="ru-RU"/>
              </w:rPr>
            </w:pPr>
          </w:p>
        </w:tc>
      </w:tr>
    </w:tbl>
    <w:p w:rsidR="00C524FD" w:rsidRPr="00C524FD" w:rsidRDefault="00C524FD" w:rsidP="00AD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слога</w:t>
      </w:r>
    </w:p>
    <w:p w:rsidR="00C524FD" w:rsidRPr="00C524FD" w:rsidRDefault="00C524FD" w:rsidP="00AD128F">
      <w:pPr>
        <w:rPr>
          <w:rFonts w:ascii="Times New Roman" w:hAnsi="Times New Roman" w:cs="Times New Roman"/>
          <w:sz w:val="28"/>
          <w:szCs w:val="28"/>
        </w:rPr>
      </w:pPr>
    </w:p>
    <w:sectPr w:rsidR="00C524FD" w:rsidRPr="00C524FD" w:rsidSect="001D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466"/>
    <w:multiLevelType w:val="hybridMultilevel"/>
    <w:tmpl w:val="20BAF3CE"/>
    <w:lvl w:ilvl="0" w:tplc="08F2AD6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B73"/>
    <w:multiLevelType w:val="multilevel"/>
    <w:tmpl w:val="E1FA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34FF3"/>
    <w:multiLevelType w:val="multilevel"/>
    <w:tmpl w:val="A9E4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5273D"/>
    <w:multiLevelType w:val="hybridMultilevel"/>
    <w:tmpl w:val="D470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12C2"/>
    <w:multiLevelType w:val="multilevel"/>
    <w:tmpl w:val="B6EE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97"/>
    <w:rsid w:val="001D1F35"/>
    <w:rsid w:val="00993797"/>
    <w:rsid w:val="00AD128F"/>
    <w:rsid w:val="00C5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5"/>
  </w:style>
  <w:style w:type="paragraph" w:styleId="1">
    <w:name w:val="heading 1"/>
    <w:basedOn w:val="a"/>
    <w:link w:val="10"/>
    <w:uiPriority w:val="9"/>
    <w:qFormat/>
    <w:rsid w:val="00993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797"/>
    <w:rPr>
      <w:b/>
      <w:bCs/>
    </w:rPr>
  </w:style>
  <w:style w:type="character" w:styleId="a5">
    <w:name w:val="Emphasis"/>
    <w:basedOn w:val="a0"/>
    <w:uiPriority w:val="20"/>
    <w:qFormat/>
    <w:rsid w:val="009937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3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28F"/>
    <w:pPr>
      <w:ind w:left="720"/>
      <w:contextualSpacing/>
    </w:pPr>
  </w:style>
  <w:style w:type="table" w:styleId="a9">
    <w:name w:val="Table Grid"/>
    <w:basedOn w:val="a1"/>
    <w:uiPriority w:val="59"/>
    <w:rsid w:val="00AD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Cab-109</dc:creator>
  <cp:keywords/>
  <dc:description/>
  <cp:lastModifiedBy>Cab-109</cp:lastModifiedBy>
  <cp:revision>1</cp:revision>
  <dcterms:created xsi:type="dcterms:W3CDTF">2017-03-10T08:15:00Z</dcterms:created>
  <dcterms:modified xsi:type="dcterms:W3CDTF">2017-03-10T08:39:00Z</dcterms:modified>
</cp:coreProperties>
</file>