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A44" w:rsidRPr="00B01E5A" w:rsidRDefault="004A0A44" w:rsidP="004A0A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1E5A">
        <w:rPr>
          <w:rFonts w:ascii="Times New Roman" w:hAnsi="Times New Roman"/>
          <w:b/>
          <w:sz w:val="28"/>
          <w:szCs w:val="28"/>
          <w:lang w:val="kk-KZ"/>
        </w:rPr>
        <w:t>Түсінік хат</w:t>
      </w:r>
    </w:p>
    <w:p w:rsidR="004A0A44" w:rsidRPr="00B01E5A" w:rsidRDefault="004A0A44" w:rsidP="004A0A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1E5A">
        <w:rPr>
          <w:rFonts w:ascii="Times New Roman" w:hAnsi="Times New Roman"/>
          <w:b/>
          <w:sz w:val="28"/>
          <w:szCs w:val="28"/>
          <w:lang w:val="kk-KZ"/>
        </w:rPr>
        <w:t>«Қатынас» білім беру саласы</w:t>
      </w:r>
    </w:p>
    <w:p w:rsidR="004A0A44" w:rsidRPr="00B01E5A" w:rsidRDefault="004A0A44" w:rsidP="004A0A4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1E5A">
        <w:rPr>
          <w:rFonts w:ascii="Times New Roman" w:hAnsi="Times New Roman"/>
          <w:b/>
          <w:sz w:val="28"/>
          <w:szCs w:val="28"/>
          <w:lang w:val="kk-KZ"/>
        </w:rPr>
        <w:t>«Тіл дамыту» бөлімі</w:t>
      </w:r>
    </w:p>
    <w:p w:rsidR="004A0A44" w:rsidRPr="00B01E5A" w:rsidRDefault="004A0A44" w:rsidP="004A0A44">
      <w:pPr>
        <w:spacing w:after="0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>Мақсаты:</w:t>
      </w:r>
      <w:r w:rsidRPr="00B01E5A">
        <w:rPr>
          <w:rFonts w:ascii="Times New Roman" w:eastAsia="Times New Roman" w:hAnsi="Times New Roman"/>
          <w:sz w:val="28"/>
          <w:szCs w:val="28"/>
          <w:lang w:val="kk-KZ"/>
        </w:rPr>
        <w:t xml:space="preserve"> мектепке дейінгі ересек жастағы балалардың жас ерекшелігіне байланысты ана тілінің ережелері мен базалық нормаларын игеруі, оларды нақты жағдайларда қолдана білу іскерлігін қалыптастыру, негізгі коммуникативті қабілеттерді меңгерту.</w:t>
      </w:r>
    </w:p>
    <w:p w:rsidR="004A0A44" w:rsidRPr="00B01E5A" w:rsidRDefault="004A0A44" w:rsidP="004A0A44">
      <w:pPr>
        <w:spacing w:after="0"/>
        <w:ind w:firstLine="510"/>
        <w:jc w:val="both"/>
        <w:rPr>
          <w:rFonts w:ascii="Times New Roman" w:eastAsia="Times New Roman" w:hAnsi="Times New Roman"/>
          <w:spacing w:val="2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b/>
          <w:bCs/>
          <w:sz w:val="28"/>
          <w:szCs w:val="28"/>
          <w:lang w:val="kk-KZ"/>
        </w:rPr>
        <w:t xml:space="preserve">Міндеттері: </w:t>
      </w:r>
    </w:p>
    <w:p w:rsidR="004A0A44" w:rsidRPr="00B01E5A" w:rsidRDefault="004A0A44" w:rsidP="004A0A44">
      <w:pPr>
        <w:tabs>
          <w:tab w:val="left" w:pos="927"/>
          <w:tab w:val="left" w:pos="1418"/>
          <w:tab w:val="left" w:pos="4868"/>
        </w:tabs>
        <w:spacing w:after="0"/>
        <w:ind w:firstLine="510"/>
        <w:jc w:val="both"/>
        <w:rPr>
          <w:rFonts w:ascii="Times New Roman" w:eastAsia="Times New Roman" w:hAnsi="Times New Roman"/>
          <w:spacing w:val="2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2"/>
          <w:sz w:val="28"/>
          <w:szCs w:val="28"/>
          <w:lang w:val="kk-KZ"/>
        </w:rPr>
        <w:t>1. Мектепке дейінгі ересек жастағы балалардың активті және пассивті сөздік қорын қалыптастыру (тілді түсіну және сөйлеу).</w:t>
      </w:r>
    </w:p>
    <w:p w:rsidR="004A0A44" w:rsidRPr="00B01E5A" w:rsidRDefault="004A0A44" w:rsidP="004A0A44">
      <w:pPr>
        <w:tabs>
          <w:tab w:val="left" w:pos="1402"/>
          <w:tab w:val="left" w:pos="1893"/>
          <w:tab w:val="left" w:pos="5343"/>
        </w:tabs>
        <w:spacing w:after="0"/>
        <w:ind w:firstLine="51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2"/>
          <w:sz w:val="28"/>
          <w:szCs w:val="28"/>
          <w:lang w:val="kk-KZ"/>
        </w:rPr>
        <w:t>2. Дыбыстарды дыбысталу, тілдік естілу артикуляциясын сақтап айту мен сөздерге дыбыстық талдау жасау біліктілігін қалыптастыру.</w:t>
      </w:r>
    </w:p>
    <w:p w:rsidR="004A0A44" w:rsidRPr="00B01E5A" w:rsidRDefault="004A0A44" w:rsidP="004A0A44">
      <w:pPr>
        <w:tabs>
          <w:tab w:val="left" w:pos="927"/>
          <w:tab w:val="left" w:pos="1418"/>
          <w:tab w:val="left" w:pos="4868"/>
        </w:tabs>
        <w:spacing w:after="0"/>
        <w:ind w:firstLine="51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z w:val="28"/>
          <w:szCs w:val="28"/>
          <w:lang w:val="kk-KZ"/>
        </w:rPr>
        <w:t>3. Сөйлеу барысында тілдің грамматикасын сақтауға үйрету.</w:t>
      </w:r>
    </w:p>
    <w:p w:rsidR="004A0A44" w:rsidRPr="00B01E5A" w:rsidRDefault="004A0A44" w:rsidP="004A0A44">
      <w:pPr>
        <w:tabs>
          <w:tab w:val="left" w:pos="927"/>
          <w:tab w:val="left" w:pos="1418"/>
          <w:tab w:val="left" w:pos="4868"/>
        </w:tabs>
        <w:spacing w:after="0"/>
        <w:ind w:firstLine="510"/>
        <w:jc w:val="both"/>
        <w:rPr>
          <w:rFonts w:ascii="Times New Roman" w:eastAsia="Times New Roman" w:hAnsi="Times New Roman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z w:val="28"/>
          <w:szCs w:val="28"/>
          <w:lang w:val="kk-KZ"/>
        </w:rPr>
        <w:t>4. Әңгімелеу (монологтік ) және сөйлеу (диалогтік) тілін қалыптастыру.</w:t>
      </w:r>
    </w:p>
    <w:p w:rsidR="004A0A44" w:rsidRPr="00B01E5A" w:rsidRDefault="004A0A44" w:rsidP="004A0A44">
      <w:pPr>
        <w:tabs>
          <w:tab w:val="left" w:pos="927"/>
          <w:tab w:val="left" w:pos="1418"/>
          <w:tab w:val="left" w:pos="4868"/>
        </w:tabs>
        <w:spacing w:after="0"/>
        <w:ind w:firstLine="510"/>
        <w:jc w:val="both"/>
        <w:rPr>
          <w:rFonts w:ascii="Times New Roman" w:eastAsia="Times New Roman" w:hAnsi="Times New Roman"/>
          <w:b/>
          <w:bCs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z w:val="28"/>
          <w:szCs w:val="28"/>
          <w:lang w:val="kk-KZ"/>
        </w:rPr>
        <w:t>5</w:t>
      </w: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. Тілдің мәнерлілігін арттыратын ырғақтық құралдарын (қарқын, екпін, ырғақ және т.б.) қолдану іскерлігін арттыру.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 xml:space="preserve">Жыл соңында </w:t>
      </w:r>
      <w:r w:rsidRPr="00B01E5A"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/>
        </w:rPr>
        <w:t>тіл дамыту бойынша</w:t>
      </w: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 xml:space="preserve"> бағдарламалық материалдарды меңгеру нәтижесінде балалар: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тілдің компоненттері (дыбыс, сөз, сөйлем) туралы қарапайым түсініктерін;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сөздің басындағы дыбысты анықтауды;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дыбыс пен әріпті ажыратуды;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қазақ әліпбиінің әріптерін танып атауды;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дыбыстарды буынға қосуды;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сөз тіркесі мен сөйлемді құрастыруды, соның ішінде жаңа сөздерді;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педагогтің сұрақтарына жауап беруді, өздері сұрақтар қоюды;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жайылма жай сөйлемдермен айтуды;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суреттерге сүйеніп (шағын мазмұнды) ертегі, әңгімелерді айтуды;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сурет, сюжеттік суреттер топтамасы бойынша ауызша әңгіме құрастыруды,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түрлі оқиғаларды айтуды, ертегілер, ойынға өлең ұйқастары мен сөздер құрастыруға қызығушылық білдіруді;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>- тілде көп мағыналы және жалпылауыш, антоним, синоним, теңеу сөздерді қолдануды;</w:t>
      </w:r>
    </w:p>
    <w:p w:rsidR="004A0A44" w:rsidRPr="00B01E5A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spacing w:val="-3"/>
          <w:sz w:val="28"/>
          <w:szCs w:val="28"/>
          <w:lang w:val="kk-KZ"/>
        </w:rPr>
        <w:t xml:space="preserve">- құрдастарымен және ересектермен сұхбатқа еркін қатыса алуды, өз сезімдері мен ниеттерін сөзбен және вербалды емес түрде жеткізуді, қарым-қатынаста сыпайы болуды </w:t>
      </w:r>
      <w:r w:rsidRPr="00B01E5A">
        <w:rPr>
          <w:rFonts w:ascii="Times New Roman" w:eastAsia="Times New Roman" w:hAnsi="Times New Roman"/>
          <w:b/>
          <w:bCs/>
          <w:spacing w:val="-3"/>
          <w:sz w:val="28"/>
          <w:szCs w:val="28"/>
          <w:lang w:val="kk-KZ"/>
        </w:rPr>
        <w:t>білуі тиіс.</w:t>
      </w:r>
    </w:p>
    <w:p w:rsidR="004A0A44" w:rsidRPr="004A0A44" w:rsidRDefault="004A0A44" w:rsidP="004A0A44">
      <w:pPr>
        <w:spacing w:after="0"/>
        <w:ind w:firstLine="545"/>
        <w:jc w:val="both"/>
        <w:rPr>
          <w:rFonts w:ascii="Times New Roman" w:eastAsia="Times New Roman" w:hAnsi="Times New Roman"/>
          <w:bCs/>
          <w:sz w:val="28"/>
          <w:szCs w:val="28"/>
          <w:lang w:val="kk-KZ"/>
        </w:rPr>
      </w:pPr>
      <w:r w:rsidRPr="00B01E5A">
        <w:rPr>
          <w:rFonts w:ascii="Times New Roman" w:eastAsia="Times New Roman" w:hAnsi="Times New Roman"/>
          <w:bCs/>
          <w:spacing w:val="-3"/>
          <w:sz w:val="28"/>
          <w:szCs w:val="28"/>
          <w:lang w:val="kk-KZ"/>
        </w:rPr>
        <w:t>«Тіл дамыту» - оқу жылы көлемінде аптасына 1 сағат, барлығы 32 сағат.</w:t>
      </w:r>
    </w:p>
    <w:p w:rsidR="004A0A44" w:rsidRPr="00B01E5A" w:rsidRDefault="004A0A44" w:rsidP="004A0A4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B01E5A">
        <w:rPr>
          <w:rFonts w:ascii="Times New Roman" w:hAnsi="Times New Roman"/>
          <w:b/>
          <w:sz w:val="28"/>
          <w:szCs w:val="28"/>
          <w:lang w:val="kk-KZ"/>
        </w:rPr>
        <w:lastRenderedPageBreak/>
        <w:t xml:space="preserve">Білім беру саласы: </w:t>
      </w:r>
      <w:r w:rsidRPr="00B01E5A">
        <w:rPr>
          <w:rFonts w:ascii="Times New Roman" w:hAnsi="Times New Roman"/>
          <w:i/>
          <w:sz w:val="28"/>
          <w:szCs w:val="28"/>
          <w:lang w:val="kk-KZ"/>
        </w:rPr>
        <w:t>«Қатынас»</w:t>
      </w:r>
    </w:p>
    <w:p w:rsidR="004A0A44" w:rsidRPr="00B01E5A" w:rsidRDefault="004A0A44" w:rsidP="004A0A44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B01E5A">
        <w:rPr>
          <w:rFonts w:ascii="Times New Roman" w:hAnsi="Times New Roman"/>
          <w:b/>
          <w:sz w:val="28"/>
          <w:szCs w:val="28"/>
          <w:lang w:val="kk-KZ"/>
        </w:rPr>
        <w:t xml:space="preserve">Бөлімі: </w:t>
      </w:r>
      <w:r w:rsidRPr="00B01E5A">
        <w:rPr>
          <w:rFonts w:ascii="Times New Roman" w:hAnsi="Times New Roman"/>
          <w:sz w:val="28"/>
          <w:szCs w:val="28"/>
          <w:lang w:val="kk-KZ"/>
        </w:rPr>
        <w:t>«Тіл дамыту»</w:t>
      </w:r>
    </w:p>
    <w:p w:rsidR="004A0A44" w:rsidRPr="00B01E5A" w:rsidRDefault="004A0A44" w:rsidP="004A0A44">
      <w:pPr>
        <w:spacing w:after="0"/>
        <w:jc w:val="center"/>
        <w:rPr>
          <w:rFonts w:ascii="Times New Roman" w:hAnsi="Times New Roman"/>
          <w:sz w:val="28"/>
          <w:szCs w:val="28"/>
          <w:lang w:val="kk-KZ"/>
        </w:rPr>
      </w:pPr>
      <w:r w:rsidRPr="00B01E5A">
        <w:rPr>
          <w:rFonts w:ascii="Times New Roman" w:hAnsi="Times New Roman"/>
          <w:b/>
          <w:sz w:val="28"/>
          <w:szCs w:val="28"/>
          <w:lang w:val="kk-KZ"/>
        </w:rPr>
        <w:t xml:space="preserve">Барлығы: </w:t>
      </w:r>
      <w:r w:rsidRPr="00B01E5A">
        <w:rPr>
          <w:rFonts w:ascii="Times New Roman" w:hAnsi="Times New Roman"/>
          <w:i/>
          <w:sz w:val="28"/>
          <w:szCs w:val="28"/>
          <w:lang w:val="kk-KZ"/>
        </w:rPr>
        <w:t>32 сағат, аптасына 1 сағат</w:t>
      </w:r>
    </w:p>
    <w:p w:rsidR="004A0A44" w:rsidRPr="00B01E5A" w:rsidRDefault="004A0A44" w:rsidP="004A0A4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tbl>
      <w:tblPr>
        <w:tblW w:w="98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6"/>
        <w:gridCol w:w="3858"/>
        <w:gridCol w:w="1701"/>
        <w:gridCol w:w="1843"/>
        <w:gridCol w:w="1842"/>
      </w:tblGrid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ind w:hanging="3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Сағат саны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ind w:left="-108"/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Түзетулер</w:t>
            </w: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Білім еліне саяхат.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Жомарт күз.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3</w:t>
            </w:r>
          </w:p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Бау – бақшада.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Нан қайдан келеді? (ертегі).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Менің отбасым.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Біздің  үй.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Қасқыр, түлкі, әтеш. (ертегі)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Үй құстары.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Үй жануарлары.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Жабайы аңдар. «Тапқыр қоян» ертегісі.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rPr>
          <w:trHeight w:val="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11</w:t>
            </w:r>
          </w:p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Балабақшадағы ойыншықтар мерекесі. Ойыншықтар айтысы.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Елордасы – Астана.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62044F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Жыл басына таласқан жануарлар ертегісі.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Қысқы киімдер (сюжеттік рөлдік ойындар).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E5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Көңілді қыс. Қысқы ойындар.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Тәуелсіздік төрімде.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Қош келдің– Жаңа жыл!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Құстардың тіршілігі.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19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Жабайы жануарлардың қысқы тіршілігі.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Көшедегі көліктер.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Жеті қазынаның бірі (ертегісі).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Мамандықтың бәрі жақсы.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23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Бір уыс мақта (мысал).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24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Көктем.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25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Аналар мерекесі.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26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Хайуанаттар бағындағы қызықтар.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27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Наурызға шашу. Наурыз мейрамы.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28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Алтын сақа (ертегіден үзінді).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29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Ынтымақ мерекесі.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30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Жеңіс мерекесі.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31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Біз мектепке барамыз.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4A0A44" w:rsidRPr="00B01E5A" w:rsidTr="0002478C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32</w:t>
            </w:r>
          </w:p>
        </w:tc>
        <w:tc>
          <w:tcPr>
            <w:tcW w:w="3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Жаз.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B01E5A"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0A44" w:rsidRPr="00B01E5A" w:rsidRDefault="004A0A44" w:rsidP="004A0A44">
            <w:pPr>
              <w:spacing w:after="0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</w:tbl>
    <w:p w:rsidR="004A0A44" w:rsidRPr="00B01E5A" w:rsidRDefault="004A0A44" w:rsidP="004A0A44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4A0A44" w:rsidRPr="00B01E5A" w:rsidRDefault="004A0A44" w:rsidP="004A0A44">
      <w:pPr>
        <w:spacing w:after="0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4A0A44" w:rsidRPr="00B01E5A" w:rsidRDefault="004A0A44" w:rsidP="004A0A44">
      <w:pPr>
        <w:spacing w:after="0"/>
        <w:rPr>
          <w:rFonts w:ascii="Times New Roman" w:hAnsi="Times New Roman"/>
          <w:b/>
          <w:sz w:val="28"/>
          <w:szCs w:val="28"/>
          <w:lang w:val="kk-KZ"/>
        </w:rPr>
      </w:pPr>
    </w:p>
    <w:p w:rsidR="004A0A44" w:rsidRPr="00B01E5A" w:rsidRDefault="004A0A44" w:rsidP="004A0A44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sectPr w:rsidR="004A0A44" w:rsidRPr="00B0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4A0A44"/>
    <w:rsid w:val="004A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445</Words>
  <Characters>2540</Characters>
  <Application>Microsoft Office Word</Application>
  <DocSecurity>0</DocSecurity>
  <Lines>21</Lines>
  <Paragraphs>5</Paragraphs>
  <ScaleCrop>false</ScaleCrop>
  <Company>Microsoft</Company>
  <LinksUpToDate>false</LinksUpToDate>
  <CharactersWithSpaces>2980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Аяжан</dc:creator>
  <cp:keywords/>
  <dc:description/>
  <cp:lastModifiedBy>Аяжан</cp:lastModifiedBy>
  <cp:revision>2</cp:revision>
  <dcterms:created xsi:type="dcterms:W3CDTF">2016-10-06T09:58:00Z</dcterms:created>
  <dcterms:modified xsi:type="dcterms:W3CDTF">2016-10-06T10:00:00Z</dcterms:modified>
</cp:coreProperties>
</file>