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74CFE" w14:textId="77777777" w:rsidR="00EA13C9" w:rsidRDefault="00EA13C9" w:rsidP="00215794">
      <w:r>
        <w:tab/>
      </w:r>
    </w:p>
    <w:tbl>
      <w:tblPr>
        <w:tblStyle w:val="a3"/>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tblGrid>
      <w:tr w:rsidR="00EA13C9" w14:paraId="4405C27B" w14:textId="77777777" w:rsidTr="00EE5BB6">
        <w:tc>
          <w:tcPr>
            <w:tcW w:w="3396" w:type="dxa"/>
            <w:tcBorders>
              <w:top w:val="nil"/>
              <w:left w:val="nil"/>
              <w:bottom w:val="nil"/>
              <w:right w:val="nil"/>
            </w:tcBorders>
          </w:tcPr>
          <w:p w14:paraId="152192B4" w14:textId="4D5BF6CD" w:rsidR="00EA13C9" w:rsidRPr="002574A6" w:rsidRDefault="00EA13C9" w:rsidP="00EE5BB6"/>
        </w:tc>
      </w:tr>
    </w:tbl>
    <w:p w14:paraId="05C4FC1C" w14:textId="6E97A0F8" w:rsidR="00EA13C9" w:rsidRDefault="00EA13C9" w:rsidP="00EA13C9">
      <w:pPr>
        <w:tabs>
          <w:tab w:val="left" w:pos="6211"/>
        </w:tabs>
      </w:pPr>
    </w:p>
    <w:p w14:paraId="45E4C8BA" w14:textId="77777777" w:rsidR="00E14259" w:rsidRPr="009054C1" w:rsidRDefault="00E14259" w:rsidP="00845776">
      <w:pPr>
        <w:widowControl w:val="0"/>
        <w:shd w:val="clear" w:color="auto" w:fill="FFFFFF"/>
        <w:textAlignment w:val="baseline"/>
        <w:rPr>
          <w:b/>
          <w:bCs/>
          <w:color w:val="000000"/>
          <w:lang w:val="kk-KZ"/>
        </w:rPr>
      </w:pPr>
    </w:p>
    <w:p w14:paraId="25533E11" w14:textId="675C3E62" w:rsidR="00845776" w:rsidRDefault="009054C1" w:rsidP="00845776">
      <w:pPr>
        <w:widowControl w:val="0"/>
        <w:ind w:firstLine="709"/>
        <w:jc w:val="center"/>
        <w:rPr>
          <w:color w:val="000000"/>
          <w:sz w:val="20"/>
          <w:szCs w:val="20"/>
        </w:rPr>
      </w:pPr>
      <w:bookmarkStart w:id="0" w:name="z6"/>
      <w:r w:rsidRPr="002913E7">
        <w:rPr>
          <w:color w:val="000000"/>
          <w:sz w:val="20"/>
          <w:szCs w:val="20"/>
        </w:rPr>
        <w:t xml:space="preserve">Государственный образовательный заказ на дошкольное воспитание и обучение </w:t>
      </w:r>
    </w:p>
    <w:p w14:paraId="072319EC" w14:textId="2630C918" w:rsidR="009054C1" w:rsidRPr="002913E7" w:rsidRDefault="009054C1" w:rsidP="00845776">
      <w:pPr>
        <w:widowControl w:val="0"/>
        <w:ind w:firstLine="709"/>
        <w:jc w:val="center"/>
        <w:rPr>
          <w:color w:val="000000"/>
          <w:sz w:val="20"/>
          <w:szCs w:val="20"/>
        </w:rPr>
      </w:pPr>
      <w:r w:rsidRPr="002913E7">
        <w:rPr>
          <w:color w:val="000000"/>
          <w:sz w:val="20"/>
          <w:szCs w:val="20"/>
        </w:rPr>
        <w:t xml:space="preserve"> в Павлодарской области</w:t>
      </w:r>
      <w:r w:rsidR="002403F8">
        <w:rPr>
          <w:color w:val="000000"/>
          <w:sz w:val="20"/>
          <w:szCs w:val="20"/>
        </w:rPr>
        <w:t xml:space="preserve"> </w:t>
      </w:r>
    </w:p>
    <w:bookmarkEnd w:id="0"/>
    <w:p w14:paraId="68A61D97" w14:textId="77777777" w:rsidR="009054C1" w:rsidRDefault="009054C1" w:rsidP="00845776">
      <w:pPr>
        <w:widowControl w:val="0"/>
        <w:shd w:val="clear" w:color="auto" w:fill="FFFFFF"/>
        <w:textAlignment w:val="baseline"/>
        <w:rPr>
          <w:b/>
          <w:bCs/>
          <w:color w:val="000000"/>
        </w:rPr>
      </w:pPr>
    </w:p>
    <w:p w14:paraId="27CAEE02" w14:textId="77777777" w:rsidR="004C122C" w:rsidRPr="009054C1" w:rsidRDefault="004C122C" w:rsidP="00845776">
      <w:pPr>
        <w:widowControl w:val="0"/>
        <w:shd w:val="clear" w:color="auto" w:fill="FFFFFF"/>
        <w:textAlignment w:val="baseline"/>
        <w:rPr>
          <w:b/>
          <w:bCs/>
          <w:color w:val="000000"/>
        </w:rPr>
      </w:pPr>
    </w:p>
    <w:tbl>
      <w:tblPr>
        <w:tblW w:w="1002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379"/>
        <w:gridCol w:w="1559"/>
        <w:gridCol w:w="1523"/>
      </w:tblGrid>
      <w:tr w:rsidR="00265846" w:rsidRPr="00241568" w14:paraId="6C00EEC1" w14:textId="34831551" w:rsidTr="000C2216">
        <w:trPr>
          <w:trHeight w:val="1350"/>
        </w:trPr>
        <w:tc>
          <w:tcPr>
            <w:tcW w:w="568" w:type="dxa"/>
            <w:shd w:val="clear" w:color="000000" w:fill="FFFFFF"/>
            <w:vAlign w:val="center"/>
            <w:hideMark/>
          </w:tcPr>
          <w:p w14:paraId="47CA2629" w14:textId="77777777" w:rsidR="00265846" w:rsidRPr="00241568" w:rsidRDefault="00265846" w:rsidP="00845776">
            <w:pPr>
              <w:widowControl w:val="0"/>
              <w:jc w:val="center"/>
              <w:rPr>
                <w:bCs/>
                <w:color w:val="000000"/>
                <w:sz w:val="20"/>
                <w:szCs w:val="20"/>
                <w:lang w:val="kk-KZ" w:eastAsia="kk-KZ"/>
              </w:rPr>
            </w:pPr>
            <w:r w:rsidRPr="00241568">
              <w:rPr>
                <w:bCs/>
                <w:color w:val="000000"/>
                <w:sz w:val="20"/>
                <w:szCs w:val="20"/>
                <w:lang w:val="kk-KZ" w:eastAsia="kk-KZ"/>
              </w:rPr>
              <w:t>№</w:t>
            </w:r>
          </w:p>
        </w:tc>
        <w:tc>
          <w:tcPr>
            <w:tcW w:w="6379" w:type="dxa"/>
            <w:shd w:val="clear" w:color="000000" w:fill="FFFFFF"/>
            <w:vAlign w:val="center"/>
            <w:hideMark/>
          </w:tcPr>
          <w:p w14:paraId="3126D9D9" w14:textId="77777777" w:rsidR="00265846" w:rsidRPr="00241568" w:rsidRDefault="00265846" w:rsidP="00845776">
            <w:pPr>
              <w:widowControl w:val="0"/>
              <w:jc w:val="center"/>
              <w:rPr>
                <w:bCs/>
                <w:color w:val="000000"/>
                <w:sz w:val="20"/>
                <w:szCs w:val="20"/>
                <w:lang w:val="kk-KZ" w:eastAsia="kk-KZ"/>
              </w:rPr>
            </w:pPr>
            <w:r w:rsidRPr="00241568">
              <w:rPr>
                <w:bCs/>
                <w:color w:val="000000"/>
                <w:sz w:val="20"/>
                <w:szCs w:val="20"/>
                <w:lang w:val="kk-KZ" w:eastAsia="kk-KZ"/>
              </w:rPr>
              <w:t>Наименование организаций дошкольного воспитания и обучения</w:t>
            </w:r>
          </w:p>
        </w:tc>
        <w:tc>
          <w:tcPr>
            <w:tcW w:w="1559" w:type="dxa"/>
            <w:shd w:val="clear" w:color="000000" w:fill="FFFFFF"/>
            <w:vAlign w:val="center"/>
            <w:hideMark/>
          </w:tcPr>
          <w:p w14:paraId="3A802356" w14:textId="77777777" w:rsidR="00265846" w:rsidRPr="00241568" w:rsidRDefault="00265846" w:rsidP="00845776">
            <w:pPr>
              <w:widowControl w:val="0"/>
              <w:jc w:val="center"/>
              <w:rPr>
                <w:bCs/>
                <w:color w:val="000000"/>
                <w:sz w:val="20"/>
                <w:szCs w:val="20"/>
                <w:lang w:val="kk-KZ" w:eastAsia="kk-KZ"/>
              </w:rPr>
            </w:pPr>
            <w:r w:rsidRPr="00241568">
              <w:rPr>
                <w:bCs/>
                <w:color w:val="000000"/>
                <w:sz w:val="20"/>
                <w:szCs w:val="20"/>
                <w:lang w:val="kk-KZ" w:eastAsia="kk-KZ"/>
              </w:rPr>
              <w:t>Количество воспитанников организаций дошкольного воспитания и обучения</w:t>
            </w:r>
          </w:p>
        </w:tc>
        <w:tc>
          <w:tcPr>
            <w:tcW w:w="1523" w:type="dxa"/>
            <w:shd w:val="clear" w:color="000000" w:fill="FFFFFF"/>
            <w:vAlign w:val="center"/>
          </w:tcPr>
          <w:p w14:paraId="23D5A490" w14:textId="38A8C4B6" w:rsidR="00265846" w:rsidRPr="00241568" w:rsidRDefault="00265846" w:rsidP="00845776">
            <w:pPr>
              <w:widowControl w:val="0"/>
              <w:jc w:val="center"/>
              <w:rPr>
                <w:bCs/>
                <w:color w:val="000000"/>
                <w:sz w:val="20"/>
                <w:szCs w:val="20"/>
                <w:lang w:val="kk-KZ" w:eastAsia="kk-KZ"/>
              </w:rPr>
            </w:pPr>
            <w:r w:rsidRPr="00241568">
              <w:rPr>
                <w:bCs/>
                <w:color w:val="000000"/>
                <w:sz w:val="20"/>
                <w:szCs w:val="20"/>
                <w:lang w:val="kk-KZ" w:eastAsia="kk-KZ"/>
              </w:rPr>
              <w:t>Средняя стоимость расходов на одного воспитанника в месяц, тенге</w:t>
            </w:r>
          </w:p>
        </w:tc>
      </w:tr>
      <w:tr w:rsidR="00241568" w:rsidRPr="00F771DA" w14:paraId="1A3CD5C9" w14:textId="418284AF" w:rsidTr="00025D00">
        <w:trPr>
          <w:trHeight w:val="374"/>
        </w:trPr>
        <w:tc>
          <w:tcPr>
            <w:tcW w:w="568" w:type="dxa"/>
            <w:shd w:val="clear" w:color="000000" w:fill="FFFFFF"/>
            <w:hideMark/>
          </w:tcPr>
          <w:p w14:paraId="1296C46B" w14:textId="2CE6530C" w:rsidR="00241568" w:rsidRPr="00AE1627" w:rsidRDefault="00AE1627" w:rsidP="00845776">
            <w:pPr>
              <w:widowControl w:val="0"/>
              <w:jc w:val="center"/>
              <w:rPr>
                <w:color w:val="000000"/>
                <w:sz w:val="20"/>
                <w:szCs w:val="20"/>
                <w:lang w:val="kk-KZ" w:eastAsia="kk-KZ"/>
              </w:rPr>
            </w:pPr>
            <w:r>
              <w:rPr>
                <w:sz w:val="20"/>
                <w:szCs w:val="20"/>
                <w:lang w:val="kk-KZ"/>
              </w:rPr>
              <w:t>1</w:t>
            </w:r>
          </w:p>
        </w:tc>
        <w:tc>
          <w:tcPr>
            <w:tcW w:w="6379" w:type="dxa"/>
            <w:shd w:val="clear" w:color="000000" w:fill="FFFFFF"/>
            <w:vAlign w:val="center"/>
            <w:hideMark/>
          </w:tcPr>
          <w:p w14:paraId="01DFD5BF" w14:textId="77777777" w:rsidR="00D73DAA" w:rsidRPr="003051B3" w:rsidRDefault="00241568" w:rsidP="00D73DAA">
            <w:pPr>
              <w:widowControl w:val="0"/>
              <w:jc w:val="center"/>
              <w:rPr>
                <w:color w:val="000000"/>
                <w:sz w:val="20"/>
                <w:szCs w:val="20"/>
              </w:rPr>
            </w:pPr>
            <w:r w:rsidRPr="003051B3">
              <w:rPr>
                <w:color w:val="000000"/>
                <w:sz w:val="20"/>
                <w:szCs w:val="20"/>
              </w:rPr>
              <w:t xml:space="preserve">Учреждение «Частный Ясли-сад «СОЛНЫШКО» </w:t>
            </w:r>
            <w:r w:rsidR="005D2F87" w:rsidRPr="003051B3">
              <w:rPr>
                <w:color w:val="000000"/>
                <w:sz w:val="20"/>
                <w:szCs w:val="20"/>
              </w:rPr>
              <w:t>города Павлодара</w:t>
            </w:r>
            <w:r w:rsidR="00D73DAA" w:rsidRPr="003051B3">
              <w:rPr>
                <w:color w:val="000000"/>
                <w:sz w:val="20"/>
                <w:szCs w:val="20"/>
              </w:rPr>
              <w:t xml:space="preserve"> </w:t>
            </w:r>
          </w:p>
          <w:p w14:paraId="3CF9FF42" w14:textId="0317BD88" w:rsidR="00241568" w:rsidRPr="003051B3" w:rsidRDefault="00D73DAA" w:rsidP="00D73DAA">
            <w:pPr>
              <w:widowControl w:val="0"/>
              <w:jc w:val="center"/>
              <w:rPr>
                <w:color w:val="000000"/>
                <w:sz w:val="20"/>
                <w:szCs w:val="20"/>
                <w:lang w:val="kk-KZ" w:eastAsia="kk-KZ"/>
              </w:rPr>
            </w:pPr>
            <w:r w:rsidRPr="003051B3">
              <w:rPr>
                <w:color w:val="000000"/>
                <w:sz w:val="20"/>
                <w:szCs w:val="20"/>
              </w:rPr>
              <w:t>(по согласованию)</w:t>
            </w:r>
          </w:p>
        </w:tc>
        <w:tc>
          <w:tcPr>
            <w:tcW w:w="1559" w:type="dxa"/>
            <w:shd w:val="clear" w:color="000000" w:fill="FFFFFF"/>
            <w:vAlign w:val="center"/>
          </w:tcPr>
          <w:p w14:paraId="5DC25E44" w14:textId="542F0BCD" w:rsidR="00241568" w:rsidRPr="00AE1627" w:rsidRDefault="00AE1627" w:rsidP="00F96F3A">
            <w:pPr>
              <w:widowControl w:val="0"/>
              <w:jc w:val="center"/>
              <w:rPr>
                <w:color w:val="000000"/>
                <w:sz w:val="20"/>
                <w:szCs w:val="20"/>
                <w:lang w:val="kk-KZ" w:eastAsia="kk-KZ"/>
              </w:rPr>
            </w:pPr>
            <w:r>
              <w:rPr>
                <w:color w:val="000000"/>
                <w:sz w:val="20"/>
                <w:szCs w:val="20"/>
                <w:lang w:val="kk-KZ"/>
              </w:rPr>
              <w:t>8</w:t>
            </w:r>
          </w:p>
        </w:tc>
        <w:tc>
          <w:tcPr>
            <w:tcW w:w="1523" w:type="dxa"/>
            <w:shd w:val="clear" w:color="000000" w:fill="FFFFFF"/>
            <w:vAlign w:val="center"/>
          </w:tcPr>
          <w:p w14:paraId="4728FA73" w14:textId="456B7C7C" w:rsidR="00241568" w:rsidRPr="00F771DA" w:rsidRDefault="0008105F" w:rsidP="004D6059">
            <w:pPr>
              <w:widowControl w:val="0"/>
              <w:jc w:val="center"/>
              <w:rPr>
                <w:color w:val="000000"/>
                <w:sz w:val="20"/>
                <w:szCs w:val="20"/>
                <w:lang w:val="kk-KZ" w:eastAsia="kk-KZ"/>
              </w:rPr>
            </w:pPr>
            <w:r w:rsidRPr="00F771DA">
              <w:rPr>
                <w:color w:val="000000"/>
                <w:sz w:val="20"/>
                <w:szCs w:val="20"/>
                <w:lang w:val="kk-KZ" w:eastAsia="kk-KZ"/>
              </w:rPr>
              <w:t>46189</w:t>
            </w:r>
          </w:p>
        </w:tc>
      </w:tr>
      <w:tr w:rsidR="008D736F" w:rsidRPr="00F771DA" w14:paraId="43A2ABDB" w14:textId="77777777" w:rsidTr="00025D00">
        <w:trPr>
          <w:trHeight w:val="534"/>
        </w:trPr>
        <w:tc>
          <w:tcPr>
            <w:tcW w:w="568" w:type="dxa"/>
            <w:shd w:val="clear" w:color="000000" w:fill="FFFFFF"/>
          </w:tcPr>
          <w:p w14:paraId="455DBBF9" w14:textId="510632F3" w:rsidR="008D736F" w:rsidRPr="00AE1627" w:rsidRDefault="00AE1627" w:rsidP="00845776">
            <w:pPr>
              <w:widowControl w:val="0"/>
              <w:jc w:val="center"/>
              <w:rPr>
                <w:sz w:val="20"/>
                <w:szCs w:val="20"/>
                <w:lang w:val="kk-KZ"/>
              </w:rPr>
            </w:pPr>
            <w:r>
              <w:rPr>
                <w:sz w:val="20"/>
                <w:szCs w:val="20"/>
                <w:lang w:val="kk-KZ"/>
              </w:rPr>
              <w:t>2</w:t>
            </w:r>
          </w:p>
        </w:tc>
        <w:tc>
          <w:tcPr>
            <w:tcW w:w="6379" w:type="dxa"/>
            <w:shd w:val="clear" w:color="000000" w:fill="FFFFFF"/>
            <w:vAlign w:val="center"/>
          </w:tcPr>
          <w:p w14:paraId="38010837" w14:textId="4E1D6C78" w:rsidR="008D736F" w:rsidRPr="00BB6248" w:rsidRDefault="00BB6248" w:rsidP="00D73DAA">
            <w:pPr>
              <w:widowControl w:val="0"/>
              <w:jc w:val="center"/>
              <w:rPr>
                <w:color w:val="000000"/>
                <w:sz w:val="20"/>
                <w:szCs w:val="20"/>
              </w:rPr>
            </w:pPr>
            <w:r w:rsidRPr="00F771DA">
              <w:rPr>
                <w:color w:val="000000"/>
                <w:sz w:val="20"/>
                <w:szCs w:val="20"/>
              </w:rPr>
              <w:t>Товарищество с ограниченной ответственностью</w:t>
            </w:r>
            <w:r>
              <w:rPr>
                <w:color w:val="000000"/>
                <w:sz w:val="20"/>
                <w:szCs w:val="20"/>
              </w:rPr>
              <w:t xml:space="preserve"> «Теремок-</w:t>
            </w:r>
            <w:r>
              <w:rPr>
                <w:color w:val="000000"/>
                <w:sz w:val="20"/>
                <w:szCs w:val="20"/>
                <w:lang w:val="en-US"/>
              </w:rPr>
              <w:t>PV</w:t>
            </w:r>
            <w:r>
              <w:rPr>
                <w:color w:val="000000"/>
                <w:sz w:val="20"/>
                <w:szCs w:val="20"/>
              </w:rPr>
              <w:t>» города Павлодара</w:t>
            </w:r>
            <w:r w:rsidR="00C50313">
              <w:rPr>
                <w:color w:val="000000"/>
                <w:sz w:val="20"/>
                <w:szCs w:val="20"/>
              </w:rPr>
              <w:t xml:space="preserve"> </w:t>
            </w:r>
            <w:r w:rsidR="00C50313" w:rsidRPr="00F771DA">
              <w:rPr>
                <w:color w:val="000000"/>
                <w:sz w:val="20"/>
                <w:szCs w:val="20"/>
              </w:rPr>
              <w:t>(по согласованию)</w:t>
            </w:r>
          </w:p>
        </w:tc>
        <w:tc>
          <w:tcPr>
            <w:tcW w:w="1559" w:type="dxa"/>
            <w:shd w:val="clear" w:color="000000" w:fill="FFFFFF"/>
            <w:vAlign w:val="center"/>
          </w:tcPr>
          <w:p w14:paraId="1AA4E7C5" w14:textId="2579E84A" w:rsidR="008D736F" w:rsidRPr="00F771DA" w:rsidRDefault="00BB6248" w:rsidP="00F96F3A">
            <w:pPr>
              <w:widowControl w:val="0"/>
              <w:jc w:val="center"/>
              <w:rPr>
                <w:color w:val="000000"/>
                <w:sz w:val="20"/>
                <w:szCs w:val="20"/>
              </w:rPr>
            </w:pPr>
            <w:r>
              <w:rPr>
                <w:color w:val="000000"/>
                <w:sz w:val="20"/>
                <w:szCs w:val="20"/>
              </w:rPr>
              <w:t>45</w:t>
            </w:r>
          </w:p>
        </w:tc>
        <w:tc>
          <w:tcPr>
            <w:tcW w:w="1523" w:type="dxa"/>
            <w:shd w:val="clear" w:color="000000" w:fill="FFFFFF"/>
            <w:vAlign w:val="center"/>
          </w:tcPr>
          <w:p w14:paraId="435C367A" w14:textId="4088A8F3" w:rsidR="008D736F" w:rsidRPr="00F771DA" w:rsidRDefault="00BB6248" w:rsidP="00863410">
            <w:pPr>
              <w:widowControl w:val="0"/>
              <w:jc w:val="center"/>
              <w:rPr>
                <w:color w:val="000000"/>
                <w:sz w:val="20"/>
                <w:szCs w:val="20"/>
                <w:lang w:val="kk-KZ" w:eastAsia="kk-KZ"/>
              </w:rPr>
            </w:pPr>
            <w:r>
              <w:rPr>
                <w:color w:val="000000"/>
                <w:sz w:val="20"/>
                <w:szCs w:val="20"/>
                <w:lang w:val="kk-KZ" w:eastAsia="kk-KZ"/>
              </w:rPr>
              <w:t>46189</w:t>
            </w:r>
          </w:p>
        </w:tc>
      </w:tr>
      <w:tr w:rsidR="00241568" w:rsidRPr="000504C8" w14:paraId="72B2F646" w14:textId="77777777" w:rsidTr="000C2216">
        <w:trPr>
          <w:trHeight w:val="333"/>
        </w:trPr>
        <w:tc>
          <w:tcPr>
            <w:tcW w:w="568" w:type="dxa"/>
            <w:shd w:val="clear" w:color="000000" w:fill="FFFFFF"/>
            <w:vAlign w:val="center"/>
          </w:tcPr>
          <w:p w14:paraId="2B2FB058" w14:textId="77777777" w:rsidR="00241568" w:rsidRPr="00F771DA" w:rsidRDefault="00241568" w:rsidP="00845776">
            <w:pPr>
              <w:widowControl w:val="0"/>
              <w:jc w:val="center"/>
              <w:rPr>
                <w:color w:val="000000"/>
                <w:sz w:val="20"/>
                <w:szCs w:val="20"/>
              </w:rPr>
            </w:pPr>
          </w:p>
        </w:tc>
        <w:tc>
          <w:tcPr>
            <w:tcW w:w="6379" w:type="dxa"/>
            <w:shd w:val="clear" w:color="000000" w:fill="FFFFFF"/>
            <w:vAlign w:val="center"/>
          </w:tcPr>
          <w:p w14:paraId="5F8CE414" w14:textId="25F3B3A6" w:rsidR="00241568" w:rsidRPr="003051B3" w:rsidRDefault="00241568" w:rsidP="00033D3F">
            <w:pPr>
              <w:widowControl w:val="0"/>
              <w:jc w:val="center"/>
              <w:rPr>
                <w:b/>
                <w:color w:val="000000"/>
                <w:sz w:val="20"/>
                <w:szCs w:val="20"/>
              </w:rPr>
            </w:pPr>
            <w:r w:rsidRPr="003051B3">
              <w:rPr>
                <w:b/>
                <w:bCs/>
                <w:color w:val="000000"/>
                <w:sz w:val="20"/>
                <w:szCs w:val="20"/>
                <w:lang w:val="kk-KZ" w:eastAsia="kk-KZ"/>
              </w:rPr>
              <w:t>Всего</w:t>
            </w:r>
          </w:p>
        </w:tc>
        <w:tc>
          <w:tcPr>
            <w:tcW w:w="1559" w:type="dxa"/>
            <w:shd w:val="clear" w:color="000000" w:fill="FFFFFF"/>
            <w:vAlign w:val="bottom"/>
          </w:tcPr>
          <w:p w14:paraId="3B16C861" w14:textId="1155B63E" w:rsidR="00241568" w:rsidRPr="003051B3" w:rsidRDefault="00AE1627" w:rsidP="00116858">
            <w:pPr>
              <w:widowControl w:val="0"/>
              <w:jc w:val="center"/>
              <w:rPr>
                <w:b/>
                <w:color w:val="000000"/>
                <w:sz w:val="20"/>
                <w:szCs w:val="20"/>
                <w:lang w:val="kk-KZ" w:eastAsia="kk-KZ"/>
              </w:rPr>
            </w:pPr>
            <w:r>
              <w:rPr>
                <w:b/>
                <w:color w:val="000000"/>
                <w:sz w:val="20"/>
                <w:szCs w:val="20"/>
                <w:lang w:val="kk-KZ" w:eastAsia="kk-KZ"/>
              </w:rPr>
              <w:t>53</w:t>
            </w:r>
          </w:p>
        </w:tc>
        <w:tc>
          <w:tcPr>
            <w:tcW w:w="1523" w:type="dxa"/>
            <w:shd w:val="clear" w:color="000000" w:fill="FFFFFF"/>
            <w:vAlign w:val="bottom"/>
          </w:tcPr>
          <w:p w14:paraId="74120767" w14:textId="3A128080" w:rsidR="00241568" w:rsidRPr="000504C8" w:rsidRDefault="00241568" w:rsidP="00116858">
            <w:pPr>
              <w:widowControl w:val="0"/>
              <w:jc w:val="center"/>
              <w:rPr>
                <w:color w:val="000000"/>
                <w:sz w:val="20"/>
                <w:szCs w:val="20"/>
              </w:rPr>
            </w:pPr>
          </w:p>
        </w:tc>
      </w:tr>
    </w:tbl>
    <w:p w14:paraId="13A5B5CA" w14:textId="77777777" w:rsidR="009054C1" w:rsidRPr="009054C1" w:rsidRDefault="009054C1" w:rsidP="00845776">
      <w:pPr>
        <w:widowControl w:val="0"/>
        <w:rPr>
          <w:b/>
          <w:lang w:val="kk-KZ"/>
        </w:rPr>
      </w:pPr>
      <w:bookmarkStart w:id="1" w:name="_GoBack"/>
      <w:bookmarkEnd w:id="1"/>
    </w:p>
    <w:sectPr w:rsidR="009054C1" w:rsidRPr="009054C1" w:rsidSect="00865121">
      <w:headerReference w:type="default" r:id="rId8"/>
      <w:pgSz w:w="11906" w:h="16838"/>
      <w:pgMar w:top="1418" w:right="851" w:bottom="1418" w:left="1418"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F1CD4" w14:textId="77777777" w:rsidR="0066558C" w:rsidRDefault="0066558C" w:rsidP="002E6506">
      <w:r>
        <w:separator/>
      </w:r>
    </w:p>
  </w:endnote>
  <w:endnote w:type="continuationSeparator" w:id="0">
    <w:p w14:paraId="545C3D28" w14:textId="77777777" w:rsidR="0066558C" w:rsidRDefault="0066558C" w:rsidP="002E6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CE551" w14:textId="77777777" w:rsidR="0066558C" w:rsidRDefault="0066558C" w:rsidP="002E6506">
      <w:r>
        <w:separator/>
      </w:r>
    </w:p>
  </w:footnote>
  <w:footnote w:type="continuationSeparator" w:id="0">
    <w:p w14:paraId="0990667A" w14:textId="77777777" w:rsidR="0066558C" w:rsidRDefault="0066558C" w:rsidP="002E65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2824248"/>
      <w:docPartObj>
        <w:docPartGallery w:val="Page Numbers (Top of Page)"/>
        <w:docPartUnique/>
      </w:docPartObj>
    </w:sdtPr>
    <w:sdtEndPr/>
    <w:sdtContent>
      <w:p w14:paraId="4429CA87" w14:textId="4A7F376A" w:rsidR="00BB6248" w:rsidRDefault="00BB6248">
        <w:pPr>
          <w:pStyle w:val="af0"/>
          <w:jc w:val="center"/>
        </w:pPr>
        <w:r>
          <w:fldChar w:fldCharType="begin"/>
        </w:r>
        <w:r>
          <w:instrText>PAGE   \* MERGEFORMAT</w:instrText>
        </w:r>
        <w:r>
          <w:fldChar w:fldCharType="separate"/>
        </w:r>
        <w:r w:rsidR="00AE1627">
          <w:rPr>
            <w:noProof/>
          </w:rPr>
          <w:t>2</w:t>
        </w:r>
        <w:r>
          <w:fldChar w:fldCharType="end"/>
        </w:r>
      </w:p>
    </w:sdtContent>
  </w:sdt>
  <w:p w14:paraId="466539FC" w14:textId="77777777" w:rsidR="00BB6248" w:rsidRDefault="00BB6248">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54156E8F"/>
    <w:multiLevelType w:val="hybridMultilevel"/>
    <w:tmpl w:val="7D163C3C"/>
    <w:lvl w:ilvl="0" w:tplc="153AC61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5EC573E"/>
    <w:multiLevelType w:val="hybridMultilevel"/>
    <w:tmpl w:val="3EEE881A"/>
    <w:lvl w:ilvl="0" w:tplc="70A27732">
      <w:numFmt w:val="bullet"/>
      <w:lvlText w:val="-"/>
      <w:lvlJc w:val="left"/>
      <w:pPr>
        <w:ind w:left="25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664831CF"/>
    <w:multiLevelType w:val="hybridMultilevel"/>
    <w:tmpl w:val="F10CDAA6"/>
    <w:lvl w:ilvl="0" w:tplc="F722869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4"/>
  </w:num>
  <w:num w:numId="2">
    <w:abstractNumId w:val="2"/>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6C"/>
    <w:rsid w:val="00005D58"/>
    <w:rsid w:val="00013CD8"/>
    <w:rsid w:val="00024465"/>
    <w:rsid w:val="00025D00"/>
    <w:rsid w:val="000315D6"/>
    <w:rsid w:val="00033D3F"/>
    <w:rsid w:val="000504C8"/>
    <w:rsid w:val="0008105F"/>
    <w:rsid w:val="000A4854"/>
    <w:rsid w:val="000B7252"/>
    <w:rsid w:val="000C2216"/>
    <w:rsid w:val="000C368E"/>
    <w:rsid w:val="000D334A"/>
    <w:rsid w:val="000D68F9"/>
    <w:rsid w:val="000E1641"/>
    <w:rsid w:val="000E23FE"/>
    <w:rsid w:val="000F67C1"/>
    <w:rsid w:val="00101D13"/>
    <w:rsid w:val="00105226"/>
    <w:rsid w:val="001134A2"/>
    <w:rsid w:val="0011516F"/>
    <w:rsid w:val="00116858"/>
    <w:rsid w:val="001416AD"/>
    <w:rsid w:val="00143979"/>
    <w:rsid w:val="001548F6"/>
    <w:rsid w:val="001569D8"/>
    <w:rsid w:val="0015701E"/>
    <w:rsid w:val="00160942"/>
    <w:rsid w:val="001778E9"/>
    <w:rsid w:val="001814D5"/>
    <w:rsid w:val="00185FB1"/>
    <w:rsid w:val="00193343"/>
    <w:rsid w:val="00196968"/>
    <w:rsid w:val="001A447D"/>
    <w:rsid w:val="001A526B"/>
    <w:rsid w:val="001B07CF"/>
    <w:rsid w:val="001B1AB4"/>
    <w:rsid w:val="001C0151"/>
    <w:rsid w:val="001C55C4"/>
    <w:rsid w:val="001D6011"/>
    <w:rsid w:val="001E7A96"/>
    <w:rsid w:val="00212FE1"/>
    <w:rsid w:val="002135E4"/>
    <w:rsid w:val="00213935"/>
    <w:rsid w:val="00214358"/>
    <w:rsid w:val="00215794"/>
    <w:rsid w:val="00222882"/>
    <w:rsid w:val="00230A63"/>
    <w:rsid w:val="002401FE"/>
    <w:rsid w:val="002403F8"/>
    <w:rsid w:val="00241568"/>
    <w:rsid w:val="0024465E"/>
    <w:rsid w:val="002574A6"/>
    <w:rsid w:val="00265846"/>
    <w:rsid w:val="0026647C"/>
    <w:rsid w:val="00274F43"/>
    <w:rsid w:val="0028499B"/>
    <w:rsid w:val="002913E7"/>
    <w:rsid w:val="002944C7"/>
    <w:rsid w:val="002A002C"/>
    <w:rsid w:val="002B0FB8"/>
    <w:rsid w:val="002B38A5"/>
    <w:rsid w:val="002B517C"/>
    <w:rsid w:val="002B6869"/>
    <w:rsid w:val="002D0EA2"/>
    <w:rsid w:val="002D56E0"/>
    <w:rsid w:val="002E524A"/>
    <w:rsid w:val="002E6506"/>
    <w:rsid w:val="002F5461"/>
    <w:rsid w:val="0030076A"/>
    <w:rsid w:val="00302905"/>
    <w:rsid w:val="00302BF5"/>
    <w:rsid w:val="00304A83"/>
    <w:rsid w:val="00304F87"/>
    <w:rsid w:val="003051B3"/>
    <w:rsid w:val="0031359D"/>
    <w:rsid w:val="00316128"/>
    <w:rsid w:val="00323E20"/>
    <w:rsid w:val="00331465"/>
    <w:rsid w:val="0034459A"/>
    <w:rsid w:val="003569E9"/>
    <w:rsid w:val="003641F2"/>
    <w:rsid w:val="00373D6D"/>
    <w:rsid w:val="00380A66"/>
    <w:rsid w:val="0039159F"/>
    <w:rsid w:val="00393F8E"/>
    <w:rsid w:val="003D11B6"/>
    <w:rsid w:val="003D356B"/>
    <w:rsid w:val="003F69CB"/>
    <w:rsid w:val="003F7165"/>
    <w:rsid w:val="0040015B"/>
    <w:rsid w:val="004057BC"/>
    <w:rsid w:val="0043426B"/>
    <w:rsid w:val="0044565D"/>
    <w:rsid w:val="00462A83"/>
    <w:rsid w:val="00463ABB"/>
    <w:rsid w:val="004861DC"/>
    <w:rsid w:val="004B334E"/>
    <w:rsid w:val="004C122C"/>
    <w:rsid w:val="004C7190"/>
    <w:rsid w:val="004D6059"/>
    <w:rsid w:val="004F36D5"/>
    <w:rsid w:val="00505156"/>
    <w:rsid w:val="00517454"/>
    <w:rsid w:val="0052532D"/>
    <w:rsid w:val="00535FBE"/>
    <w:rsid w:val="0054360D"/>
    <w:rsid w:val="00551F3D"/>
    <w:rsid w:val="00552285"/>
    <w:rsid w:val="00574C72"/>
    <w:rsid w:val="00590E64"/>
    <w:rsid w:val="00591B69"/>
    <w:rsid w:val="005A5C69"/>
    <w:rsid w:val="005B4365"/>
    <w:rsid w:val="005B6947"/>
    <w:rsid w:val="005C6B61"/>
    <w:rsid w:val="005D2D84"/>
    <w:rsid w:val="005D2F87"/>
    <w:rsid w:val="005D3BAD"/>
    <w:rsid w:val="005D594C"/>
    <w:rsid w:val="005D5FF4"/>
    <w:rsid w:val="005E60DA"/>
    <w:rsid w:val="005F6880"/>
    <w:rsid w:val="00602A51"/>
    <w:rsid w:val="00615A36"/>
    <w:rsid w:val="00616215"/>
    <w:rsid w:val="00621828"/>
    <w:rsid w:val="00630405"/>
    <w:rsid w:val="00630CA3"/>
    <w:rsid w:val="00645988"/>
    <w:rsid w:val="00663DF6"/>
    <w:rsid w:val="00664407"/>
    <w:rsid w:val="0066558C"/>
    <w:rsid w:val="00680CD6"/>
    <w:rsid w:val="00683A6D"/>
    <w:rsid w:val="00683FB4"/>
    <w:rsid w:val="0068476A"/>
    <w:rsid w:val="006915E6"/>
    <w:rsid w:val="006A6BF7"/>
    <w:rsid w:val="006B53B7"/>
    <w:rsid w:val="006F47D4"/>
    <w:rsid w:val="006F7497"/>
    <w:rsid w:val="00704C7B"/>
    <w:rsid w:val="00706117"/>
    <w:rsid w:val="00706E3E"/>
    <w:rsid w:val="00714DC4"/>
    <w:rsid w:val="00716283"/>
    <w:rsid w:val="00726756"/>
    <w:rsid w:val="00740FB0"/>
    <w:rsid w:val="00755FA7"/>
    <w:rsid w:val="00763617"/>
    <w:rsid w:val="00780C43"/>
    <w:rsid w:val="007B5D43"/>
    <w:rsid w:val="007C3A5E"/>
    <w:rsid w:val="007D1D90"/>
    <w:rsid w:val="007D34A1"/>
    <w:rsid w:val="007E0FB7"/>
    <w:rsid w:val="007E5ED6"/>
    <w:rsid w:val="007F4CC2"/>
    <w:rsid w:val="0081335D"/>
    <w:rsid w:val="00821F8A"/>
    <w:rsid w:val="00825EC0"/>
    <w:rsid w:val="00827448"/>
    <w:rsid w:val="008316AA"/>
    <w:rsid w:val="00831A87"/>
    <w:rsid w:val="00845776"/>
    <w:rsid w:val="008527DA"/>
    <w:rsid w:val="00861363"/>
    <w:rsid w:val="00863410"/>
    <w:rsid w:val="00865121"/>
    <w:rsid w:val="008667EA"/>
    <w:rsid w:val="00873E38"/>
    <w:rsid w:val="00892F3A"/>
    <w:rsid w:val="008A476E"/>
    <w:rsid w:val="008D736F"/>
    <w:rsid w:val="008E3D80"/>
    <w:rsid w:val="009012E6"/>
    <w:rsid w:val="009054C1"/>
    <w:rsid w:val="0091725B"/>
    <w:rsid w:val="00933F02"/>
    <w:rsid w:val="0093495C"/>
    <w:rsid w:val="00950392"/>
    <w:rsid w:val="00951723"/>
    <w:rsid w:val="0099366C"/>
    <w:rsid w:val="009B0133"/>
    <w:rsid w:val="009B142A"/>
    <w:rsid w:val="009C584F"/>
    <w:rsid w:val="009D7E11"/>
    <w:rsid w:val="009F63D0"/>
    <w:rsid w:val="00A134BD"/>
    <w:rsid w:val="00A14574"/>
    <w:rsid w:val="00A15B52"/>
    <w:rsid w:val="00A1718E"/>
    <w:rsid w:val="00A217BA"/>
    <w:rsid w:val="00A24B48"/>
    <w:rsid w:val="00A374D4"/>
    <w:rsid w:val="00A423AD"/>
    <w:rsid w:val="00A54D9E"/>
    <w:rsid w:val="00A565FA"/>
    <w:rsid w:val="00A65C2A"/>
    <w:rsid w:val="00A66C97"/>
    <w:rsid w:val="00A97180"/>
    <w:rsid w:val="00AA1583"/>
    <w:rsid w:val="00AB1B80"/>
    <w:rsid w:val="00AB4BB5"/>
    <w:rsid w:val="00AC44EB"/>
    <w:rsid w:val="00AE1627"/>
    <w:rsid w:val="00AE7D1C"/>
    <w:rsid w:val="00AF7447"/>
    <w:rsid w:val="00B23B92"/>
    <w:rsid w:val="00B350FA"/>
    <w:rsid w:val="00B46C4D"/>
    <w:rsid w:val="00B46DF4"/>
    <w:rsid w:val="00B53F21"/>
    <w:rsid w:val="00B5779B"/>
    <w:rsid w:val="00B57975"/>
    <w:rsid w:val="00B57DAD"/>
    <w:rsid w:val="00B6067F"/>
    <w:rsid w:val="00B64ECA"/>
    <w:rsid w:val="00B8632B"/>
    <w:rsid w:val="00B94BDD"/>
    <w:rsid w:val="00BB48D8"/>
    <w:rsid w:val="00BB6248"/>
    <w:rsid w:val="00BC0B74"/>
    <w:rsid w:val="00BC1F4C"/>
    <w:rsid w:val="00BC61B6"/>
    <w:rsid w:val="00BD044D"/>
    <w:rsid w:val="00BD0870"/>
    <w:rsid w:val="00C277D3"/>
    <w:rsid w:val="00C32E1F"/>
    <w:rsid w:val="00C50313"/>
    <w:rsid w:val="00C61BE8"/>
    <w:rsid w:val="00C64386"/>
    <w:rsid w:val="00C73ED6"/>
    <w:rsid w:val="00C77F00"/>
    <w:rsid w:val="00C84F75"/>
    <w:rsid w:val="00C8751C"/>
    <w:rsid w:val="00CA22E3"/>
    <w:rsid w:val="00CF6AB4"/>
    <w:rsid w:val="00CF6DF6"/>
    <w:rsid w:val="00CF75CB"/>
    <w:rsid w:val="00D05F90"/>
    <w:rsid w:val="00D210C3"/>
    <w:rsid w:val="00D305A9"/>
    <w:rsid w:val="00D34E1E"/>
    <w:rsid w:val="00D407FB"/>
    <w:rsid w:val="00D46D2D"/>
    <w:rsid w:val="00D541E2"/>
    <w:rsid w:val="00D570F4"/>
    <w:rsid w:val="00D57B61"/>
    <w:rsid w:val="00D6068F"/>
    <w:rsid w:val="00D73DAA"/>
    <w:rsid w:val="00D801A9"/>
    <w:rsid w:val="00D81059"/>
    <w:rsid w:val="00D8753C"/>
    <w:rsid w:val="00DC4FCE"/>
    <w:rsid w:val="00DE6D37"/>
    <w:rsid w:val="00E14259"/>
    <w:rsid w:val="00E26CB9"/>
    <w:rsid w:val="00E36273"/>
    <w:rsid w:val="00E46B9F"/>
    <w:rsid w:val="00E50890"/>
    <w:rsid w:val="00E55D71"/>
    <w:rsid w:val="00E60CED"/>
    <w:rsid w:val="00E6333B"/>
    <w:rsid w:val="00E63371"/>
    <w:rsid w:val="00E64DC3"/>
    <w:rsid w:val="00E665DD"/>
    <w:rsid w:val="00E66845"/>
    <w:rsid w:val="00E726AA"/>
    <w:rsid w:val="00E72AAB"/>
    <w:rsid w:val="00E73CB8"/>
    <w:rsid w:val="00E76B56"/>
    <w:rsid w:val="00E77487"/>
    <w:rsid w:val="00E80F97"/>
    <w:rsid w:val="00E91755"/>
    <w:rsid w:val="00E958A9"/>
    <w:rsid w:val="00E97C05"/>
    <w:rsid w:val="00EA13C9"/>
    <w:rsid w:val="00EA3893"/>
    <w:rsid w:val="00EB7ADF"/>
    <w:rsid w:val="00EE5BB6"/>
    <w:rsid w:val="00EE705D"/>
    <w:rsid w:val="00F14F59"/>
    <w:rsid w:val="00F24A13"/>
    <w:rsid w:val="00F33AA7"/>
    <w:rsid w:val="00F433E4"/>
    <w:rsid w:val="00F4386E"/>
    <w:rsid w:val="00F44053"/>
    <w:rsid w:val="00F61EB4"/>
    <w:rsid w:val="00F61F88"/>
    <w:rsid w:val="00F714D9"/>
    <w:rsid w:val="00F75672"/>
    <w:rsid w:val="00F771DA"/>
    <w:rsid w:val="00F8144D"/>
    <w:rsid w:val="00F8420A"/>
    <w:rsid w:val="00F96F3A"/>
    <w:rsid w:val="00FA4200"/>
    <w:rsid w:val="00FA5028"/>
    <w:rsid w:val="00FA6783"/>
    <w:rsid w:val="00FB1992"/>
    <w:rsid w:val="00FC0DDA"/>
    <w:rsid w:val="00FC1AB3"/>
    <w:rsid w:val="00FD0B0C"/>
    <w:rsid w:val="00FD14A8"/>
    <w:rsid w:val="00FD26C7"/>
    <w:rsid w:val="00FD7DFE"/>
    <w:rsid w:val="00FF6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E671D"/>
  <w15:docId w15:val="{80A57D7C-6BBA-4D96-AE28-5CBBF8D2B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15A36"/>
    <w:pPr>
      <w:keepNext/>
      <w:keepLines/>
      <w:spacing w:before="480" w:after="200" w:line="276" w:lineRule="auto"/>
      <w:outlineLvl w:val="0"/>
    </w:pPr>
    <w:rPr>
      <w:sz w:val="22"/>
      <w:szCs w:val="22"/>
      <w:lang w:val="en-US" w:eastAsia="en-US"/>
    </w:rPr>
  </w:style>
  <w:style w:type="paragraph" w:styleId="2">
    <w:name w:val="heading 2"/>
    <w:basedOn w:val="a"/>
    <w:next w:val="a"/>
    <w:link w:val="20"/>
    <w:unhideWhenUsed/>
    <w:qFormat/>
    <w:rsid w:val="00615A36"/>
    <w:pPr>
      <w:keepNext/>
      <w:keepLines/>
      <w:spacing w:before="200" w:after="200" w:line="276" w:lineRule="auto"/>
      <w:outlineLvl w:val="1"/>
    </w:pPr>
    <w:rPr>
      <w:sz w:val="22"/>
      <w:szCs w:val="22"/>
      <w:lang w:val="en-US" w:eastAsia="en-US"/>
    </w:rPr>
  </w:style>
  <w:style w:type="paragraph" w:styleId="3">
    <w:name w:val="heading 3"/>
    <w:basedOn w:val="a"/>
    <w:next w:val="a"/>
    <w:link w:val="30"/>
    <w:uiPriority w:val="9"/>
    <w:unhideWhenUsed/>
    <w:qFormat/>
    <w:rsid w:val="00615A36"/>
    <w:pPr>
      <w:keepNext/>
      <w:keepLines/>
      <w:spacing w:before="200" w:after="200" w:line="276" w:lineRule="auto"/>
      <w:outlineLvl w:val="2"/>
    </w:pPr>
    <w:rPr>
      <w:sz w:val="22"/>
      <w:szCs w:val="22"/>
      <w:lang w:val="en-US" w:eastAsia="en-US"/>
    </w:rPr>
  </w:style>
  <w:style w:type="paragraph" w:styleId="4">
    <w:name w:val="heading 4"/>
    <w:basedOn w:val="a"/>
    <w:next w:val="a"/>
    <w:link w:val="40"/>
    <w:uiPriority w:val="9"/>
    <w:unhideWhenUsed/>
    <w:qFormat/>
    <w:rsid w:val="00615A36"/>
    <w:pPr>
      <w:keepNext/>
      <w:keepLines/>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366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semiHidden/>
    <w:unhideWhenUsed/>
    <w:rsid w:val="0099366C"/>
    <w:rPr>
      <w:rFonts w:ascii="Segoe UI" w:hAnsi="Segoe UI" w:cs="Segoe UI"/>
      <w:sz w:val="18"/>
      <w:szCs w:val="18"/>
    </w:rPr>
  </w:style>
  <w:style w:type="character" w:customStyle="1" w:styleId="aa">
    <w:name w:val="Текст выноски Знак"/>
    <w:basedOn w:val="a0"/>
    <w:link w:val="a9"/>
    <w:semiHidden/>
    <w:rsid w:val="0099366C"/>
    <w:rPr>
      <w:rFonts w:ascii="Segoe UI" w:eastAsia="Times New Roman" w:hAnsi="Segoe UI" w:cs="Segoe UI"/>
      <w:sz w:val="18"/>
      <w:szCs w:val="18"/>
      <w:lang w:eastAsia="ru-RU"/>
    </w:rPr>
  </w:style>
  <w:style w:type="paragraph" w:styleId="ab">
    <w:name w:val="Body Text"/>
    <w:basedOn w:val="a"/>
    <w:link w:val="ac"/>
    <w:uiPriority w:val="1"/>
    <w:qFormat/>
    <w:rsid w:val="00E55D71"/>
    <w:pPr>
      <w:widowControl w:val="0"/>
      <w:autoSpaceDE w:val="0"/>
      <w:autoSpaceDN w:val="0"/>
      <w:jc w:val="center"/>
    </w:pPr>
    <w:rPr>
      <w:sz w:val="13"/>
      <w:szCs w:val="13"/>
      <w:lang w:eastAsia="en-US"/>
    </w:rPr>
  </w:style>
  <w:style w:type="character" w:customStyle="1" w:styleId="ac">
    <w:name w:val="Основной текст Знак"/>
    <w:basedOn w:val="a0"/>
    <w:link w:val="ab"/>
    <w:uiPriority w:val="1"/>
    <w:rsid w:val="00E55D71"/>
    <w:rPr>
      <w:rFonts w:ascii="Times New Roman" w:eastAsia="Times New Roman" w:hAnsi="Times New Roman" w:cs="Times New Roman"/>
      <w:sz w:val="13"/>
      <w:szCs w:val="13"/>
    </w:rPr>
  </w:style>
  <w:style w:type="paragraph" w:styleId="ad">
    <w:name w:val="List Paragraph"/>
    <w:basedOn w:val="a"/>
    <w:uiPriority w:val="34"/>
    <w:qFormat/>
    <w:rsid w:val="00E55D71"/>
    <w:pPr>
      <w:widowControl w:val="0"/>
      <w:autoSpaceDE w:val="0"/>
      <w:autoSpaceDN w:val="0"/>
    </w:pPr>
    <w:rPr>
      <w:sz w:val="22"/>
      <w:szCs w:val="22"/>
      <w:lang w:eastAsia="en-US"/>
    </w:rPr>
  </w:style>
  <w:style w:type="paragraph" w:styleId="ae">
    <w:name w:val="No Spacing"/>
    <w:link w:val="af"/>
    <w:uiPriority w:val="99"/>
    <w:qFormat/>
    <w:rsid w:val="00E55D71"/>
    <w:pPr>
      <w:widowControl w:val="0"/>
      <w:autoSpaceDE w:val="0"/>
      <w:autoSpaceDN w:val="0"/>
      <w:spacing w:after="0" w:line="240" w:lineRule="auto"/>
    </w:pPr>
    <w:rPr>
      <w:rFonts w:ascii="Times New Roman" w:eastAsia="Times New Roman" w:hAnsi="Times New Roman" w:cs="Times New Roman"/>
    </w:rPr>
  </w:style>
  <w:style w:type="paragraph" w:styleId="af0">
    <w:name w:val="header"/>
    <w:basedOn w:val="a"/>
    <w:link w:val="af1"/>
    <w:uiPriority w:val="99"/>
    <w:unhideWhenUsed/>
    <w:rsid w:val="002E6506"/>
    <w:pPr>
      <w:tabs>
        <w:tab w:val="center" w:pos="4677"/>
        <w:tab w:val="right" w:pos="9355"/>
      </w:tabs>
    </w:pPr>
  </w:style>
  <w:style w:type="character" w:customStyle="1" w:styleId="af1">
    <w:name w:val="Верхний колонтитул Знак"/>
    <w:basedOn w:val="a0"/>
    <w:link w:val="af0"/>
    <w:uiPriority w:val="99"/>
    <w:rsid w:val="002E6506"/>
    <w:rPr>
      <w:rFonts w:ascii="Times New Roman" w:eastAsia="Times New Roman" w:hAnsi="Times New Roman" w:cs="Times New Roman"/>
      <w:sz w:val="24"/>
      <w:szCs w:val="24"/>
      <w:lang w:eastAsia="ru-RU"/>
    </w:rPr>
  </w:style>
  <w:style w:type="paragraph" w:styleId="af2">
    <w:name w:val="footer"/>
    <w:basedOn w:val="a"/>
    <w:link w:val="af3"/>
    <w:unhideWhenUsed/>
    <w:rsid w:val="002E6506"/>
    <w:pPr>
      <w:tabs>
        <w:tab w:val="center" w:pos="4677"/>
        <w:tab w:val="right" w:pos="9355"/>
      </w:tabs>
    </w:pPr>
  </w:style>
  <w:style w:type="character" w:customStyle="1" w:styleId="af3">
    <w:name w:val="Нижний колонтитул Знак"/>
    <w:basedOn w:val="a0"/>
    <w:link w:val="af2"/>
    <w:rsid w:val="002E6506"/>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15A36"/>
    <w:rPr>
      <w:rFonts w:ascii="Times New Roman" w:eastAsia="Times New Roman" w:hAnsi="Times New Roman" w:cs="Times New Roman"/>
      <w:lang w:val="en-US"/>
    </w:rPr>
  </w:style>
  <w:style w:type="character" w:customStyle="1" w:styleId="20">
    <w:name w:val="Заголовок 2 Знак"/>
    <w:basedOn w:val="a0"/>
    <w:link w:val="2"/>
    <w:rsid w:val="00615A36"/>
    <w:rPr>
      <w:rFonts w:ascii="Times New Roman" w:eastAsia="Times New Roman" w:hAnsi="Times New Roman" w:cs="Times New Roman"/>
      <w:lang w:val="en-US"/>
    </w:rPr>
  </w:style>
  <w:style w:type="character" w:customStyle="1" w:styleId="30">
    <w:name w:val="Заголовок 3 Знак"/>
    <w:basedOn w:val="a0"/>
    <w:link w:val="3"/>
    <w:uiPriority w:val="9"/>
    <w:rsid w:val="00615A36"/>
    <w:rPr>
      <w:rFonts w:ascii="Times New Roman" w:eastAsia="Times New Roman" w:hAnsi="Times New Roman" w:cs="Times New Roman"/>
      <w:lang w:val="en-US"/>
    </w:rPr>
  </w:style>
  <w:style w:type="character" w:customStyle="1" w:styleId="40">
    <w:name w:val="Заголовок 4 Знак"/>
    <w:basedOn w:val="a0"/>
    <w:link w:val="4"/>
    <w:uiPriority w:val="9"/>
    <w:rsid w:val="00615A36"/>
    <w:rPr>
      <w:rFonts w:ascii="Times New Roman" w:eastAsia="Times New Roman" w:hAnsi="Times New Roman" w:cs="Times New Roman"/>
      <w:lang w:val="en-US"/>
    </w:rPr>
  </w:style>
  <w:style w:type="character" w:styleId="af4">
    <w:name w:val="Emphasis"/>
    <w:basedOn w:val="a0"/>
    <w:uiPriority w:val="20"/>
    <w:qFormat/>
    <w:rsid w:val="00615A36"/>
    <w:rPr>
      <w:i/>
      <w:iCs/>
    </w:rPr>
  </w:style>
  <w:style w:type="paragraph" w:styleId="af5">
    <w:name w:val="Normal Indent"/>
    <w:basedOn w:val="a"/>
    <w:uiPriority w:val="99"/>
    <w:unhideWhenUsed/>
    <w:rsid w:val="00615A36"/>
    <w:pPr>
      <w:spacing w:after="200" w:line="276" w:lineRule="auto"/>
      <w:ind w:left="720"/>
    </w:pPr>
    <w:rPr>
      <w:sz w:val="22"/>
      <w:szCs w:val="22"/>
      <w:lang w:val="en-US" w:eastAsia="en-US"/>
    </w:rPr>
  </w:style>
  <w:style w:type="paragraph" w:styleId="af6">
    <w:name w:val="Subtitle"/>
    <w:basedOn w:val="a"/>
    <w:next w:val="a"/>
    <w:link w:val="af7"/>
    <w:qFormat/>
    <w:rsid w:val="00615A36"/>
    <w:pPr>
      <w:numPr>
        <w:ilvl w:val="1"/>
      </w:numPr>
      <w:spacing w:after="200" w:line="276" w:lineRule="auto"/>
      <w:ind w:left="86"/>
    </w:pPr>
    <w:rPr>
      <w:sz w:val="22"/>
      <w:szCs w:val="22"/>
      <w:lang w:val="en-US" w:eastAsia="en-US"/>
    </w:rPr>
  </w:style>
  <w:style w:type="character" w:customStyle="1" w:styleId="af7">
    <w:name w:val="Подзаголовок Знак"/>
    <w:basedOn w:val="a0"/>
    <w:link w:val="af6"/>
    <w:rsid w:val="00615A36"/>
    <w:rPr>
      <w:rFonts w:ascii="Times New Roman" w:eastAsia="Times New Roman" w:hAnsi="Times New Roman" w:cs="Times New Roman"/>
      <w:lang w:val="en-US"/>
    </w:rPr>
  </w:style>
  <w:style w:type="paragraph" w:customStyle="1" w:styleId="11">
    <w:name w:val="Название1"/>
    <w:basedOn w:val="a"/>
    <w:next w:val="a"/>
    <w:uiPriority w:val="10"/>
    <w:qFormat/>
    <w:rsid w:val="00615A36"/>
    <w:pPr>
      <w:pBdr>
        <w:bottom w:val="single" w:sz="8" w:space="4" w:color="5B9BD5"/>
      </w:pBdr>
      <w:spacing w:after="300" w:line="276" w:lineRule="auto"/>
      <w:contextualSpacing/>
    </w:pPr>
    <w:rPr>
      <w:sz w:val="22"/>
      <w:szCs w:val="22"/>
      <w:lang w:val="en-US" w:eastAsia="en-US"/>
    </w:rPr>
  </w:style>
  <w:style w:type="character" w:customStyle="1" w:styleId="af8">
    <w:name w:val="Заголовок Знак"/>
    <w:basedOn w:val="a0"/>
    <w:link w:val="af9"/>
    <w:rsid w:val="00615A36"/>
    <w:rPr>
      <w:rFonts w:ascii="Times New Roman" w:eastAsia="Times New Roman" w:hAnsi="Times New Roman" w:cs="Times New Roman"/>
      <w:lang w:val="en-US"/>
    </w:rPr>
  </w:style>
  <w:style w:type="character" w:styleId="afa">
    <w:name w:val="Hyperlink"/>
    <w:basedOn w:val="a0"/>
    <w:uiPriority w:val="99"/>
    <w:unhideWhenUsed/>
    <w:rsid w:val="00615A36"/>
    <w:rPr>
      <w:rFonts w:ascii="Times New Roman" w:eastAsia="Times New Roman" w:hAnsi="Times New Roman" w:cs="Times New Roman"/>
    </w:rPr>
  </w:style>
  <w:style w:type="paragraph" w:styleId="afb">
    <w:name w:val="caption"/>
    <w:basedOn w:val="a"/>
    <w:next w:val="a"/>
    <w:uiPriority w:val="35"/>
    <w:semiHidden/>
    <w:unhideWhenUsed/>
    <w:qFormat/>
    <w:rsid w:val="00615A36"/>
    <w:pPr>
      <w:spacing w:after="200"/>
    </w:pPr>
    <w:rPr>
      <w:sz w:val="22"/>
      <w:szCs w:val="22"/>
      <w:lang w:val="en-US" w:eastAsia="en-US"/>
    </w:rPr>
  </w:style>
  <w:style w:type="paragraph" w:customStyle="1" w:styleId="disclaimer">
    <w:name w:val="disclaimer"/>
    <w:basedOn w:val="a"/>
    <w:rsid w:val="00615A36"/>
    <w:pPr>
      <w:spacing w:after="200" w:line="276" w:lineRule="auto"/>
      <w:jc w:val="center"/>
    </w:pPr>
    <w:rPr>
      <w:sz w:val="18"/>
      <w:szCs w:val="18"/>
      <w:lang w:val="en-US" w:eastAsia="en-US"/>
    </w:rPr>
  </w:style>
  <w:style w:type="paragraph" w:customStyle="1" w:styleId="DocDefaults">
    <w:name w:val="DocDefaults"/>
    <w:rsid w:val="00615A36"/>
    <w:pPr>
      <w:spacing w:after="200" w:line="276" w:lineRule="auto"/>
    </w:pPr>
    <w:rPr>
      <w:lang w:val="en-US"/>
    </w:rPr>
  </w:style>
  <w:style w:type="paragraph" w:styleId="afc">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fd"/>
    <w:uiPriority w:val="99"/>
    <w:unhideWhenUsed/>
    <w:qFormat/>
    <w:rsid w:val="00615A36"/>
    <w:pPr>
      <w:spacing w:before="100" w:beforeAutospacing="1" w:after="100" w:afterAutospacing="1"/>
    </w:pPr>
  </w:style>
  <w:style w:type="character" w:customStyle="1" w:styleId="s0">
    <w:name w:val="s0"/>
    <w:qFormat/>
    <w:rsid w:val="00615A36"/>
    <w:rPr>
      <w:rFonts w:ascii="Times New Roman" w:hAnsi="Times New Roman"/>
      <w:color w:val="000000"/>
    </w:rPr>
  </w:style>
  <w:style w:type="character" w:customStyle="1" w:styleId="af">
    <w:name w:val="Без интервала Знак"/>
    <w:link w:val="ae"/>
    <w:uiPriority w:val="1"/>
    <w:locked/>
    <w:rsid w:val="00615A36"/>
    <w:rPr>
      <w:rFonts w:ascii="Times New Roman" w:eastAsia="Times New Roman" w:hAnsi="Times New Roman" w:cs="Times New Roman"/>
    </w:rPr>
  </w:style>
  <w:style w:type="paragraph" w:styleId="af9">
    <w:name w:val="Title"/>
    <w:basedOn w:val="a"/>
    <w:next w:val="a"/>
    <w:link w:val="af8"/>
    <w:qFormat/>
    <w:rsid w:val="00615A36"/>
    <w:pPr>
      <w:pBdr>
        <w:bottom w:val="single" w:sz="8" w:space="4" w:color="5B9BD5" w:themeColor="accent1"/>
      </w:pBdr>
      <w:spacing w:after="300"/>
      <w:contextualSpacing/>
    </w:pPr>
    <w:rPr>
      <w:sz w:val="22"/>
      <w:szCs w:val="22"/>
      <w:lang w:val="en-US" w:eastAsia="en-US"/>
    </w:rPr>
  </w:style>
  <w:style w:type="character" w:customStyle="1" w:styleId="12">
    <w:name w:val="Название Знак1"/>
    <w:basedOn w:val="a0"/>
    <w:uiPriority w:val="10"/>
    <w:rsid w:val="00615A36"/>
    <w:rPr>
      <w:rFonts w:asciiTheme="majorHAnsi" w:eastAsiaTheme="majorEastAsia" w:hAnsiTheme="majorHAnsi" w:cstheme="majorBidi"/>
      <w:color w:val="323E4F" w:themeColor="text2" w:themeShade="BF"/>
      <w:spacing w:val="5"/>
      <w:kern w:val="28"/>
      <w:sz w:val="52"/>
      <w:szCs w:val="52"/>
      <w:lang w:eastAsia="ru-RU"/>
    </w:rPr>
  </w:style>
  <w:style w:type="table" w:customStyle="1" w:styleId="13">
    <w:name w:val="Сетка таблицы1"/>
    <w:basedOn w:val="a1"/>
    <w:next w:val="a3"/>
    <w:uiPriority w:val="59"/>
    <w:rsid w:val="0086512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e">
    <w:name w:val="Знак"/>
    <w:basedOn w:val="a"/>
    <w:autoRedefine/>
    <w:rsid w:val="00865121"/>
    <w:pPr>
      <w:spacing w:after="160" w:line="240" w:lineRule="exact"/>
    </w:pPr>
    <w:rPr>
      <w:rFonts w:eastAsia="SimSun"/>
      <w:b/>
      <w:sz w:val="28"/>
      <w:lang w:val="en-US" w:eastAsia="en-US"/>
    </w:rPr>
  </w:style>
  <w:style w:type="paragraph" w:styleId="aff">
    <w:name w:val="Body Text Indent"/>
    <w:basedOn w:val="a"/>
    <w:link w:val="aff0"/>
    <w:rsid w:val="00865121"/>
    <w:pPr>
      <w:ind w:firstLine="1122"/>
      <w:jc w:val="both"/>
    </w:pPr>
    <w:rPr>
      <w:lang w:val="kk-KZ"/>
    </w:rPr>
  </w:style>
  <w:style w:type="character" w:customStyle="1" w:styleId="aff0">
    <w:name w:val="Основной текст с отступом Знак"/>
    <w:basedOn w:val="a0"/>
    <w:link w:val="aff"/>
    <w:rsid w:val="00865121"/>
    <w:rPr>
      <w:rFonts w:ascii="Times New Roman" w:eastAsia="Times New Roman" w:hAnsi="Times New Roman" w:cs="Times New Roman"/>
      <w:sz w:val="24"/>
      <w:szCs w:val="24"/>
      <w:lang w:val="kk-KZ" w:eastAsia="ru-RU"/>
    </w:rPr>
  </w:style>
  <w:style w:type="paragraph" w:customStyle="1" w:styleId="015">
    <w:name w:val="Стиль Слева:  0 см Выступ:  15 см"/>
    <w:basedOn w:val="a"/>
    <w:rsid w:val="00865121"/>
    <w:pPr>
      <w:widowControl w:val="0"/>
      <w:spacing w:before="120"/>
      <w:ind w:left="851" w:hanging="851"/>
      <w:jc w:val="both"/>
    </w:pPr>
    <w:rPr>
      <w:rFonts w:ascii="Arial" w:hAnsi="Arial"/>
      <w:snapToGrid w:val="0"/>
      <w:szCs w:val="20"/>
    </w:rPr>
  </w:style>
  <w:style w:type="paragraph" w:customStyle="1" w:styleId="14">
    <w:name w:val="Знак Знак Знак1 Знак"/>
    <w:basedOn w:val="a"/>
    <w:autoRedefine/>
    <w:rsid w:val="00865121"/>
    <w:pPr>
      <w:spacing w:after="160" w:line="240" w:lineRule="exact"/>
    </w:pPr>
    <w:rPr>
      <w:sz w:val="28"/>
      <w:szCs w:val="20"/>
      <w:lang w:val="en-US" w:eastAsia="en-US"/>
    </w:rPr>
  </w:style>
  <w:style w:type="character" w:customStyle="1" w:styleId="s1">
    <w:name w:val="s1"/>
    <w:rsid w:val="00865121"/>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865121"/>
    <w:pPr>
      <w:overflowPunct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865121"/>
    <w:rPr>
      <w:rFonts w:ascii="Times New Roman" w:eastAsia="Times New Roman" w:hAnsi="Times New Roman" w:cs="Times New Roman"/>
      <w:sz w:val="20"/>
      <w:szCs w:val="20"/>
      <w:lang w:eastAsia="ru-RU"/>
    </w:rPr>
  </w:style>
  <w:style w:type="paragraph" w:customStyle="1" w:styleId="aff1">
    <w:name w:val="Знак Знак Знак"/>
    <w:basedOn w:val="a"/>
    <w:autoRedefine/>
    <w:rsid w:val="00865121"/>
    <w:pPr>
      <w:spacing w:after="160" w:line="240" w:lineRule="exact"/>
    </w:pPr>
    <w:rPr>
      <w:rFonts w:eastAsia="SimSun"/>
      <w:b/>
      <w:sz w:val="28"/>
      <w:lang w:val="en-US" w:eastAsia="en-US"/>
    </w:rPr>
  </w:style>
  <w:style w:type="character" w:styleId="aff2">
    <w:name w:val="page number"/>
    <w:basedOn w:val="a0"/>
    <w:rsid w:val="00865121"/>
  </w:style>
  <w:style w:type="character" w:styleId="aff3">
    <w:name w:val="Strong"/>
    <w:qFormat/>
    <w:rsid w:val="00865121"/>
    <w:rPr>
      <w:b/>
      <w:bCs/>
    </w:rPr>
  </w:style>
  <w:style w:type="character" w:customStyle="1" w:styleId="afd">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fc"/>
    <w:uiPriority w:val="99"/>
    <w:locked/>
    <w:rsid w:val="00865121"/>
    <w:rPr>
      <w:rFonts w:ascii="Times New Roman" w:eastAsia="Times New Roman" w:hAnsi="Times New Roman" w:cs="Times New Roman"/>
      <w:sz w:val="24"/>
      <w:szCs w:val="24"/>
      <w:lang w:eastAsia="ru-RU"/>
    </w:rPr>
  </w:style>
  <w:style w:type="character" w:styleId="aff4">
    <w:name w:val="FollowedHyperlink"/>
    <w:basedOn w:val="a0"/>
    <w:uiPriority w:val="99"/>
    <w:semiHidden/>
    <w:unhideWhenUsed/>
    <w:rsid w:val="00865121"/>
    <w:rPr>
      <w:color w:val="800080"/>
      <w:u w:val="single"/>
    </w:rPr>
  </w:style>
  <w:style w:type="paragraph" w:customStyle="1" w:styleId="font5">
    <w:name w:val="font5"/>
    <w:basedOn w:val="a"/>
    <w:rsid w:val="00865121"/>
    <w:pPr>
      <w:spacing w:before="100" w:beforeAutospacing="1" w:after="100" w:afterAutospacing="1"/>
    </w:pPr>
    <w:rPr>
      <w:color w:val="000000"/>
      <w:sz w:val="20"/>
      <w:szCs w:val="20"/>
      <w:lang w:val="kk-KZ" w:eastAsia="kk-KZ"/>
    </w:rPr>
  </w:style>
  <w:style w:type="paragraph" w:customStyle="1" w:styleId="xl65">
    <w:name w:val="xl65"/>
    <w:basedOn w:val="a"/>
    <w:rsid w:val="00865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kk-KZ" w:eastAsia="kk-KZ"/>
    </w:rPr>
  </w:style>
  <w:style w:type="paragraph" w:customStyle="1" w:styleId="xl66">
    <w:name w:val="xl66"/>
    <w:basedOn w:val="a"/>
    <w:rsid w:val="00865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kk-KZ" w:eastAsia="kk-KZ"/>
    </w:rPr>
  </w:style>
  <w:style w:type="paragraph" w:customStyle="1" w:styleId="xl67">
    <w:name w:val="xl67"/>
    <w:basedOn w:val="a"/>
    <w:rsid w:val="00865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val="kk-KZ" w:eastAsia="kk-KZ"/>
    </w:rPr>
  </w:style>
  <w:style w:type="paragraph" w:customStyle="1" w:styleId="xl68">
    <w:name w:val="xl68"/>
    <w:basedOn w:val="a"/>
    <w:rsid w:val="00865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kk-KZ" w:eastAsia="kk-KZ"/>
    </w:rPr>
  </w:style>
  <w:style w:type="paragraph" w:customStyle="1" w:styleId="xl69">
    <w:name w:val="xl69"/>
    <w:basedOn w:val="a"/>
    <w:rsid w:val="008651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lang w:val="kk-KZ" w:eastAsia="kk-KZ"/>
    </w:rPr>
  </w:style>
  <w:style w:type="paragraph" w:customStyle="1" w:styleId="xl70">
    <w:name w:val="xl70"/>
    <w:basedOn w:val="a"/>
    <w:rsid w:val="00865121"/>
    <w:pPr>
      <w:shd w:val="clear" w:color="000000" w:fill="FFFFFF"/>
      <w:spacing w:before="100" w:beforeAutospacing="1" w:after="100" w:afterAutospacing="1"/>
    </w:pPr>
    <w:rPr>
      <w:sz w:val="20"/>
      <w:szCs w:val="20"/>
      <w:lang w:val="kk-KZ" w:eastAsia="kk-KZ"/>
    </w:rPr>
  </w:style>
  <w:style w:type="paragraph" w:customStyle="1" w:styleId="xl71">
    <w:name w:val="xl71"/>
    <w:basedOn w:val="a"/>
    <w:rsid w:val="00865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val="kk-KZ" w:eastAsia="kk-KZ"/>
    </w:rPr>
  </w:style>
  <w:style w:type="paragraph" w:customStyle="1" w:styleId="xl72">
    <w:name w:val="xl72"/>
    <w:basedOn w:val="a"/>
    <w:rsid w:val="00865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val="kk-KZ" w:eastAsia="kk-KZ"/>
    </w:rPr>
  </w:style>
  <w:style w:type="paragraph" w:customStyle="1" w:styleId="xl73">
    <w:name w:val="xl73"/>
    <w:basedOn w:val="a"/>
    <w:rsid w:val="00865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lang w:val="kk-KZ" w:eastAsia="kk-KZ"/>
    </w:rPr>
  </w:style>
  <w:style w:type="paragraph" w:customStyle="1" w:styleId="xl74">
    <w:name w:val="xl74"/>
    <w:basedOn w:val="a"/>
    <w:rsid w:val="00865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lang w:val="kk-KZ" w:eastAsia="kk-KZ"/>
    </w:rPr>
  </w:style>
  <w:style w:type="paragraph" w:customStyle="1" w:styleId="xl75">
    <w:name w:val="xl75"/>
    <w:basedOn w:val="a"/>
    <w:rsid w:val="00865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kk-KZ" w:eastAsia="kk-KZ"/>
    </w:rPr>
  </w:style>
  <w:style w:type="paragraph" w:customStyle="1" w:styleId="xl76">
    <w:name w:val="xl76"/>
    <w:basedOn w:val="a"/>
    <w:rsid w:val="00865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kk-KZ" w:eastAsia="kk-KZ"/>
    </w:rPr>
  </w:style>
  <w:style w:type="paragraph" w:customStyle="1" w:styleId="xl77">
    <w:name w:val="xl77"/>
    <w:basedOn w:val="a"/>
    <w:rsid w:val="00865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kk-KZ" w:eastAsia="kk-KZ"/>
    </w:rPr>
  </w:style>
  <w:style w:type="paragraph" w:customStyle="1" w:styleId="xl78">
    <w:name w:val="xl78"/>
    <w:basedOn w:val="a"/>
    <w:rsid w:val="00865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kk-KZ" w:eastAsia="kk-KZ"/>
    </w:rPr>
  </w:style>
  <w:style w:type="paragraph" w:customStyle="1" w:styleId="xl79">
    <w:name w:val="xl79"/>
    <w:basedOn w:val="a"/>
    <w:rsid w:val="00865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kk-KZ" w:eastAsia="kk-KZ"/>
    </w:rPr>
  </w:style>
  <w:style w:type="paragraph" w:customStyle="1" w:styleId="xl80">
    <w:name w:val="xl80"/>
    <w:basedOn w:val="a"/>
    <w:rsid w:val="008651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0"/>
      <w:szCs w:val="20"/>
      <w:lang w:val="kk-KZ" w:eastAsia="kk-KZ"/>
    </w:rPr>
  </w:style>
  <w:style w:type="paragraph" w:customStyle="1" w:styleId="xl81">
    <w:name w:val="xl81"/>
    <w:basedOn w:val="a"/>
    <w:rsid w:val="008651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lang w:val="kk-KZ" w:eastAsia="kk-KZ"/>
    </w:rPr>
  </w:style>
  <w:style w:type="paragraph" w:customStyle="1" w:styleId="xl82">
    <w:name w:val="xl82"/>
    <w:basedOn w:val="a"/>
    <w:rsid w:val="008651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lang w:val="kk-KZ" w:eastAsia="kk-KZ"/>
    </w:rPr>
  </w:style>
  <w:style w:type="paragraph" w:customStyle="1" w:styleId="xl83">
    <w:name w:val="xl83"/>
    <w:basedOn w:val="a"/>
    <w:rsid w:val="008651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lang w:val="kk-KZ" w:eastAsia="kk-KZ"/>
    </w:rPr>
  </w:style>
  <w:style w:type="paragraph" w:customStyle="1" w:styleId="xl84">
    <w:name w:val="xl84"/>
    <w:basedOn w:val="a"/>
    <w:rsid w:val="00865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lang w:val="kk-KZ" w:eastAsia="kk-KZ"/>
    </w:rPr>
  </w:style>
  <w:style w:type="paragraph" w:customStyle="1" w:styleId="xl85">
    <w:name w:val="xl85"/>
    <w:basedOn w:val="a"/>
    <w:rsid w:val="008651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20"/>
      <w:szCs w:val="20"/>
      <w:lang w:val="kk-KZ" w:eastAsia="kk-KZ"/>
    </w:rPr>
  </w:style>
  <w:style w:type="paragraph" w:customStyle="1" w:styleId="xl86">
    <w:name w:val="xl86"/>
    <w:basedOn w:val="a"/>
    <w:rsid w:val="00865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kk-KZ" w:eastAsia="kk-KZ"/>
    </w:rPr>
  </w:style>
  <w:style w:type="paragraph" w:customStyle="1" w:styleId="xl87">
    <w:name w:val="xl87"/>
    <w:basedOn w:val="a"/>
    <w:rsid w:val="008651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lang w:val="kk-KZ" w:eastAsia="kk-KZ"/>
    </w:rPr>
  </w:style>
  <w:style w:type="paragraph" w:customStyle="1" w:styleId="xl88">
    <w:name w:val="xl88"/>
    <w:basedOn w:val="a"/>
    <w:rsid w:val="008651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20"/>
      <w:szCs w:val="20"/>
      <w:lang w:val="kk-KZ" w:eastAsia="kk-KZ"/>
    </w:rPr>
  </w:style>
  <w:style w:type="paragraph" w:customStyle="1" w:styleId="xl89">
    <w:name w:val="xl89"/>
    <w:basedOn w:val="a"/>
    <w:rsid w:val="00865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lang w:val="kk-KZ" w:eastAsia="kk-KZ"/>
    </w:rPr>
  </w:style>
  <w:style w:type="paragraph" w:customStyle="1" w:styleId="xl90">
    <w:name w:val="xl90"/>
    <w:basedOn w:val="a"/>
    <w:rsid w:val="00865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lang w:val="kk-KZ" w:eastAsia="kk-KZ"/>
    </w:rPr>
  </w:style>
  <w:style w:type="paragraph" w:customStyle="1" w:styleId="xl91">
    <w:name w:val="xl91"/>
    <w:basedOn w:val="a"/>
    <w:rsid w:val="00865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lang w:val="kk-KZ" w:eastAsia="kk-KZ"/>
    </w:rPr>
  </w:style>
  <w:style w:type="paragraph" w:customStyle="1" w:styleId="xl92">
    <w:name w:val="xl92"/>
    <w:basedOn w:val="a"/>
    <w:rsid w:val="00865121"/>
    <w:pPr>
      <w:spacing w:before="100" w:beforeAutospacing="1" w:after="100" w:afterAutospacing="1"/>
    </w:pPr>
    <w:rPr>
      <w:sz w:val="20"/>
      <w:szCs w:val="20"/>
      <w:lang w:val="kk-KZ" w:eastAsia="kk-KZ"/>
    </w:rPr>
  </w:style>
  <w:style w:type="paragraph" w:customStyle="1" w:styleId="xl93">
    <w:name w:val="xl93"/>
    <w:basedOn w:val="a"/>
    <w:rsid w:val="00865121"/>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20"/>
      <w:szCs w:val="20"/>
      <w:lang w:val="kk-KZ" w:eastAsia="kk-KZ"/>
    </w:rPr>
  </w:style>
  <w:style w:type="paragraph" w:customStyle="1" w:styleId="xl94">
    <w:name w:val="xl94"/>
    <w:basedOn w:val="a"/>
    <w:rsid w:val="00865121"/>
    <w:pPr>
      <w:pBdr>
        <w:top w:val="single" w:sz="4" w:space="0" w:color="auto"/>
        <w:bottom w:val="single" w:sz="4" w:space="0" w:color="auto"/>
      </w:pBdr>
      <w:shd w:val="clear" w:color="000000" w:fill="FFFFFF"/>
      <w:spacing w:before="100" w:beforeAutospacing="1" w:after="100" w:afterAutospacing="1"/>
      <w:jc w:val="center"/>
    </w:pPr>
    <w:rPr>
      <w:b/>
      <w:bCs/>
      <w:sz w:val="20"/>
      <w:szCs w:val="20"/>
      <w:lang w:val="kk-KZ" w:eastAsia="kk-KZ"/>
    </w:rPr>
  </w:style>
  <w:style w:type="paragraph" w:customStyle="1" w:styleId="xl95">
    <w:name w:val="xl95"/>
    <w:basedOn w:val="a"/>
    <w:rsid w:val="00865121"/>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lang w:val="kk-KZ" w:eastAsia="kk-KZ"/>
    </w:rPr>
  </w:style>
  <w:style w:type="paragraph" w:customStyle="1" w:styleId="xl96">
    <w:name w:val="xl96"/>
    <w:basedOn w:val="a"/>
    <w:rsid w:val="0086512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kk-KZ" w:eastAsia="kk-KZ"/>
    </w:rPr>
  </w:style>
  <w:style w:type="paragraph" w:customStyle="1" w:styleId="xl97">
    <w:name w:val="xl97"/>
    <w:basedOn w:val="a"/>
    <w:rsid w:val="0086512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kk-KZ" w:eastAsia="kk-KZ"/>
    </w:rPr>
  </w:style>
  <w:style w:type="paragraph" w:customStyle="1" w:styleId="xl98">
    <w:name w:val="xl98"/>
    <w:basedOn w:val="a"/>
    <w:rsid w:val="0086512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0"/>
      <w:szCs w:val="20"/>
      <w:lang w:val="kk-KZ" w:eastAsia="kk-KZ"/>
    </w:rPr>
  </w:style>
  <w:style w:type="paragraph" w:customStyle="1" w:styleId="xl99">
    <w:name w:val="xl99"/>
    <w:basedOn w:val="a"/>
    <w:rsid w:val="00865121"/>
    <w:pPr>
      <w:pBdr>
        <w:top w:val="single" w:sz="4" w:space="0" w:color="auto"/>
        <w:bottom w:val="single" w:sz="4" w:space="0" w:color="auto"/>
      </w:pBdr>
      <w:shd w:val="clear" w:color="000000" w:fill="FFFFFF"/>
      <w:spacing w:before="100" w:beforeAutospacing="1" w:after="100" w:afterAutospacing="1"/>
      <w:jc w:val="center"/>
      <w:textAlignment w:val="center"/>
    </w:pPr>
    <w:rPr>
      <w:b/>
      <w:bCs/>
      <w:sz w:val="20"/>
      <w:szCs w:val="20"/>
      <w:lang w:val="kk-KZ" w:eastAsia="kk-KZ"/>
    </w:rPr>
  </w:style>
  <w:style w:type="paragraph" w:customStyle="1" w:styleId="xl100">
    <w:name w:val="xl100"/>
    <w:basedOn w:val="a"/>
    <w:rsid w:val="0086512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lang w:val="kk-KZ" w:eastAsia="kk-KZ"/>
    </w:rPr>
  </w:style>
  <w:style w:type="paragraph" w:customStyle="1" w:styleId="xl101">
    <w:name w:val="xl101"/>
    <w:basedOn w:val="a"/>
    <w:rsid w:val="0086512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lang w:val="kk-KZ" w:eastAsia="kk-KZ"/>
    </w:rPr>
  </w:style>
  <w:style w:type="paragraph" w:customStyle="1" w:styleId="xl102">
    <w:name w:val="xl102"/>
    <w:basedOn w:val="a"/>
    <w:rsid w:val="0086512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lang w:val="kk-KZ" w:eastAsia="kk-KZ"/>
    </w:rPr>
  </w:style>
  <w:style w:type="table" w:customStyle="1" w:styleId="23">
    <w:name w:val="Сетка таблицы2"/>
    <w:basedOn w:val="a1"/>
    <w:next w:val="a3"/>
    <w:uiPriority w:val="59"/>
    <w:rsid w:val="009054C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89511-5C2D-4990-83A8-893A4730F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704</TotalTime>
  <Pages>1</Pages>
  <Words>76</Words>
  <Characters>435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Дәулетберді Гаухар</dc:creator>
  <cp:keywords/>
  <dc:description/>
  <cp:lastModifiedBy>Пользователь</cp:lastModifiedBy>
  <cp:revision>264</cp:revision>
  <cp:lastPrinted>2023-05-16T06:34:00Z</cp:lastPrinted>
  <dcterms:created xsi:type="dcterms:W3CDTF">2021-03-17T04:45:00Z</dcterms:created>
  <dcterms:modified xsi:type="dcterms:W3CDTF">2023-08-03T12:21:00Z</dcterms:modified>
</cp:coreProperties>
</file>