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Балабақша атауы: </w:t>
      </w:r>
      <w:r w:rsidRPr="00196E1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«Павлодар қаласының №23 сәбилер бақшасы» МҚКК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АЖТ: </w:t>
      </w:r>
      <w:r w:rsidRPr="00196E1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Мусаканова Гульжан Сабенқызы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Лауазымы: </w:t>
      </w:r>
      <w:r w:rsidRPr="00196E1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Қазақ тілі мұғалімі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 өтілі: </w:t>
      </w:r>
      <w:r w:rsidRPr="00196E1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11 жыл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Санаты: </w:t>
      </w:r>
      <w:r w:rsidRPr="00196E1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2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196E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Тақырыбы: </w:t>
      </w:r>
      <w:r w:rsidRPr="00196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Pr="00196E16">
        <w:rPr>
          <w:rFonts w:ascii="Times New Roman" w:hAnsi="Times New Roman" w:cs="Times New Roman"/>
          <w:sz w:val="28"/>
          <w:szCs w:val="28"/>
          <w:u w:val="single"/>
          <w:lang w:val="kk-KZ"/>
        </w:rPr>
        <w:t>Сау бол , күз</w:t>
      </w:r>
      <w:r w:rsidRPr="00196E16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!</w:t>
      </w:r>
      <w:r w:rsidRPr="00196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</w:t>
      </w:r>
    </w:p>
    <w:p w:rsidR="00196E16" w:rsidRPr="00196E16" w:rsidRDefault="00196E16" w:rsidP="00196E1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00000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196E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Топ: </w:t>
      </w:r>
      <w:r w:rsidRPr="00196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Ересек тобы (5-6 жас</w:t>
      </w:r>
      <w:r w:rsidRPr="00196E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Pr="00196E16" w:rsidRDefault="00196E16" w:rsidP="00196E1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196E16" w:rsidRPr="00196E16" w:rsidRDefault="00196E16" w:rsidP="00196E1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Білім беру саласы: Қатынас                                                                                  </w:t>
      </w:r>
    </w:p>
    <w:p w:rsidR="00196E16" w:rsidRPr="00196E16" w:rsidRDefault="00196E16" w:rsidP="00196E1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Бөлімі: Қазақ тілі..</w:t>
      </w:r>
    </w:p>
    <w:p w:rsidR="00196E16" w:rsidRPr="00196E16" w:rsidRDefault="00196E16" w:rsidP="00196E1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 : Сау бол , күз!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Мақсаты 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>: Есімдікті етістікпен байланыстырып  2-3 сөзден сөйлем құрастыру.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sz w:val="28"/>
          <w:szCs w:val="28"/>
          <w:lang w:val="kk-KZ"/>
        </w:rPr>
        <w:t>Міндеттері : 1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>.Сын есімдерді сөздік қорына еңгізу. Көкөністер мен жемістер атауларын бекіту. Сөз ішіндегі  дыбыстарды дұрыс айтқызу.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2. Диалог түрінде сөйлесу, сұрақтарға толық жауап беру.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3. Қазақ тіліне деген сүйіспеншілікке тәрбиелеу.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Сөздік: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қызыл, сары, көк, жасыл, қоңыр.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Әдіс тәсілдер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:сұрақ – жауап,ғажайып сәт, жұмбақ жасыру,түсіндіру, бекіту, қайталау, ойын.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Көрнекіліктер : 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>тақырыптық суреттер,муляждар,мнемо  карточкалар.</w:t>
      </w:r>
    </w:p>
    <w:tbl>
      <w:tblPr>
        <w:tblStyle w:val="a4"/>
        <w:tblW w:w="0" w:type="auto"/>
        <w:tblLook w:val="04A0"/>
      </w:tblPr>
      <w:tblGrid>
        <w:gridCol w:w="2180"/>
        <w:gridCol w:w="5172"/>
        <w:gridCol w:w="2219"/>
      </w:tblGrid>
      <w:tr w:rsidR="00196E16" w:rsidRPr="00196E16" w:rsidTr="0059575F">
        <w:tc>
          <w:tcPr>
            <w:tcW w:w="1951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Әрекет кезеңі</w:t>
            </w:r>
          </w:p>
        </w:tc>
        <w:tc>
          <w:tcPr>
            <w:tcW w:w="5387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Мұғалімнің іс әрекеті</w:t>
            </w:r>
          </w:p>
        </w:tc>
        <w:tc>
          <w:tcPr>
            <w:tcW w:w="2233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Баланың әрекеті</w:t>
            </w:r>
          </w:p>
        </w:tc>
      </w:tr>
      <w:tr w:rsidR="00196E16" w:rsidRPr="00196E16" w:rsidTr="0059575F">
        <w:tc>
          <w:tcPr>
            <w:tcW w:w="1951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Мотивациялық қозғаушы</w:t>
            </w:r>
          </w:p>
        </w:tc>
        <w:tc>
          <w:tcPr>
            <w:tcW w:w="5387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1.Балаларды шеңберге тұрғызып бір- біріне жылы лебіздерін білдіреді.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Сұрақ- жауап өткізеді</w:t>
            </w: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-Сенің атың кім?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Қазір қандай жыл мезгілі?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-Ауа райы қандай?</w:t>
            </w:r>
          </w:p>
        </w:tc>
        <w:tc>
          <w:tcPr>
            <w:tcW w:w="2233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саған !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маған!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күнге!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бізге!</w:t>
            </w:r>
          </w:p>
        </w:tc>
      </w:tr>
      <w:tr w:rsidR="00196E16" w:rsidRPr="00196E16" w:rsidTr="0059575F">
        <w:tc>
          <w:tcPr>
            <w:tcW w:w="1951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Ұйымдастыру- шылық ізденістік.</w:t>
            </w:r>
          </w:p>
        </w:tc>
        <w:tc>
          <w:tcPr>
            <w:tcW w:w="5387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2.Ойын сәті : «Ғажайып сандық».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 қараңдаршы, қандай әдемі сандық. (балалардың назарын сандыққа аударады).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Сандықта не бар екен , кім айтады?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Сандықта не барын білу үшін, жұмбақ жасырады,шешуін қазақша айтуларын сұрайды.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*Девица в темнице, а коса на улице.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*Сам с кулачок, потрогаешь гладко,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Откусишь сладко.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-Дұрыс. Жарайсыңдар балалар!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сандықтың ішіндегі көкөністер мен жемістерді  көрсетеді, бір бірлеп алуын ұсынады.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-Милана сен не алдың?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Захар сен не алдың?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дұрыс,толық жауап берулерін қадағалайды.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3. Фонетикалық жаттығу: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Нақ-нақ – қызанақ.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Яз-яз – пияз.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Ұрт-ұрт алмұрт.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4. Жаңа сөздік</w:t>
            </w: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қызыл, сары, көк, жасыл, қоңыр.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* хормен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жеке қайталайды.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5. Тіл дамыту</w:t>
            </w: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(суреттер арқылы түстерді бекіту)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Қызыл алма. 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Сары қызанақ.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-Жасыл қияр...т.б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6. Дидактикалық ойын: « Сенде не бар?»</w:t>
            </w: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 мнемо карточкалармен жұмыс). Балалардың саны бойынша мнемо карточкалар таратады.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92"/>
              <w:gridCol w:w="993"/>
              <w:gridCol w:w="1926"/>
              <w:gridCol w:w="1035"/>
            </w:tblGrid>
            <w:tr w:rsidR="00196E16" w:rsidRPr="00196E16" w:rsidTr="0059575F">
              <w:trPr>
                <w:trHeight w:val="1397"/>
              </w:trPr>
              <w:tc>
                <w:tcPr>
                  <w:tcW w:w="128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26" type="#_x0000_t120" style="position:absolute;margin-left:14.1pt;margin-top:4.9pt;width:21.4pt;height:18.85pt;z-index:251660288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23.45pt;margin-top:9.1pt;width:.05pt;height:24.75pt;flip:y;z-index:251661312" o:connectortype="straight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29" type="#_x0000_t32" style="position:absolute;margin-left:23.5pt;margin-top:-.5pt;width:12pt;height:6pt;z-index:251663360" o:connectortype="straight"/>
                    </w:pict>
                  </w: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28" type="#_x0000_t32" style="position:absolute;margin-left:14.1pt;margin-top:-.5pt;width:9.35pt;height:6pt;flip:x;z-index:251662336" o:connectortype="straight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1" type="#_x0000_t32" style="position:absolute;margin-left:23.5pt;margin-top:4.55pt;width:12pt;height:6.85pt;z-index:251665408" o:connectortype="straight"/>
                    </w:pict>
                  </w: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0" type="#_x0000_t32" style="position:absolute;margin-left:14.1pt;margin-top:4.55pt;width:9.35pt;height:6.85pt;flip:x;z-index:251664384" o:connectortype="straight"/>
                    </w:pict>
                  </w:r>
                </w:p>
              </w:tc>
              <w:tc>
                <w:tcPr>
                  <w:tcW w:w="128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<v:stroke joinstyle="miter"/>
                        <v:path o:connecttype="custom" o:connectlocs="10800,2147;0,10800;10800,19450;21600,10800" textboxrect="0,4337,21600,17260"/>
                      </v:shapetype>
                      <v:shape id="_x0000_s1032" type="#_x0000_t122" style="position:absolute;margin-left:5.3pt;margin-top:17.65pt;width:30pt;height:25.7pt;z-index:251666432;mso-position-horizontal-relative:text;mso-position-vertical-relative:text" fillcolor="#c00000"/>
                    </w:pict>
                  </w:r>
                </w:p>
              </w:tc>
              <w:tc>
                <w:tcPr>
                  <w:tcW w:w="128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66800" cy="707390"/>
                        <wp:effectExtent l="19050" t="0" r="0" b="0"/>
                        <wp:docPr id="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66800" cy="707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+</w:t>
                  </w:r>
                </w:p>
              </w:tc>
            </w:tr>
          </w:tbl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37"/>
              <w:gridCol w:w="953"/>
              <w:gridCol w:w="937"/>
              <w:gridCol w:w="1326"/>
              <w:gridCol w:w="793"/>
            </w:tblGrid>
            <w:tr w:rsidR="00196E16" w:rsidRPr="00196E16" w:rsidTr="0059575F">
              <w:tc>
                <w:tcPr>
                  <w:tcW w:w="99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3" type="#_x0000_t120" style="position:absolute;margin-left:14.1pt;margin-top:3.2pt;width:21.4pt;height:20.6pt;z-index:251667456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4" type="#_x0000_t32" style="position:absolute;margin-left:23.5pt;margin-top:9.15pt;width:.05pt;height:24pt;z-index:251668480" o:connectortype="straight"/>
                    </w:pict>
                  </w: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6" type="#_x0000_t32" style="position:absolute;margin-left:23.45pt;margin-top:9.15pt;width:12.05pt;height:9.4pt;z-index:251670528" o:connectortype="straight"/>
                    </w:pict>
                  </w: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5" type="#_x0000_t32" style="position:absolute;margin-left:14.1pt;margin-top:9.15pt;width:9.35pt;height:15.4pt;flip:x;z-index:251669504" o:connectortype="straight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8" type="#_x0000_t32" style="position:absolute;margin-left:23.45pt;margin-top:3.85pt;width:12.05pt;height:12.85pt;z-index:251672576" o:connectortype="straight"/>
                    </w:pict>
                  </w: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7" type="#_x0000_t32" style="position:absolute;margin-left:9.75pt;margin-top:3.85pt;width:13.7pt;height:12.85pt;flip:x;z-index:251671552" o:connectortype="straight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04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2</w:t>
                  </w:r>
                </w:p>
              </w:tc>
              <w:tc>
                <w:tcPr>
                  <w:tcW w:w="99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9" type="#_x0000_t122" style="position:absolute;margin-left:8.65pt;margin-top:4.85pt;width:23.15pt;height:24pt;z-index:251673600" fillcolor="yellow"/>
                    </w:pict>
                  </w: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5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85800" cy="576942"/>
                        <wp:effectExtent l="19050" t="0" r="0" b="0"/>
                        <wp:docPr id="1" name="Рисунок 1" descr="C:\Users\Алтынбек\Desktop\slide0008_image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лтынбек\Desktop\slide0008_image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55" cy="576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9" w:type="dxa"/>
                </w:tcPr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196E16" w:rsidRPr="00196E16" w:rsidRDefault="00196E16" w:rsidP="005957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6E1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+</w:t>
                  </w:r>
                </w:p>
              </w:tc>
            </w:tr>
          </w:tbl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(балалардың деңгейлеріне қарап тапсырманы күрделендіреді).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7. Қимылды ойын: « Жаңбыр мен күннің көзі</w:t>
            </w:r>
            <w:r w:rsidRPr="00196E1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шарты: « Күн» дегенде балалар асыр салып ойнайды , « Түн» дегенде қолшатырдың астына тығылады. 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8. Ойын тапсырма: «Айтқанымды көрсет»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үстелде карточкалар жатыр,, күз </w:t>
            </w: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белгілерімен).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Мұғалім: -Жаңбыр жауды- дейді.</w:t>
            </w:r>
            <w:r w:rsidRPr="00196E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49408" cy="903514"/>
                  <wp:effectExtent l="19050" t="0" r="7892" b="0"/>
                  <wp:docPr id="3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408" cy="903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E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0585" cy="958215"/>
                  <wp:effectExtent l="19050" t="0" r="5715" b="0"/>
                  <wp:docPr id="4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E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1743" cy="729343"/>
                  <wp:effectExtent l="19050" t="0" r="0" b="0"/>
                  <wp:docPr id="6" name="Рисунок 1" descr="http://go3.imgsmail.ru/imgpreview?key=http%3A//i036.radikal.ru/1003/fd/c03b6ec265d5.png&amp;mb=imgdb_preview_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3.imgsmail.ru/imgpreview?key=http%3A//i036.radikal.ru/1003/fd/c03b6ec265d5.png&amp;mb=imgdb_preview_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69" cy="736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Суық жел соғады. </w:t>
            </w:r>
          </w:p>
          <w:p w:rsidR="00196E16" w:rsidRPr="00196E16" w:rsidRDefault="00196E16" w:rsidP="00595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, сары жапырақтар жерге түсті.</w:t>
            </w:r>
          </w:p>
          <w:p w:rsidR="00196E16" w:rsidRPr="00196E16" w:rsidRDefault="00196E16" w:rsidP="00595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шықты.</w:t>
            </w:r>
            <w:r w:rsidRPr="00196E16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сандықты қарастырады.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Сәбіз.</w:t>
            </w:r>
          </w:p>
          <w:p w:rsidR="00196E16" w:rsidRPr="00196E16" w:rsidRDefault="00196E16" w:rsidP="00595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садықтан бір –бірлеп муляждарды алады.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-Мен қияр алдым.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-Мен пияз алдым.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алмұрт алдым. ..т.б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арқылы тілдерін жаттықтырады.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сөздікдікті қайталайды.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Суреттегі заттардың түстерін атайды.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карточка бойынша жауап береді: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-Менде қызыл алма бар.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-Менде 2 сары бұрыш бар. 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«Күн» дегенде ойнайды, «Түн» дегенде қолшатырдың астына тығылады.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тиісті белгіні алып көрсетеді.</w:t>
            </w:r>
          </w:p>
        </w:tc>
      </w:tr>
      <w:tr w:rsidR="00196E16" w:rsidRPr="00196E16" w:rsidTr="0059575F">
        <w:tc>
          <w:tcPr>
            <w:tcW w:w="1951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Рефлексивті түзетушілік.</w:t>
            </w:r>
          </w:p>
        </w:tc>
        <w:tc>
          <w:tcPr>
            <w:tcW w:w="5387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бүгін сабақта не үйрендіңдер?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Сабақ ұнады ма? Не ұнады?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 ал енді күзбен қоштасайық, күзге алғысымызды білдірейік, көкөніс , жемістеріне, жылы күндеріне, әдемі табиғатына.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мадақтау. Қоштасу.</w:t>
            </w:r>
          </w:p>
        </w:tc>
        <w:tc>
          <w:tcPr>
            <w:tcW w:w="2233" w:type="dxa"/>
          </w:tcPr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жауаптары.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-Рахмет күз!</w:t>
            </w:r>
          </w:p>
          <w:p w:rsidR="00196E16" w:rsidRPr="00196E16" w:rsidRDefault="00196E16" w:rsidP="005957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-Сау бол, күз!</w:t>
            </w:r>
          </w:p>
        </w:tc>
      </w:tr>
    </w:tbl>
    <w:p w:rsidR="00196E16" w:rsidRPr="00196E16" w:rsidRDefault="00196E16" w:rsidP="00196E1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Күтілетін нәтиже: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Біледі :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Көкөністер мен жемістердің атауларын біледі.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>Игереді: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 xml:space="preserve"> Түс атауларын үйренеді.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96E1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Қолданады: </w:t>
      </w:r>
      <w:r w:rsidRPr="00196E16">
        <w:rPr>
          <w:rFonts w:ascii="Times New Roman" w:hAnsi="Times New Roman" w:cs="Times New Roman"/>
          <w:sz w:val="28"/>
          <w:szCs w:val="28"/>
          <w:lang w:val="kk-KZ"/>
        </w:rPr>
        <w:t>Сөздерді байланыстырып сөйлейді.</w:t>
      </w:r>
    </w:p>
    <w:p w:rsidR="00196E16" w:rsidRPr="00196E16" w:rsidRDefault="00196E16" w:rsidP="00196E1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96E16" w:rsidRPr="0019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3BD1"/>
    <w:multiLevelType w:val="hybridMultilevel"/>
    <w:tmpl w:val="3AA4302E"/>
    <w:lvl w:ilvl="0" w:tplc="7208163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6E16"/>
    <w:rsid w:val="0019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27"/>
        <o:r id="V:Rule3" type="connector" idref="#_x0000_s1029"/>
        <o:r id="V:Rule4" type="connector" idref="#_x0000_s1038"/>
        <o:r id="V:Rule5" type="connector" idref="#_x0000_s1031"/>
        <o:r id="V:Rule6" type="connector" idref="#_x0000_s1028"/>
        <o:r id="V:Rule7" type="connector" idref="#_x0000_s1034"/>
        <o:r id="V:Rule8" type="connector" idref="#_x0000_s1036"/>
        <o:r id="V:Rule9" type="connector" idref="#_x0000_s1030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E16"/>
    <w:pPr>
      <w:spacing w:after="0" w:line="240" w:lineRule="auto"/>
    </w:pPr>
  </w:style>
  <w:style w:type="table" w:styleId="a4">
    <w:name w:val="Table Grid"/>
    <w:basedOn w:val="a1"/>
    <w:uiPriority w:val="59"/>
    <w:rsid w:val="00196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2014-02-12T05:05:00Z</dcterms:created>
  <dcterms:modified xsi:type="dcterms:W3CDTF">2014-02-12T05:12:00Z</dcterms:modified>
</cp:coreProperties>
</file>