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09" w:rsidRPr="00E01709" w:rsidRDefault="00E01709" w:rsidP="00E01709">
      <w:pPr>
        <w:numPr>
          <w:ilvl w:val="0"/>
          <w:numId w:val="2"/>
        </w:numPr>
        <w:spacing w:after="0" w:line="240" w:lineRule="auto"/>
        <w:jc w:val="center"/>
        <w:rPr>
          <w:rFonts w:ascii="Times New Roman" w:hAnsi="Times New Roman"/>
          <w:b/>
          <w:sz w:val="32"/>
          <w:szCs w:val="32"/>
          <w:u w:val="single"/>
        </w:rPr>
      </w:pPr>
      <w:r w:rsidRPr="00E01709">
        <w:rPr>
          <w:rFonts w:ascii="Times New Roman" w:hAnsi="Times New Roman"/>
          <w:b/>
          <w:sz w:val="32"/>
          <w:szCs w:val="32"/>
          <w:u w:val="single"/>
        </w:rPr>
        <w:t>Психологи</w:t>
      </w:r>
      <w:r w:rsidR="006321A8">
        <w:rPr>
          <w:rFonts w:ascii="Times New Roman" w:hAnsi="Times New Roman"/>
          <w:b/>
          <w:sz w:val="32"/>
          <w:szCs w:val="32"/>
          <w:u w:val="single"/>
          <w:lang w:val="kk-KZ"/>
        </w:rPr>
        <w:t>ялық</w:t>
      </w:r>
    </w:p>
    <w:p w:rsidR="00E01709" w:rsidRPr="00E01709" w:rsidRDefault="00E01709" w:rsidP="00E01709">
      <w:pPr>
        <w:spacing w:after="0" w:line="240" w:lineRule="auto"/>
        <w:ind w:left="1080"/>
        <w:jc w:val="center"/>
        <w:rPr>
          <w:rFonts w:ascii="Times New Roman" w:hAnsi="Times New Roman"/>
          <w:b/>
          <w:sz w:val="32"/>
          <w:szCs w:val="32"/>
        </w:rPr>
      </w:pPr>
      <w:r w:rsidRPr="00E01709">
        <w:rPr>
          <w:rFonts w:ascii="Times New Roman" w:hAnsi="Times New Roman"/>
          <w:b/>
          <w:sz w:val="32"/>
          <w:szCs w:val="32"/>
        </w:rPr>
        <w:t>ПРАКТИКУМ</w:t>
      </w:r>
    </w:p>
    <w:p w:rsidR="00E01709" w:rsidRPr="00E01709" w:rsidRDefault="006321A8" w:rsidP="005D37BC">
      <w:pPr>
        <w:spacing w:after="0" w:line="240" w:lineRule="auto"/>
        <w:ind w:firstLine="567"/>
        <w:jc w:val="both"/>
        <w:rPr>
          <w:rFonts w:ascii="Times New Roman" w:hAnsi="Times New Roman"/>
          <w:i/>
          <w:sz w:val="28"/>
          <w:szCs w:val="28"/>
        </w:rPr>
      </w:pPr>
      <w:r>
        <w:rPr>
          <w:rFonts w:ascii="Times New Roman" w:hAnsi="Times New Roman"/>
          <w:i/>
          <w:sz w:val="32"/>
          <w:szCs w:val="32"/>
          <w:lang w:val="kk-KZ"/>
        </w:rPr>
        <w:t>МЕНІҢ ТУҒАН БАЛАМ</w:t>
      </w:r>
      <w:r w:rsidR="00E01709" w:rsidRPr="00E01709">
        <w:rPr>
          <w:rFonts w:ascii="Times New Roman" w:hAnsi="Times New Roman"/>
          <w:i/>
          <w:sz w:val="28"/>
          <w:szCs w:val="28"/>
        </w:rPr>
        <w:t>.</w:t>
      </w:r>
    </w:p>
    <w:p w:rsidR="006321A8" w:rsidRDefault="006321A8" w:rsidP="005D3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t xml:space="preserve">5-6 жастағы бала өте жақсы болғысы келеді, ол әлі не «жаман» екенін, не «жақсы» екенін айыра алмайды. </w:t>
      </w:r>
    </w:p>
    <w:p w:rsidR="006321A8" w:rsidRDefault="006321A8" w:rsidP="005D3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Баланы дұрыс жолға түзеңіз, баланың мейірімділігін қолданыңыз.</w:t>
      </w:r>
    </w:p>
    <w:p w:rsidR="006321A8" w:rsidRDefault="006321A8" w:rsidP="005D3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Мына сыбыр сөздерді пайдаланыңыз.</w:t>
      </w:r>
    </w:p>
    <w:p w:rsidR="006321A8" w:rsidRDefault="006321A8" w:rsidP="006321A8">
      <w:pPr>
        <w:pStyle w:val="a3"/>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Өте жақсы, әжеңе көмек бергенің</w:t>
      </w:r>
    </w:p>
    <w:p w:rsidR="006321A8" w:rsidRDefault="006321A8" w:rsidP="006321A8">
      <w:pPr>
        <w:pStyle w:val="a3"/>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Әкеңнің туған күніне тосын сый ұйымдастырайық</w:t>
      </w:r>
    </w:p>
    <w:p w:rsidR="006321A8" w:rsidRDefault="006321A8" w:rsidP="006321A8">
      <w:pPr>
        <w:pStyle w:val="a3"/>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Қазір анам жұмыстан келеді. Анама деп үстел әзірлеп қояйық</w:t>
      </w:r>
    </w:p>
    <w:p w:rsidR="006321A8" w:rsidRDefault="006321A8" w:rsidP="006321A8">
      <w:pPr>
        <w:pStyle w:val="a3"/>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Сережа ауырып қалды? Оны қалай қуантсақ болады екен</w:t>
      </w:r>
    </w:p>
    <w:p w:rsidR="006321A8" w:rsidRDefault="006321A8" w:rsidP="006321A8">
      <w:pPr>
        <w:pStyle w:val="a3"/>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Бүгін сен әже мен атаға қоңырау шалдыңба? Қалдары қалай екен? Үлгермедіңбе? Қандайсың! Қазір қоңырау шал</w:t>
      </w:r>
    </w:p>
    <w:p w:rsidR="006321A8" w:rsidRPr="006321A8" w:rsidRDefault="006321A8" w:rsidP="006321A8">
      <w:pPr>
        <w:pStyle w:val="a3"/>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Жарайсың, тоқтағаныңа! Қызыл шамға жүріп, өз өмірімізбен тәуекел етіп қ</w:t>
      </w:r>
      <w:bookmarkStart w:id="0" w:name="_GoBack"/>
      <w:bookmarkEnd w:id="0"/>
      <w:r>
        <w:rPr>
          <w:rFonts w:ascii="Times New Roman" w:hAnsi="Times New Roman"/>
          <w:sz w:val="28"/>
          <w:szCs w:val="28"/>
          <w:lang w:val="kk-KZ"/>
        </w:rPr>
        <w:t>айтеміз? Біз одан да күте тұрамыз да, жасыл жанғанша.</w:t>
      </w:r>
    </w:p>
    <w:p w:rsidR="005E5E6B" w:rsidRDefault="005E5E6B" w:rsidP="005E5E6B">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Казір әкең жұмыстан келеді. Оған арналған нәзік сөздерді ойластыр. </w:t>
      </w:r>
    </w:p>
    <w:p w:rsidR="005E5E6B" w:rsidRDefault="005E5E6B" w:rsidP="005E5E6B">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Ертең </w:t>
      </w:r>
      <w:r w:rsidR="00B83C1D">
        <w:rPr>
          <w:rFonts w:ascii="Times New Roman" w:hAnsi="Times New Roman"/>
          <w:sz w:val="28"/>
          <w:szCs w:val="28"/>
          <w:lang w:val="kk-KZ"/>
        </w:rPr>
        <w:t xml:space="preserve">сіңлің 3 жасқа келеді. Қалай ойлайсың, қандай сыйлық алсам екен? </w:t>
      </w:r>
    </w:p>
    <w:p w:rsidR="00B83C1D" w:rsidRDefault="00B83C1D" w:rsidP="005E5E6B">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Қарашы ана қызды ол да сыпайы екен, сен сияқты: әрқашан да көршілермен амандасып жүреді.</w:t>
      </w:r>
    </w:p>
    <w:p w:rsidR="00B83C1D" w:rsidRPr="005E5E6B" w:rsidRDefault="00B83C1D" w:rsidP="005E5E6B">
      <w:pPr>
        <w:pStyle w:val="a3"/>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Саған Владиктің ойыншығы ұнады ма? Жарайсың оның ойыншығын сұрамағаның</w:t>
      </w:r>
      <w:r w:rsidR="00EE5ECF">
        <w:rPr>
          <w:rFonts w:ascii="Times New Roman" w:hAnsi="Times New Roman"/>
          <w:sz w:val="28"/>
          <w:szCs w:val="28"/>
          <w:lang w:val="kk-KZ"/>
        </w:rPr>
        <w:t>, қандан білесің жұртта не бар екенін, дұрыс па?</w:t>
      </w:r>
    </w:p>
    <w:p w:rsidR="00E01709" w:rsidRPr="00E01709" w:rsidRDefault="00E01709" w:rsidP="00E01709">
      <w:pPr>
        <w:spacing w:after="0" w:line="240" w:lineRule="auto"/>
        <w:ind w:left="-851" w:firstLine="425"/>
        <w:jc w:val="both"/>
        <w:rPr>
          <w:rFonts w:ascii="Times New Roman" w:hAnsi="Times New Roman"/>
          <w:sz w:val="28"/>
          <w:szCs w:val="28"/>
        </w:rPr>
      </w:pPr>
    </w:p>
    <w:p w:rsidR="00E01709" w:rsidRPr="00E01709" w:rsidRDefault="00EE5ECF" w:rsidP="005D37BC">
      <w:pPr>
        <w:spacing w:after="0" w:line="240" w:lineRule="auto"/>
        <w:ind w:firstLine="567"/>
        <w:jc w:val="both"/>
        <w:rPr>
          <w:rFonts w:ascii="Times New Roman" w:hAnsi="Times New Roman"/>
          <w:i/>
          <w:sz w:val="32"/>
          <w:szCs w:val="32"/>
        </w:rPr>
      </w:pPr>
      <w:r>
        <w:rPr>
          <w:rFonts w:ascii="Times New Roman" w:hAnsi="Times New Roman"/>
          <w:i/>
          <w:sz w:val="32"/>
          <w:szCs w:val="32"/>
          <w:lang w:val="kk-KZ"/>
        </w:rPr>
        <w:t>БҮГІН СІЗДІҢ БАЛАҢЫЗ ҚАНДАЙ</w:t>
      </w:r>
      <w:r w:rsidR="00E01709" w:rsidRPr="00E01709">
        <w:rPr>
          <w:rFonts w:ascii="Times New Roman" w:hAnsi="Times New Roman"/>
          <w:i/>
          <w:sz w:val="32"/>
          <w:szCs w:val="32"/>
        </w:rPr>
        <w:t>.</w:t>
      </w:r>
    </w:p>
    <w:p w:rsidR="00E01709" w:rsidRDefault="00EE5ECF" w:rsidP="005D3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ТІЛ ДАМУЫ</w:t>
      </w:r>
      <w:r w:rsidR="00E01709" w:rsidRPr="00E01709">
        <w:rPr>
          <w:rFonts w:ascii="Times New Roman" w:hAnsi="Times New Roman"/>
          <w:sz w:val="28"/>
          <w:szCs w:val="28"/>
        </w:rPr>
        <w:t>.</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Анық сөйлейді, сөздердің бәрін дұрыс айтады</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Мәнерлеп айтады</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Біреудің сұрағына, дайындалып жауап береді</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Ата-ананың, тәрбиешінің </w:t>
      </w:r>
      <w:r>
        <w:rPr>
          <w:rFonts w:ascii="Times New Roman" w:hAnsi="Times New Roman"/>
          <w:sz w:val="28"/>
          <w:szCs w:val="28"/>
          <w:lang w:val="kk-KZ"/>
        </w:rPr>
        <w:t>артынан</w:t>
      </w:r>
      <w:r>
        <w:rPr>
          <w:rFonts w:ascii="Times New Roman" w:hAnsi="Times New Roman"/>
          <w:sz w:val="28"/>
          <w:szCs w:val="28"/>
          <w:lang w:val="kk-KZ"/>
        </w:rPr>
        <w:t xml:space="preserve"> жаңа сөздерді қайталауға тырысады,  </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Тілінде танымал сөздерді көп қосуға тырысады</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Өз басынан кешкен әңгімелерін айтып бере алады</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Ертегілер құрастырады</w:t>
      </w:r>
    </w:p>
    <w:p w:rsidR="00EE5ECF" w:rsidRDefault="00EE5ECF" w:rsidP="00EE5ECF">
      <w:pPr>
        <w:pStyle w:val="a3"/>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Оқуға қызығушылық танытады</w:t>
      </w:r>
    </w:p>
    <w:p w:rsidR="00EE5ECF" w:rsidRPr="00EE5ECF" w:rsidRDefault="00EE5ECF" w:rsidP="00EE5ECF">
      <w:pPr>
        <w:pStyle w:val="a3"/>
        <w:spacing w:after="0" w:line="240" w:lineRule="auto"/>
        <w:ind w:left="1287"/>
        <w:jc w:val="both"/>
        <w:rPr>
          <w:rFonts w:ascii="Times New Roman" w:hAnsi="Times New Roman"/>
          <w:sz w:val="28"/>
          <w:szCs w:val="28"/>
          <w:lang w:val="kk-KZ"/>
        </w:rPr>
      </w:pPr>
    </w:p>
    <w:p w:rsidR="00E01709" w:rsidRDefault="00EE5ECF" w:rsidP="005D37BC">
      <w:pPr>
        <w:spacing w:after="0" w:line="240" w:lineRule="auto"/>
        <w:ind w:firstLine="567"/>
        <w:rPr>
          <w:rFonts w:ascii="Times New Roman" w:hAnsi="Times New Roman"/>
          <w:sz w:val="28"/>
          <w:szCs w:val="28"/>
          <w:lang w:val="kk-KZ"/>
        </w:rPr>
      </w:pPr>
      <w:r>
        <w:rPr>
          <w:rFonts w:ascii="Times New Roman" w:hAnsi="Times New Roman"/>
          <w:sz w:val="28"/>
          <w:szCs w:val="28"/>
          <w:lang w:val="kk-KZ"/>
        </w:rPr>
        <w:t>ҚОРЫТЫНДЫЛАР МЕН ҰСЫНЫСТАР</w:t>
      </w:r>
      <w:r w:rsidR="00E01709" w:rsidRPr="00E01709">
        <w:rPr>
          <w:rFonts w:ascii="Times New Roman" w:hAnsi="Times New Roman"/>
          <w:sz w:val="28"/>
          <w:szCs w:val="28"/>
        </w:rPr>
        <w:t>.</w:t>
      </w:r>
    </w:p>
    <w:p w:rsidR="00EE5ECF" w:rsidRDefault="00BE4EB8" w:rsidP="00BE4EB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Егер де сіз қойылған сұрақтардың жартысына «жоқ» деп жауап қатсаңыз, онда тез арада логопед көмегіне жүгініңіз. Қалай болса да баланың көзінше де, баламен де әрдайым дұрыс, әдемі, сыпайы сөйлесіңіз, баламен әңгімелесіп, оны әңгімеге тартыңыз, ертегі, тақпақтарын айтып беруін сұраңыз. Егер ол оқып білетін болса, онда жиі дауыстап оқығанын сұраңыз.</w:t>
      </w:r>
    </w:p>
    <w:p w:rsidR="00BE4EB8" w:rsidRPr="00EE5ECF" w:rsidRDefault="00BE4EB8" w:rsidP="005D37BC">
      <w:pPr>
        <w:spacing w:after="0" w:line="240" w:lineRule="auto"/>
        <w:ind w:firstLine="567"/>
        <w:rPr>
          <w:rFonts w:ascii="Times New Roman" w:hAnsi="Times New Roman"/>
          <w:sz w:val="28"/>
          <w:szCs w:val="28"/>
          <w:lang w:val="kk-KZ"/>
        </w:rPr>
      </w:pPr>
      <w:r>
        <w:rPr>
          <w:rFonts w:ascii="Times New Roman" w:hAnsi="Times New Roman"/>
          <w:sz w:val="28"/>
          <w:szCs w:val="28"/>
          <w:lang w:val="kk-KZ"/>
        </w:rPr>
        <w:t>Мақаланы даярлаған методист: А.Г.Терешкина</w:t>
      </w:r>
    </w:p>
    <w:sectPr w:rsidR="00BE4EB8" w:rsidRPr="00EE5ECF" w:rsidSect="00BE4EB8">
      <w:pgSz w:w="11906" w:h="16838"/>
      <w:pgMar w:top="851"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D6F"/>
    <w:multiLevelType w:val="hybridMultilevel"/>
    <w:tmpl w:val="20942E04"/>
    <w:lvl w:ilvl="0" w:tplc="49D60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0D3557D"/>
    <w:multiLevelType w:val="hybridMultilevel"/>
    <w:tmpl w:val="D736C590"/>
    <w:lvl w:ilvl="0" w:tplc="49D60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37746F1"/>
    <w:multiLevelType w:val="hybridMultilevel"/>
    <w:tmpl w:val="8A627A36"/>
    <w:lvl w:ilvl="0" w:tplc="49D60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B020090"/>
    <w:multiLevelType w:val="hybridMultilevel"/>
    <w:tmpl w:val="A5567D82"/>
    <w:lvl w:ilvl="0" w:tplc="04190017">
      <w:start w:val="1"/>
      <w:numFmt w:val="lowerLetter"/>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7F886655"/>
    <w:multiLevelType w:val="hybridMultilevel"/>
    <w:tmpl w:val="98160A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83"/>
    <w:rsid w:val="00182FE8"/>
    <w:rsid w:val="005D37BC"/>
    <w:rsid w:val="005E5E6B"/>
    <w:rsid w:val="006321A8"/>
    <w:rsid w:val="007510A7"/>
    <w:rsid w:val="00830FF7"/>
    <w:rsid w:val="00B83C1D"/>
    <w:rsid w:val="00BE4EB8"/>
    <w:rsid w:val="00E01709"/>
    <w:rsid w:val="00E95D83"/>
    <w:rsid w:val="00EE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D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D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2011-11-08T03:55:00Z</dcterms:created>
  <dcterms:modified xsi:type="dcterms:W3CDTF">2011-11-08T05:52:00Z</dcterms:modified>
</cp:coreProperties>
</file>