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056" w:rsidRPr="00214DEA" w:rsidRDefault="00374056" w:rsidP="00374056">
      <w:pPr>
        <w:pStyle w:val="c1"/>
        <w:shd w:val="clear" w:color="auto" w:fill="FFFFFF"/>
        <w:spacing w:before="0" w:beforeAutospacing="0" w:after="0" w:afterAutospacing="0"/>
        <w:ind w:firstLine="360"/>
        <w:jc w:val="center"/>
        <w:rPr>
          <w:b/>
          <w:bCs/>
          <w:iCs/>
          <w:color w:val="000000" w:themeColor="text1"/>
          <w:sz w:val="28"/>
          <w:szCs w:val="28"/>
          <w:bdr w:val="none" w:sz="0" w:space="0" w:color="auto" w:frame="1"/>
          <w:shd w:val="clear" w:color="auto" w:fill="FFFFFF"/>
        </w:rPr>
      </w:pPr>
      <w:r w:rsidRPr="00214DEA">
        <w:rPr>
          <w:b/>
          <w:bCs/>
          <w:iCs/>
          <w:color w:val="000000" w:themeColor="text1"/>
          <w:sz w:val="28"/>
          <w:szCs w:val="28"/>
          <w:bdr w:val="none" w:sz="0" w:space="0" w:color="auto" w:frame="1"/>
          <w:shd w:val="clear" w:color="auto" w:fill="FFFFFF"/>
        </w:rPr>
        <w:t>Консультация для родителей</w:t>
      </w:r>
    </w:p>
    <w:p w:rsidR="00374056" w:rsidRPr="00214DEA" w:rsidRDefault="00374056" w:rsidP="00374056">
      <w:pPr>
        <w:pStyle w:val="c1"/>
        <w:shd w:val="clear" w:color="auto" w:fill="FFFFFF"/>
        <w:spacing w:before="0" w:beforeAutospacing="0" w:after="0" w:afterAutospacing="0"/>
        <w:ind w:firstLine="360"/>
        <w:jc w:val="center"/>
        <w:rPr>
          <w:b/>
          <w:bCs/>
          <w:iCs/>
          <w:color w:val="000000" w:themeColor="text1"/>
          <w:sz w:val="28"/>
          <w:szCs w:val="28"/>
          <w:bdr w:val="none" w:sz="0" w:space="0" w:color="auto" w:frame="1"/>
          <w:shd w:val="clear" w:color="auto" w:fill="FFFFFF"/>
        </w:rPr>
      </w:pPr>
      <w:r w:rsidRPr="00214DEA">
        <w:rPr>
          <w:b/>
          <w:bCs/>
          <w:iCs/>
          <w:color w:val="000000" w:themeColor="text1"/>
          <w:sz w:val="28"/>
          <w:szCs w:val="28"/>
          <w:bdr w:val="none" w:sz="0" w:space="0" w:color="auto" w:frame="1"/>
          <w:shd w:val="clear" w:color="auto" w:fill="FFFFFF"/>
        </w:rPr>
        <w:t>«Этапы формирования зрительных форм обследования у детей с нарушениями зрения»</w:t>
      </w:r>
    </w:p>
    <w:p w:rsidR="00374056" w:rsidRPr="00214DEA" w:rsidRDefault="00374056" w:rsidP="00374056">
      <w:pPr>
        <w:pStyle w:val="c1"/>
        <w:shd w:val="clear" w:color="auto" w:fill="FFFFFF"/>
        <w:spacing w:before="0" w:beforeAutospacing="0" w:after="0" w:afterAutospacing="0"/>
        <w:ind w:firstLine="360"/>
        <w:jc w:val="center"/>
        <w:rPr>
          <w:rStyle w:val="c0"/>
          <w:color w:val="000000" w:themeColor="text1"/>
          <w:sz w:val="28"/>
          <w:szCs w:val="28"/>
        </w:rPr>
      </w:pPr>
    </w:p>
    <w:p w:rsidR="00374056" w:rsidRPr="00214DEA" w:rsidRDefault="00374056" w:rsidP="00374056">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Зрение ребенка, в отличие от зрения взрослого человека, находится в процессе становления и совершенствования.</w:t>
      </w:r>
    </w:p>
    <w:p w:rsidR="00374056" w:rsidRPr="00214DEA" w:rsidRDefault="00374056" w:rsidP="00374056">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С первых дней жизни ребенок видит окружающий его мир, но лишь постепенно начинает разбираться в том, что он видит. Параллельно с ростом и развитием всего организма наблюдается и большая изменчивость всех элементов глаза, формирование его оптической системы. Это длительный процесс, особенно интенсивно протекающий в период между годом и пятью годами жизни ребенка. В этом возрасте значительно увеличивается размер глаза, вес глазного яблока, преломляющая сила глаза.</w:t>
      </w:r>
    </w:p>
    <w:p w:rsidR="00374056" w:rsidRPr="00214DEA" w:rsidRDefault="00374056" w:rsidP="00374056">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 xml:space="preserve">Это, естественно, сказывается на изменении остроты зрения (способности глаза видеть предметы четко) и рефракции (преломляющей силе глаза) у детей в дошкольном возрасте. Острота зрения, равная 1,0 (т. е. норме) формируется у детей не сразу и заметно колеблется в зависимости от их возраста. Как известно, значительное большинство детей при рождении имеет дальнозоркую рефракцию, которая в дошкольном возрасте (от 3 до 5 лет) все еще значительно преобладает над </w:t>
      </w:r>
      <w:proofErr w:type="gramStart"/>
      <w:r w:rsidRPr="00214DEA">
        <w:rPr>
          <w:rStyle w:val="c0"/>
          <w:color w:val="000000"/>
          <w:sz w:val="28"/>
          <w:szCs w:val="28"/>
        </w:rPr>
        <w:t>нормальной</w:t>
      </w:r>
      <w:proofErr w:type="gramEnd"/>
      <w:r w:rsidRPr="00214DEA">
        <w:rPr>
          <w:rStyle w:val="c0"/>
          <w:color w:val="000000"/>
          <w:sz w:val="28"/>
          <w:szCs w:val="28"/>
        </w:rPr>
        <w:t xml:space="preserve"> (</w:t>
      </w:r>
      <w:proofErr w:type="spellStart"/>
      <w:r w:rsidRPr="00214DEA">
        <w:rPr>
          <w:rStyle w:val="c0"/>
          <w:color w:val="000000"/>
          <w:sz w:val="28"/>
          <w:szCs w:val="28"/>
        </w:rPr>
        <w:t>эмметропической</w:t>
      </w:r>
      <w:proofErr w:type="spellEnd"/>
      <w:r w:rsidRPr="00214DEA">
        <w:rPr>
          <w:rStyle w:val="c0"/>
          <w:color w:val="000000"/>
          <w:sz w:val="28"/>
          <w:szCs w:val="28"/>
        </w:rPr>
        <w:t xml:space="preserve">). И только с 6 лет наблюдается тенденция к уменьшению относительного числа детей с дальнозоркой рефракцией. Однако в возрасте </w:t>
      </w:r>
      <w:proofErr w:type="spellStart"/>
      <w:r w:rsidRPr="00214DEA">
        <w:rPr>
          <w:rStyle w:val="c0"/>
          <w:color w:val="000000"/>
          <w:sz w:val="28"/>
          <w:szCs w:val="28"/>
        </w:rPr>
        <w:t>or</w:t>
      </w:r>
      <w:proofErr w:type="spellEnd"/>
      <w:r w:rsidRPr="00214DEA">
        <w:rPr>
          <w:rStyle w:val="c0"/>
          <w:color w:val="000000"/>
          <w:sz w:val="28"/>
          <w:szCs w:val="28"/>
        </w:rPr>
        <w:t xml:space="preserve"> 3 до 7 лет причиной понижения остроты зрения бывает и близорукая рефракция. По данным многих авторов, число близоруких детей в дошкольном возрасте увеличивается почти в два раза: 1,5% — в 3 года и 3,0% — в 7 лет.</w:t>
      </w:r>
    </w:p>
    <w:p w:rsidR="00374056" w:rsidRPr="00214DEA" w:rsidRDefault="00374056" w:rsidP="00374056">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Косвенным, но весьма убедительным показателем является то, что среди учащихся, поступающих в первый класс, от 15 до 20% детей имеют остроту зрения ниже единицы, правда, значительно чаще вследствие дальнозоркости. Совершенно очевидно, что аномалия рефракц</w:t>
      </w:r>
      <w:proofErr w:type="gramStart"/>
      <w:r w:rsidRPr="00214DEA">
        <w:rPr>
          <w:rStyle w:val="c0"/>
          <w:color w:val="000000"/>
          <w:sz w:val="28"/>
          <w:szCs w:val="28"/>
        </w:rPr>
        <w:t>ии у э</w:t>
      </w:r>
      <w:proofErr w:type="gramEnd"/>
      <w:r w:rsidRPr="00214DEA">
        <w:rPr>
          <w:rStyle w:val="c0"/>
          <w:color w:val="000000"/>
          <w:sz w:val="28"/>
          <w:szCs w:val="28"/>
        </w:rPr>
        <w:t>тих детей приобретена не в школе, а появилась уже в дошкольном возрасте. Эти данные говорят о необходимости самого пристального внимания к зрению детей и максимального расширения профилактических мероприятий. Начинать их следует с дошкольного возраста, когда еще можно способствовать правильному возрастному развитию зрения.</w:t>
      </w:r>
    </w:p>
    <w:p w:rsidR="00F562FE" w:rsidRDefault="00374056">
      <w:pPr>
        <w:rPr>
          <w:rStyle w:val="apple-converted-space"/>
          <w:rFonts w:ascii="Times New Roman" w:hAnsi="Times New Roman" w:cs="Times New Roman"/>
          <w:color w:val="000000"/>
          <w:sz w:val="28"/>
          <w:szCs w:val="28"/>
          <w:shd w:val="clear" w:color="auto" w:fill="FFFFFF"/>
        </w:rPr>
      </w:pPr>
      <w:r w:rsidRPr="00214DEA">
        <w:rPr>
          <w:rStyle w:val="a3"/>
          <w:rFonts w:ascii="Times New Roman" w:hAnsi="Times New Roman" w:cs="Times New Roman"/>
          <w:color w:val="000000"/>
          <w:sz w:val="28"/>
          <w:szCs w:val="28"/>
          <w:bdr w:val="none" w:sz="0" w:space="0" w:color="auto" w:frame="1"/>
          <w:shd w:val="clear" w:color="auto" w:fill="FFFFFF"/>
        </w:rPr>
        <w:t>На специальных коррекционных занятиях решается ряд важных задач:</w:t>
      </w:r>
      <w:r w:rsidRPr="00214DEA">
        <w:rPr>
          <w:rStyle w:val="apple-converted-space"/>
          <w:rFonts w:ascii="Times New Roman" w:hAnsi="Times New Roman" w:cs="Times New Roman"/>
          <w:b/>
          <w:bCs/>
          <w:color w:val="000000"/>
          <w:sz w:val="28"/>
          <w:szCs w:val="28"/>
          <w:bdr w:val="none" w:sz="0" w:space="0" w:color="auto" w:frame="1"/>
          <w:shd w:val="clear" w:color="auto" w:fill="FFFFFF"/>
        </w:rPr>
        <w:t> </w:t>
      </w:r>
      <w:r w:rsidRPr="00214DEA">
        <w:rPr>
          <w:rFonts w:ascii="Times New Roman" w:hAnsi="Times New Roman" w:cs="Times New Roman"/>
          <w:color w:val="000000"/>
          <w:sz w:val="28"/>
          <w:szCs w:val="28"/>
        </w:rPr>
        <w:br/>
      </w:r>
      <w:r w:rsidRPr="00214DEA">
        <w:rPr>
          <w:rFonts w:ascii="Times New Roman" w:hAnsi="Times New Roman" w:cs="Times New Roman"/>
          <w:color w:val="000000"/>
          <w:sz w:val="28"/>
          <w:szCs w:val="28"/>
          <w:shd w:val="clear" w:color="auto" w:fill="FFFFFF"/>
        </w:rPr>
        <w:t>• коррекция зрения и зрительного восприятия в процессе формирования навыков обследования объекта, упорядочения процесса наблюдения, анализа, систематизации процесса восприятия, уточнения образа предмета;</w:t>
      </w:r>
      <w:r w:rsidRPr="00214DEA">
        <w:rPr>
          <w:rStyle w:val="apple-converted-space"/>
          <w:rFonts w:ascii="Times New Roman" w:hAnsi="Times New Roman" w:cs="Times New Roman"/>
          <w:color w:val="000000"/>
          <w:sz w:val="28"/>
          <w:szCs w:val="28"/>
          <w:shd w:val="clear" w:color="auto" w:fill="FFFFFF"/>
        </w:rPr>
        <w:t> </w:t>
      </w:r>
      <w:r w:rsidRPr="00214DEA">
        <w:rPr>
          <w:rFonts w:ascii="Times New Roman" w:hAnsi="Times New Roman" w:cs="Times New Roman"/>
          <w:color w:val="000000"/>
          <w:sz w:val="28"/>
          <w:szCs w:val="28"/>
        </w:rPr>
        <w:br/>
      </w:r>
      <w:r w:rsidRPr="00214DEA">
        <w:rPr>
          <w:rFonts w:ascii="Times New Roman" w:hAnsi="Times New Roman" w:cs="Times New Roman"/>
          <w:color w:val="000000"/>
          <w:sz w:val="28"/>
          <w:szCs w:val="28"/>
          <w:shd w:val="clear" w:color="auto" w:fill="FFFFFF"/>
        </w:rPr>
        <w:t xml:space="preserve">• усиление и активизация </w:t>
      </w:r>
      <w:proofErr w:type="spellStart"/>
      <w:r w:rsidRPr="00214DEA">
        <w:rPr>
          <w:rFonts w:ascii="Times New Roman" w:hAnsi="Times New Roman" w:cs="Times New Roman"/>
          <w:color w:val="000000"/>
          <w:sz w:val="28"/>
          <w:szCs w:val="28"/>
          <w:shd w:val="clear" w:color="auto" w:fill="FFFFFF"/>
        </w:rPr>
        <w:t>полисенсорного</w:t>
      </w:r>
      <w:proofErr w:type="spellEnd"/>
      <w:r w:rsidRPr="00214DEA">
        <w:rPr>
          <w:rFonts w:ascii="Times New Roman" w:hAnsi="Times New Roman" w:cs="Times New Roman"/>
          <w:color w:val="000000"/>
          <w:sz w:val="28"/>
          <w:szCs w:val="28"/>
          <w:shd w:val="clear" w:color="auto" w:fill="FFFFFF"/>
        </w:rPr>
        <w:t xml:space="preserve"> восприятия при анализе объекта;</w:t>
      </w:r>
      <w:r w:rsidRPr="00214DEA">
        <w:rPr>
          <w:rStyle w:val="apple-converted-space"/>
          <w:rFonts w:ascii="Times New Roman" w:hAnsi="Times New Roman" w:cs="Times New Roman"/>
          <w:color w:val="000000"/>
          <w:sz w:val="28"/>
          <w:szCs w:val="28"/>
          <w:shd w:val="clear" w:color="auto" w:fill="FFFFFF"/>
        </w:rPr>
        <w:t> </w:t>
      </w:r>
      <w:r w:rsidRPr="00214DEA">
        <w:rPr>
          <w:rFonts w:ascii="Times New Roman" w:hAnsi="Times New Roman" w:cs="Times New Roman"/>
          <w:color w:val="000000"/>
          <w:sz w:val="28"/>
          <w:szCs w:val="28"/>
        </w:rPr>
        <w:br/>
      </w:r>
      <w:r w:rsidRPr="00214DEA">
        <w:rPr>
          <w:rFonts w:ascii="Times New Roman" w:hAnsi="Times New Roman" w:cs="Times New Roman"/>
          <w:color w:val="000000"/>
          <w:sz w:val="28"/>
          <w:szCs w:val="28"/>
          <w:shd w:val="clear" w:color="auto" w:fill="FFFFFF"/>
        </w:rPr>
        <w:t>• конкретизация и активизация речи и мышления в процессе восприятия.</w:t>
      </w:r>
      <w:r w:rsidRPr="00214DEA">
        <w:rPr>
          <w:rStyle w:val="apple-converted-space"/>
          <w:rFonts w:ascii="Times New Roman" w:hAnsi="Times New Roman" w:cs="Times New Roman"/>
          <w:color w:val="000000"/>
          <w:sz w:val="28"/>
          <w:szCs w:val="28"/>
          <w:shd w:val="clear" w:color="auto" w:fill="FFFFFF"/>
        </w:rPr>
        <w:t> </w:t>
      </w:r>
      <w:r w:rsidRPr="00214DEA">
        <w:rPr>
          <w:rFonts w:ascii="Times New Roman" w:hAnsi="Times New Roman" w:cs="Times New Roman"/>
          <w:color w:val="000000"/>
          <w:sz w:val="28"/>
          <w:szCs w:val="28"/>
        </w:rPr>
        <w:br/>
      </w:r>
      <w:r w:rsidRPr="00214DEA">
        <w:rPr>
          <w:rFonts w:ascii="Times New Roman" w:hAnsi="Times New Roman" w:cs="Times New Roman"/>
          <w:color w:val="000000"/>
          <w:sz w:val="28"/>
          <w:szCs w:val="28"/>
          <w:shd w:val="clear" w:color="auto" w:fill="FFFFFF"/>
        </w:rPr>
        <w:t>Процесс обследования состоит из нескольких последовательных этапов, позволяющих ребенку охватить все признаки и качества предметов.</w:t>
      </w:r>
      <w:r w:rsidRPr="00214DEA">
        <w:rPr>
          <w:rStyle w:val="apple-converted-space"/>
          <w:rFonts w:ascii="Times New Roman" w:hAnsi="Times New Roman" w:cs="Times New Roman"/>
          <w:color w:val="000000"/>
          <w:sz w:val="28"/>
          <w:szCs w:val="28"/>
          <w:shd w:val="clear" w:color="auto" w:fill="FFFFFF"/>
        </w:rPr>
        <w:t> </w:t>
      </w:r>
      <w:r w:rsidRPr="00214DEA">
        <w:rPr>
          <w:rFonts w:ascii="Times New Roman" w:hAnsi="Times New Roman" w:cs="Times New Roman"/>
          <w:color w:val="000000"/>
          <w:sz w:val="28"/>
          <w:szCs w:val="28"/>
        </w:rPr>
        <w:br/>
      </w:r>
      <w:r w:rsidRPr="00214DEA">
        <w:rPr>
          <w:rFonts w:ascii="Times New Roman" w:hAnsi="Times New Roman" w:cs="Times New Roman"/>
          <w:color w:val="000000"/>
          <w:sz w:val="28"/>
          <w:szCs w:val="28"/>
          <w:shd w:val="clear" w:color="auto" w:fill="FFFFFF"/>
        </w:rPr>
        <w:t xml:space="preserve">Обследование и анализ предметов проводится по четкой схеме, </w:t>
      </w:r>
      <w:r w:rsidRPr="00214DEA">
        <w:rPr>
          <w:rFonts w:ascii="Times New Roman" w:hAnsi="Times New Roman" w:cs="Times New Roman"/>
          <w:color w:val="000000"/>
          <w:sz w:val="28"/>
          <w:szCs w:val="28"/>
          <w:shd w:val="clear" w:color="auto" w:fill="FFFFFF"/>
        </w:rPr>
        <w:lastRenderedPageBreak/>
        <w:t>соответствующей ведущим признакам предмета: определение формы предмета, его строение, наличие и расположение деталей, определение цвета и его оттенков, пространственное положение.</w:t>
      </w:r>
      <w:r w:rsidRPr="00214DEA">
        <w:rPr>
          <w:rStyle w:val="apple-converted-space"/>
          <w:rFonts w:ascii="Times New Roman" w:hAnsi="Times New Roman" w:cs="Times New Roman"/>
          <w:color w:val="000000"/>
          <w:sz w:val="28"/>
          <w:szCs w:val="28"/>
          <w:shd w:val="clear" w:color="auto" w:fill="FFFFFF"/>
        </w:rPr>
        <w:t> </w:t>
      </w:r>
    </w:p>
    <w:p w:rsidR="006971D0" w:rsidRPr="00214DEA" w:rsidRDefault="006971D0">
      <w:pPr>
        <w:rPr>
          <w:rStyle w:val="apple-converted-space"/>
          <w:rFonts w:ascii="Times New Roman" w:hAnsi="Times New Roman" w:cs="Times New Roman"/>
          <w:color w:val="000000"/>
          <w:sz w:val="28"/>
          <w:szCs w:val="28"/>
          <w:shd w:val="clear" w:color="auto" w:fill="FFFFFF"/>
        </w:rPr>
      </w:pPr>
      <w:r>
        <w:rPr>
          <w:rFonts w:ascii="Arial" w:hAnsi="Arial" w:cs="Arial"/>
          <w:noProof/>
          <w:color w:val="000000"/>
          <w:lang w:eastAsia="ru-RU"/>
        </w:rPr>
        <w:drawing>
          <wp:inline distT="0" distB="0" distL="0" distR="0" wp14:anchorId="6C9D5FE8" wp14:editId="6C7525C3">
            <wp:extent cx="3524250" cy="1847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16974.jpg"/>
                    <pic:cNvPicPr/>
                  </pic:nvPicPr>
                  <pic:blipFill>
                    <a:blip r:embed="rId6">
                      <a:extLst>
                        <a:ext uri="{28A0092B-C50C-407E-A947-70E740481C1C}">
                          <a14:useLocalDpi xmlns:a14="http://schemas.microsoft.com/office/drawing/2010/main" val="0"/>
                        </a:ext>
                      </a:extLst>
                    </a:blip>
                    <a:stretch>
                      <a:fillRect/>
                    </a:stretch>
                  </pic:blipFill>
                  <pic:spPr>
                    <a:xfrm>
                      <a:off x="0" y="0"/>
                      <a:ext cx="3524250" cy="1847850"/>
                    </a:xfrm>
                    <a:prstGeom prst="rect">
                      <a:avLst/>
                    </a:prstGeom>
                  </pic:spPr>
                </pic:pic>
              </a:graphicData>
            </a:graphic>
          </wp:inline>
        </w:drawing>
      </w:r>
    </w:p>
    <w:p w:rsidR="00214DEA" w:rsidRPr="00214DEA" w:rsidRDefault="00214DEA" w:rsidP="00214DEA">
      <w:pPr>
        <w:pStyle w:val="c7"/>
        <w:shd w:val="clear" w:color="auto" w:fill="FFFFFF"/>
        <w:spacing w:before="0" w:beforeAutospacing="0" w:after="0" w:afterAutospacing="0"/>
        <w:jc w:val="both"/>
        <w:rPr>
          <w:color w:val="000000"/>
          <w:sz w:val="28"/>
          <w:szCs w:val="28"/>
        </w:rPr>
      </w:pPr>
      <w:r w:rsidRPr="00214DEA">
        <w:rPr>
          <w:rStyle w:val="c9"/>
          <w:b/>
          <w:bCs/>
          <w:color w:val="000000"/>
          <w:sz w:val="28"/>
          <w:szCs w:val="28"/>
        </w:rPr>
        <w:t>Организация обязательных занятий в детском саду</w:t>
      </w:r>
    </w:p>
    <w:p w:rsidR="00214DEA" w:rsidRPr="00214DEA" w:rsidRDefault="00214DEA" w:rsidP="00214DEA">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 xml:space="preserve">Наибольшая нагрузка на зрение бывает во время обязательных занятий, а поэтому </w:t>
      </w:r>
      <w:proofErr w:type="gramStart"/>
      <w:r w:rsidRPr="00214DEA">
        <w:rPr>
          <w:rStyle w:val="c0"/>
          <w:color w:val="000000"/>
          <w:sz w:val="28"/>
          <w:szCs w:val="28"/>
        </w:rPr>
        <w:t>контроль за</w:t>
      </w:r>
      <w:proofErr w:type="gramEnd"/>
      <w:r w:rsidRPr="00214DEA">
        <w:rPr>
          <w:rStyle w:val="c0"/>
          <w:color w:val="000000"/>
          <w:sz w:val="28"/>
          <w:szCs w:val="28"/>
        </w:rPr>
        <w:t xml:space="preserve"> их длительностью и рациональным построением очень важен. Тем более</w:t>
      </w:r>
      <w:proofErr w:type="gramStart"/>
      <w:r w:rsidRPr="00214DEA">
        <w:rPr>
          <w:rStyle w:val="c0"/>
          <w:color w:val="000000"/>
          <w:sz w:val="28"/>
          <w:szCs w:val="28"/>
        </w:rPr>
        <w:t>,</w:t>
      </w:r>
      <w:proofErr w:type="gramEnd"/>
      <w:r w:rsidRPr="00214DEA">
        <w:rPr>
          <w:rStyle w:val="c0"/>
          <w:color w:val="000000"/>
          <w:sz w:val="28"/>
          <w:szCs w:val="28"/>
        </w:rPr>
        <w:t xml:space="preserve"> что установленная длительность занятий — 25 минут для старшей группы и 30 минут для подготовительной к школе группы не соответствует функциональному состоянию организма детей. При такой нагрузке у детей наряду с ухудшением отдельных показателей организма (пульса, дыхания, мышечной силы) наблюдается падение и зрительных функций. Ухудшение этих показателей продолжается даже после 10-минутного перерыва. Ежедневно повторяющееся снижение зрительных функций под влиянием занятий может способствовать развитию зрительных расстройств. И, прежде всего, это относится к письму, счету, чтению, </w:t>
      </w:r>
      <w:proofErr w:type="gramStart"/>
      <w:r w:rsidRPr="00214DEA">
        <w:rPr>
          <w:rStyle w:val="c0"/>
          <w:color w:val="000000"/>
          <w:sz w:val="28"/>
          <w:szCs w:val="28"/>
        </w:rPr>
        <w:t>требующим</w:t>
      </w:r>
      <w:proofErr w:type="gramEnd"/>
      <w:r w:rsidRPr="00214DEA">
        <w:rPr>
          <w:rStyle w:val="c0"/>
          <w:color w:val="000000"/>
          <w:sz w:val="28"/>
          <w:szCs w:val="28"/>
        </w:rPr>
        <w:t xml:space="preserve"> большого напряжения зрения. В связи с этим целесообразно следовать ряду рекомендаций.</w:t>
      </w:r>
    </w:p>
    <w:p w:rsidR="00214DEA" w:rsidRPr="00214DEA" w:rsidRDefault="00214DEA" w:rsidP="00214DEA">
      <w:pPr>
        <w:pStyle w:val="c7"/>
        <w:shd w:val="clear" w:color="auto" w:fill="FFFFFF"/>
        <w:spacing w:before="0" w:beforeAutospacing="0" w:after="0" w:afterAutospacing="0"/>
        <w:jc w:val="both"/>
        <w:rPr>
          <w:color w:val="000000"/>
          <w:sz w:val="28"/>
          <w:szCs w:val="28"/>
        </w:rPr>
      </w:pPr>
      <w:r w:rsidRPr="00214DEA">
        <w:rPr>
          <w:rStyle w:val="c9"/>
          <w:b/>
          <w:bCs/>
          <w:color w:val="000000"/>
          <w:sz w:val="28"/>
          <w:szCs w:val="28"/>
        </w:rPr>
        <w:t>Рекомендации к просмотру телевизионных передач.</w:t>
      </w:r>
    </w:p>
    <w:p w:rsidR="00214DEA" w:rsidRPr="00214DEA" w:rsidRDefault="00214DEA" w:rsidP="00214DEA">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Беседуя с педагогами и родителями о режиме дня, следует обратить особое внимание на просмотр телевизионных передач. Это очень важный вопрос, ибо телевизионные передачи при длительном просмотре оказывают неблагоприятное влияние на отдельные зрительные функции. Между тем, по данным американских исследователей, уже в 3 года дети ежедневно смотрят телевизор по 45 минут. К 5—6 годам это время увеличивается до двух часов в день. Аналогичные данные имеются у исследователей в Советском Союзе. Дети дошкольного возраста регулярно смотрят телепередачи свыше 1,5 часов в день и более чем в 20% случаев — свыше 4-х раз в неделю.</w:t>
      </w:r>
    </w:p>
    <w:p w:rsidR="00214DEA" w:rsidRPr="00214DEA" w:rsidRDefault="00214DEA" w:rsidP="00214DEA">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 xml:space="preserve">Разрешая детям просматривать телевизионные передачи, необходимо регулировать их частоту, длительность и создать благоприятные условия просмотра. Во-первых, дети должны смотреть только специальные детские передачи. Длительность непрерывного просмотра не должна превышать 30 минут. Большая длительность может вызвать ухудшение зрительных функций. Дети любят смотреть передачи близко от экрана. А это очень вредно, так как оптимальное расстояние для зрения —2,0—5,5 м от экрана, и, следовательно, </w:t>
      </w:r>
      <w:r w:rsidRPr="00214DEA">
        <w:rPr>
          <w:rStyle w:val="c0"/>
          <w:color w:val="000000"/>
          <w:sz w:val="28"/>
          <w:szCs w:val="28"/>
        </w:rPr>
        <w:lastRenderedPageBreak/>
        <w:t>его необходимо соблюдать. Дети должны сидеть не сбоку, а прямо перед экраном. В комнате при этом может быть обычное естественное или искусственное освещение. Важно только, чтобы свет от других источников не попадал в глаза.</w:t>
      </w:r>
    </w:p>
    <w:p w:rsidR="00214DEA" w:rsidRPr="00214DEA" w:rsidRDefault="00214DEA" w:rsidP="00214DEA">
      <w:pPr>
        <w:pStyle w:val="c1"/>
        <w:shd w:val="clear" w:color="auto" w:fill="FFFFFF"/>
        <w:spacing w:before="0" w:beforeAutospacing="0" w:after="0" w:afterAutospacing="0"/>
        <w:ind w:firstLine="360"/>
        <w:jc w:val="both"/>
        <w:rPr>
          <w:color w:val="000000"/>
          <w:sz w:val="28"/>
          <w:szCs w:val="28"/>
        </w:rPr>
      </w:pPr>
      <w:r w:rsidRPr="00214DEA">
        <w:rPr>
          <w:rStyle w:val="c0"/>
          <w:color w:val="000000"/>
          <w:sz w:val="28"/>
          <w:szCs w:val="28"/>
        </w:rPr>
        <w:t>Вопросы, связанные с организацией отдельных компонентов режима дня детей, и особенно такие, как игры и трудовая деятельность (чтение, рисование, лепка и др.), а также просмотр телевизионных передач должны найти достаточное место при беседе с родителями. Вышесказанное в первую очередь касается тех родителей, дети которых не посещают детское учреждение либо длительно находятся дома после перенесенных заболеваний. Это важно потому, что, если в условиях детского сада режим дня детей находится под постоянным контролем воспитателей и врачей, то в домашних условиях нередко наблюдаются значительные нарушения режима.</w:t>
      </w:r>
    </w:p>
    <w:p w:rsidR="00374056" w:rsidRDefault="00374056">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214DEA" w:rsidRDefault="00214DEA">
      <w:pPr>
        <w:rPr>
          <w:rFonts w:ascii="Times New Roman" w:hAnsi="Times New Roman" w:cs="Times New Roman"/>
          <w:sz w:val="28"/>
          <w:szCs w:val="28"/>
        </w:rPr>
      </w:pPr>
    </w:p>
    <w:p w:rsidR="006971D0" w:rsidRDefault="006971D0">
      <w:pPr>
        <w:rPr>
          <w:rFonts w:ascii="Times New Roman" w:hAnsi="Times New Roman" w:cs="Times New Roman"/>
          <w:sz w:val="28"/>
          <w:szCs w:val="28"/>
        </w:rPr>
      </w:pPr>
    </w:p>
    <w:p w:rsidR="00214DEA" w:rsidRDefault="00214DEA" w:rsidP="00214DEA">
      <w:pPr>
        <w:pStyle w:val="c7"/>
        <w:shd w:val="clear" w:color="auto" w:fill="FFFFFF"/>
        <w:spacing w:before="0" w:beforeAutospacing="0" w:after="0" w:afterAutospacing="0"/>
        <w:jc w:val="center"/>
        <w:rPr>
          <w:rStyle w:val="c9"/>
          <w:b/>
          <w:bCs/>
          <w:color w:val="000000"/>
          <w:sz w:val="28"/>
          <w:szCs w:val="28"/>
        </w:rPr>
      </w:pPr>
      <w:r>
        <w:rPr>
          <w:rStyle w:val="c9"/>
          <w:b/>
          <w:bCs/>
          <w:color w:val="000000"/>
          <w:sz w:val="28"/>
          <w:szCs w:val="28"/>
        </w:rPr>
        <w:lastRenderedPageBreak/>
        <w:t>Комплекс упражнений гимнастики для глаз.</w:t>
      </w:r>
    </w:p>
    <w:p w:rsidR="00214DEA" w:rsidRDefault="00214DEA" w:rsidP="00214DEA">
      <w:pPr>
        <w:pStyle w:val="c7"/>
        <w:shd w:val="clear" w:color="auto" w:fill="FFFFFF"/>
        <w:spacing w:before="0" w:beforeAutospacing="0" w:after="0" w:afterAutospacing="0"/>
        <w:jc w:val="center"/>
        <w:rPr>
          <w:rFonts w:ascii="Arial" w:hAnsi="Arial" w:cs="Arial"/>
          <w:color w:val="000000"/>
          <w:sz w:val="22"/>
          <w:szCs w:val="22"/>
        </w:rPr>
      </w:pP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u w:val="single"/>
        </w:rPr>
        <w:t>Вверх-вниз, влево-вправо.</w:t>
      </w:r>
    </w:p>
    <w:p w:rsidR="00214DEA" w:rsidRDefault="00214DEA" w:rsidP="00214DEA">
      <w:pPr>
        <w:pStyle w:val="c5"/>
        <w:shd w:val="clear" w:color="auto" w:fill="FFFFFF"/>
        <w:spacing w:before="0" w:beforeAutospacing="0" w:after="0" w:afterAutospacing="0"/>
        <w:ind w:firstLine="180"/>
        <w:jc w:val="both"/>
        <w:rPr>
          <w:rFonts w:ascii="Arial" w:hAnsi="Arial" w:cs="Arial"/>
          <w:color w:val="000000"/>
          <w:sz w:val="22"/>
          <w:szCs w:val="22"/>
        </w:rPr>
      </w:pPr>
      <w:r>
        <w:rPr>
          <w:rStyle w:val="c0"/>
          <w:color w:val="000000"/>
          <w:sz w:val="28"/>
          <w:szCs w:val="28"/>
        </w:rPr>
        <w:t>Двигать глазами вверх-вниз, влево-вправо. Зажмурившись, снять напряжение, считая до десяти.</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u w:val="single"/>
        </w:rPr>
        <w:t>Круг.</w:t>
      </w:r>
    </w:p>
    <w:p w:rsidR="00214DEA" w:rsidRDefault="00214DEA" w:rsidP="00214DEA">
      <w:pPr>
        <w:pStyle w:val="c1"/>
        <w:shd w:val="clear" w:color="auto" w:fill="FFFFFF"/>
        <w:spacing w:before="0" w:beforeAutospacing="0" w:after="0" w:afterAutospacing="0"/>
        <w:ind w:firstLine="360"/>
        <w:jc w:val="both"/>
        <w:rPr>
          <w:rFonts w:ascii="Arial" w:hAnsi="Arial" w:cs="Arial"/>
          <w:color w:val="000000"/>
          <w:sz w:val="22"/>
          <w:szCs w:val="22"/>
        </w:rPr>
      </w:pPr>
      <w:r>
        <w:rPr>
          <w:rStyle w:val="c0"/>
          <w:color w:val="000000"/>
          <w:sz w:val="28"/>
          <w:szCs w:val="28"/>
        </w:rPr>
        <w:t xml:space="preserve">Представить себе большой круг. Обводить его глазами по часовой стрелке, потом </w:t>
      </w:r>
      <w:proofErr w:type="gramStart"/>
      <w:r>
        <w:rPr>
          <w:rStyle w:val="c0"/>
          <w:color w:val="000000"/>
          <w:sz w:val="28"/>
          <w:szCs w:val="28"/>
        </w:rPr>
        <w:t>против</w:t>
      </w:r>
      <w:proofErr w:type="gramEnd"/>
      <w:r>
        <w:rPr>
          <w:rStyle w:val="c0"/>
          <w:color w:val="000000"/>
          <w:sz w:val="28"/>
          <w:szCs w:val="28"/>
        </w:rPr>
        <w:t xml:space="preserve"> часовой стрелке.</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u w:val="single"/>
        </w:rPr>
        <w:t>Квадрат.</w:t>
      </w:r>
    </w:p>
    <w:p w:rsidR="006971D0" w:rsidRDefault="00214DEA" w:rsidP="00214DEA">
      <w:pPr>
        <w:pStyle w:val="c1"/>
        <w:shd w:val="clear" w:color="auto" w:fill="FFFFFF"/>
        <w:spacing w:before="0" w:beforeAutospacing="0" w:after="0" w:afterAutospacing="0"/>
        <w:ind w:firstLine="360"/>
        <w:jc w:val="both"/>
        <w:rPr>
          <w:noProof/>
          <w:sz w:val="28"/>
          <w:szCs w:val="28"/>
        </w:rPr>
      </w:pPr>
      <w:r>
        <w:rPr>
          <w:rStyle w:val="c0"/>
          <w:color w:val="000000"/>
          <w:sz w:val="28"/>
          <w:szCs w:val="28"/>
        </w:rPr>
        <w:t xml:space="preserve">Предложить детям представить себе квадрат. Переводить взгляд из правого верхнего угла </w:t>
      </w:r>
      <w:proofErr w:type="gramStart"/>
      <w:r>
        <w:rPr>
          <w:rStyle w:val="c0"/>
          <w:color w:val="000000"/>
          <w:sz w:val="28"/>
          <w:szCs w:val="28"/>
        </w:rPr>
        <w:t>в</w:t>
      </w:r>
      <w:proofErr w:type="gramEnd"/>
      <w:r>
        <w:rPr>
          <w:rStyle w:val="c0"/>
          <w:color w:val="000000"/>
          <w:sz w:val="28"/>
          <w:szCs w:val="28"/>
        </w:rPr>
        <w:t xml:space="preserve"> левый нижний – в левый верхний, в правый нижний. Ещё раз одновременно посмотреть в углы воображаемого квадрата.</w:t>
      </w:r>
      <w:r w:rsidR="006971D0" w:rsidRPr="006971D0">
        <w:rPr>
          <w:noProof/>
          <w:sz w:val="28"/>
          <w:szCs w:val="28"/>
        </w:rPr>
        <w:t xml:space="preserve"> </w:t>
      </w:r>
    </w:p>
    <w:p w:rsidR="00214DEA" w:rsidRDefault="006971D0" w:rsidP="00214DEA">
      <w:pPr>
        <w:pStyle w:val="c1"/>
        <w:shd w:val="clear" w:color="auto" w:fill="FFFFFF"/>
        <w:spacing w:before="0" w:beforeAutospacing="0" w:after="0" w:afterAutospacing="0"/>
        <w:ind w:firstLine="360"/>
        <w:jc w:val="both"/>
        <w:rPr>
          <w:rFonts w:ascii="Arial" w:hAnsi="Arial" w:cs="Arial"/>
          <w:color w:val="000000"/>
          <w:sz w:val="22"/>
          <w:szCs w:val="22"/>
        </w:rPr>
      </w:pPr>
      <w:r>
        <w:rPr>
          <w:noProof/>
          <w:sz w:val="28"/>
          <w:szCs w:val="28"/>
        </w:rPr>
        <w:drawing>
          <wp:inline distT="0" distB="0" distL="0" distR="0" wp14:anchorId="22D6406F" wp14:editId="1072ABD5">
            <wp:extent cx="5800725" cy="4114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jpg"/>
                    <pic:cNvPicPr/>
                  </pic:nvPicPr>
                  <pic:blipFill>
                    <a:blip r:embed="rId7">
                      <a:extLst>
                        <a:ext uri="{28A0092B-C50C-407E-A947-70E740481C1C}">
                          <a14:useLocalDpi xmlns:a14="http://schemas.microsoft.com/office/drawing/2010/main" val="0"/>
                        </a:ext>
                      </a:extLst>
                    </a:blip>
                    <a:stretch>
                      <a:fillRect/>
                    </a:stretch>
                  </pic:blipFill>
                  <pic:spPr>
                    <a:xfrm>
                      <a:off x="0" y="0"/>
                      <a:ext cx="5800725" cy="4114800"/>
                    </a:xfrm>
                    <a:prstGeom prst="rect">
                      <a:avLst/>
                    </a:prstGeom>
                  </pic:spPr>
                </pic:pic>
              </a:graphicData>
            </a:graphic>
          </wp:inline>
        </w:drawing>
      </w:r>
    </w:p>
    <w:p w:rsidR="006971D0" w:rsidRDefault="006971D0" w:rsidP="00214DEA">
      <w:pPr>
        <w:pStyle w:val="c7"/>
        <w:shd w:val="clear" w:color="auto" w:fill="FFFFFF"/>
        <w:spacing w:before="0" w:beforeAutospacing="0" w:after="0" w:afterAutospacing="0"/>
        <w:jc w:val="both"/>
        <w:rPr>
          <w:rStyle w:val="c0"/>
          <w:color w:val="000000"/>
          <w:sz w:val="28"/>
          <w:szCs w:val="28"/>
          <w:u w:val="single"/>
        </w:rPr>
      </w:pP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proofErr w:type="spellStart"/>
      <w:r>
        <w:rPr>
          <w:rStyle w:val="c0"/>
          <w:color w:val="000000"/>
          <w:sz w:val="28"/>
          <w:szCs w:val="28"/>
          <w:u w:val="single"/>
        </w:rPr>
        <w:t>Покорчим</w:t>
      </w:r>
      <w:proofErr w:type="spellEnd"/>
      <w:r>
        <w:rPr>
          <w:rStyle w:val="c0"/>
          <w:color w:val="000000"/>
          <w:sz w:val="28"/>
          <w:szCs w:val="28"/>
          <w:u w:val="single"/>
        </w:rPr>
        <w:t xml:space="preserve"> </w:t>
      </w:r>
      <w:proofErr w:type="gramStart"/>
      <w:r>
        <w:rPr>
          <w:rStyle w:val="c0"/>
          <w:color w:val="000000"/>
          <w:sz w:val="28"/>
          <w:szCs w:val="28"/>
          <w:u w:val="single"/>
        </w:rPr>
        <w:t>рожи</w:t>
      </w:r>
      <w:proofErr w:type="gramEnd"/>
      <w:r>
        <w:rPr>
          <w:rStyle w:val="c0"/>
          <w:color w:val="000000"/>
          <w:sz w:val="28"/>
          <w:szCs w:val="28"/>
          <w:u w:val="single"/>
        </w:rPr>
        <w:t>.</w:t>
      </w:r>
    </w:p>
    <w:p w:rsidR="00214DEA" w:rsidRDefault="00214DEA" w:rsidP="00214DEA">
      <w:pPr>
        <w:pStyle w:val="c1"/>
        <w:shd w:val="clear" w:color="auto" w:fill="FFFFFF"/>
        <w:spacing w:before="0" w:beforeAutospacing="0" w:after="0" w:afterAutospacing="0"/>
        <w:ind w:firstLine="360"/>
        <w:jc w:val="both"/>
        <w:rPr>
          <w:rStyle w:val="c0"/>
          <w:color w:val="000000"/>
          <w:sz w:val="28"/>
          <w:szCs w:val="28"/>
        </w:rPr>
      </w:pPr>
      <w:r>
        <w:rPr>
          <w:rStyle w:val="c0"/>
          <w:color w:val="000000"/>
          <w:sz w:val="28"/>
          <w:szCs w:val="28"/>
        </w:rPr>
        <w:t>Воспитатель предлагает изобразить мордочки различных животных или сказочных персонажей. Гримаса ёжика - губки вытянуты вперёд - влево – вправо – вверх – вниз, потом по кругу в левую сторону, в правую сторону.</w:t>
      </w:r>
    </w:p>
    <w:p w:rsidR="006971D0" w:rsidRDefault="006971D0" w:rsidP="00214DEA">
      <w:pPr>
        <w:pStyle w:val="c1"/>
        <w:shd w:val="clear" w:color="auto" w:fill="FFFFFF"/>
        <w:spacing w:before="0" w:beforeAutospacing="0" w:after="0" w:afterAutospacing="0"/>
        <w:ind w:firstLine="360"/>
        <w:jc w:val="both"/>
        <w:rPr>
          <w:rFonts w:ascii="Arial" w:hAnsi="Arial" w:cs="Arial"/>
          <w:color w:val="000000"/>
          <w:sz w:val="22"/>
          <w:szCs w:val="22"/>
        </w:rPr>
      </w:pP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u w:val="single"/>
        </w:rPr>
        <w:t>Рисование носом.</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Дети закрывают глаза. Представляют себе, что нос стал длинным и рисуют предложенный воспитателем предмет, букву и т.д.</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u w:val="single"/>
        </w:rPr>
        <w:t>Расширение поля зрения</w:t>
      </w:r>
      <w:r>
        <w:rPr>
          <w:rStyle w:val="c9"/>
          <w:b/>
          <w:bCs/>
          <w:color w:val="000000"/>
          <w:sz w:val="28"/>
          <w:szCs w:val="28"/>
        </w:rPr>
        <w:t>.</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Указательные пальцы обеих рук поставить перед собою, причём за каждым пальцем следит свой глаз. Развести пальчики в стороны и свести вместе. Свести </w:t>
      </w:r>
      <w:r>
        <w:rPr>
          <w:rStyle w:val="c0"/>
          <w:color w:val="000000"/>
          <w:sz w:val="28"/>
          <w:szCs w:val="28"/>
        </w:rPr>
        <w:lastRenderedPageBreak/>
        <w:t>их и направить в противоположные стороны на чужие места, но каждый глаз следит за своим пальчиком. Вернуться на свои места.</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u w:val="single"/>
        </w:rPr>
        <w:t>Буратино.</w:t>
      </w:r>
    </w:p>
    <w:p w:rsidR="00214DEA" w:rsidRDefault="00214DEA" w:rsidP="00214DE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Предложить детям закрыть глаза и посмотреть на кончик своего носа. Воспитатель медленно считает до 8. Дети должны представить, что их носик начинает расти, они продолжают с закрытыми глазами следить за кончиком носа. Затем, не открывая глаз, с обратным счётом от 8 до 1, ребята следят за уменьшением.</w:t>
      </w:r>
    </w:p>
    <w:p w:rsidR="00214DEA" w:rsidRDefault="00214DEA">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rsidP="005547C2">
      <w:pPr>
        <w:jc w:val="center"/>
        <w:rPr>
          <w:rFonts w:ascii="Times New Roman" w:hAnsi="Times New Roman" w:cs="Times New Roman"/>
          <w:b/>
          <w:i/>
          <w:sz w:val="28"/>
          <w:szCs w:val="28"/>
        </w:rPr>
      </w:pPr>
      <w:r w:rsidRPr="005547C2">
        <w:rPr>
          <w:rFonts w:ascii="Times New Roman" w:hAnsi="Times New Roman" w:cs="Times New Roman"/>
          <w:b/>
          <w:i/>
          <w:sz w:val="28"/>
          <w:szCs w:val="28"/>
        </w:rPr>
        <w:lastRenderedPageBreak/>
        <w:t>Рекомендации для родителей</w:t>
      </w:r>
    </w:p>
    <w:p w:rsidR="005547C2" w:rsidRPr="005547C2" w:rsidRDefault="005547C2" w:rsidP="005547C2">
      <w:pPr>
        <w:shd w:val="clear" w:color="auto" w:fill="FFFFFF"/>
        <w:spacing w:before="30" w:after="0" w:line="240" w:lineRule="auto"/>
        <w:ind w:firstLine="567"/>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 xml:space="preserve">Общий девиз специализированных детских садов - </w:t>
      </w:r>
      <w:proofErr w:type="gramStart"/>
      <w:r w:rsidRPr="005547C2">
        <w:rPr>
          <w:rFonts w:ascii="Times New Roman" w:eastAsia="Times New Roman" w:hAnsi="Times New Roman" w:cs="Times New Roman"/>
          <w:bCs/>
          <w:color w:val="000000"/>
          <w:sz w:val="28"/>
          <w:szCs w:val="28"/>
          <w:lang w:eastAsia="ru-RU"/>
        </w:rPr>
        <w:t>Играя</w:t>
      </w:r>
      <w:proofErr w:type="gramEnd"/>
      <w:r w:rsidRPr="005547C2">
        <w:rPr>
          <w:rFonts w:ascii="Times New Roman" w:eastAsia="Times New Roman" w:hAnsi="Times New Roman" w:cs="Times New Roman"/>
          <w:bCs/>
          <w:color w:val="000000"/>
          <w:sz w:val="28"/>
          <w:szCs w:val="28"/>
          <w:lang w:eastAsia="ru-RU"/>
        </w:rPr>
        <w:t xml:space="preserve"> лечимся. Занятия в них проводятся по специальной методике, позволяющей развивать зрительное восприятие детей, при этом специальные игры и упражнения стимулируют и активизируют зрение. К тому же все дидактические игры и задания подбираются индивидуально, в зависимости от зрения ребенка. Параллельно с детьми занимаются коррекцией нарушений речи, осязания, а также развивают движения пальцев и кистей рук.</w:t>
      </w:r>
    </w:p>
    <w:p w:rsidR="005547C2" w:rsidRPr="005547C2" w:rsidRDefault="005547C2" w:rsidP="005547C2">
      <w:pPr>
        <w:shd w:val="clear" w:color="auto" w:fill="FFFFFF"/>
        <w:spacing w:before="30" w:after="120" w:line="240" w:lineRule="auto"/>
        <w:ind w:firstLine="567"/>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Педагоги учат детей специальным навыкам, которые облегчают их повседневную жизнь. Дети приобретают и особые навыки безопасности. </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Родителям необходимо постоянно поддерживать интерес ребёнка к лечению, которое весьма продолжительно.</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Дети с патологией зрения неправильно понимают слова, так как слабо соотносят их с реальными объектами, поэтому им необходима квалифицированная логопедическая помощь.</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Нужно обращать внимание детей на разнообразные звуки: как шумит машина, работает холодильник, течет вода, шумит ветер и т. п.</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Обучая ребёнка какому-либо действию, необходимо многократно повторять его рука в руку, вырабатывая автоматизм. Особенно это важно для слепых и слабовидящих детей.</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Полученные навыки важно поддерживать постоянно.</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 xml:space="preserve">Для детей с косоглазием и </w:t>
      </w:r>
      <w:proofErr w:type="spellStart"/>
      <w:r w:rsidRPr="005547C2">
        <w:rPr>
          <w:rFonts w:ascii="Times New Roman" w:eastAsia="Times New Roman" w:hAnsi="Times New Roman" w:cs="Times New Roman"/>
          <w:bCs/>
          <w:color w:val="000000"/>
          <w:sz w:val="28"/>
          <w:szCs w:val="28"/>
          <w:lang w:eastAsia="ru-RU"/>
        </w:rPr>
        <w:t>амблиопией</w:t>
      </w:r>
      <w:proofErr w:type="spellEnd"/>
      <w:r w:rsidRPr="005547C2">
        <w:rPr>
          <w:rFonts w:ascii="Times New Roman" w:eastAsia="Times New Roman" w:hAnsi="Times New Roman" w:cs="Times New Roman"/>
          <w:bCs/>
          <w:color w:val="000000"/>
          <w:sz w:val="28"/>
          <w:szCs w:val="28"/>
          <w:lang w:eastAsia="ru-RU"/>
        </w:rPr>
        <w:t xml:space="preserve"> огромное значение имеет развитие стереоскопического зрения. Весьма эффективны в этом случае такие игры, как настольный теннис, бадминтон, баскетбол, волейбол, городки. Эти игры требуют от детей оценки глубины пространства, удаленности предметов и расстояния между ними.</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Для слабовидящих детей больше подойдут настольные игры: Бильярд, Футбол, Хоккей, с помощью которых дети смогут тренироваться в определении удалённости объектов в пространстве относительно себя и других объектов, расстояния между ними.</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Катание на велосипеде также вполне доступно детям с нарушениями зрения и весьма полезно, - естественно, под контролем взрослых.</w:t>
      </w:r>
    </w:p>
    <w:p w:rsidR="005547C2" w:rsidRPr="005547C2" w:rsidRDefault="005547C2" w:rsidP="005547C2">
      <w:pPr>
        <w:numPr>
          <w:ilvl w:val="0"/>
          <w:numId w:val="1"/>
        </w:num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5547C2">
        <w:rPr>
          <w:rFonts w:ascii="Times New Roman" w:eastAsia="Times New Roman" w:hAnsi="Times New Roman" w:cs="Times New Roman"/>
          <w:bCs/>
          <w:color w:val="000000"/>
          <w:sz w:val="28"/>
          <w:szCs w:val="28"/>
          <w:lang w:eastAsia="ru-RU"/>
        </w:rPr>
        <w:t>Всем детям с нарушением зрения полезно играть с различными крупн</w:t>
      </w:r>
      <w:bookmarkStart w:id="0" w:name="_GoBack"/>
      <w:bookmarkEnd w:id="0"/>
      <w:r w:rsidRPr="005547C2">
        <w:rPr>
          <w:rFonts w:ascii="Times New Roman" w:eastAsia="Times New Roman" w:hAnsi="Times New Roman" w:cs="Times New Roman"/>
          <w:bCs/>
          <w:color w:val="000000"/>
          <w:sz w:val="28"/>
          <w:szCs w:val="28"/>
          <w:lang w:eastAsia="ru-RU"/>
        </w:rPr>
        <w:t>ыми конструкторами для закрепления бинокулярного и развития стереоскопического зрения.</w:t>
      </w:r>
    </w:p>
    <w:p w:rsidR="005547C2" w:rsidRPr="005547C2" w:rsidRDefault="005547C2" w:rsidP="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p w:rsidR="005547C2" w:rsidRDefault="005547C2">
      <w:pPr>
        <w:rPr>
          <w:rFonts w:ascii="Times New Roman" w:hAnsi="Times New Roman" w:cs="Times New Roman"/>
          <w:sz w:val="28"/>
          <w:szCs w:val="28"/>
        </w:rPr>
      </w:pPr>
    </w:p>
    <w:sectPr w:rsidR="005547C2" w:rsidSect="0037405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758FC"/>
    <w:multiLevelType w:val="multilevel"/>
    <w:tmpl w:val="E5D4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27F"/>
    <w:rsid w:val="00214DEA"/>
    <w:rsid w:val="00374056"/>
    <w:rsid w:val="005547C2"/>
    <w:rsid w:val="006971D0"/>
    <w:rsid w:val="0070027F"/>
    <w:rsid w:val="00F56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74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4056"/>
  </w:style>
  <w:style w:type="character" w:styleId="a3">
    <w:name w:val="Strong"/>
    <w:basedOn w:val="a0"/>
    <w:uiPriority w:val="22"/>
    <w:qFormat/>
    <w:rsid w:val="00374056"/>
    <w:rPr>
      <w:b/>
      <w:bCs/>
    </w:rPr>
  </w:style>
  <w:style w:type="character" w:customStyle="1" w:styleId="apple-converted-space">
    <w:name w:val="apple-converted-space"/>
    <w:basedOn w:val="a0"/>
    <w:rsid w:val="00374056"/>
  </w:style>
  <w:style w:type="paragraph" w:customStyle="1" w:styleId="c7">
    <w:name w:val="c7"/>
    <w:basedOn w:val="a"/>
    <w:rsid w:val="0021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14DEA"/>
  </w:style>
  <w:style w:type="paragraph" w:customStyle="1" w:styleId="c5">
    <w:name w:val="c5"/>
    <w:basedOn w:val="a"/>
    <w:rsid w:val="0021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71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71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374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4056"/>
  </w:style>
  <w:style w:type="character" w:styleId="a3">
    <w:name w:val="Strong"/>
    <w:basedOn w:val="a0"/>
    <w:uiPriority w:val="22"/>
    <w:qFormat/>
    <w:rsid w:val="00374056"/>
    <w:rPr>
      <w:b/>
      <w:bCs/>
    </w:rPr>
  </w:style>
  <w:style w:type="character" w:customStyle="1" w:styleId="apple-converted-space">
    <w:name w:val="apple-converted-space"/>
    <w:basedOn w:val="a0"/>
    <w:rsid w:val="00374056"/>
  </w:style>
  <w:style w:type="paragraph" w:customStyle="1" w:styleId="c7">
    <w:name w:val="c7"/>
    <w:basedOn w:val="a"/>
    <w:rsid w:val="00214D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14DEA"/>
  </w:style>
  <w:style w:type="paragraph" w:customStyle="1" w:styleId="c5">
    <w:name w:val="c5"/>
    <w:basedOn w:val="a"/>
    <w:rsid w:val="00214D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971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971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156045">
      <w:bodyDiv w:val="1"/>
      <w:marLeft w:val="0"/>
      <w:marRight w:val="0"/>
      <w:marTop w:val="0"/>
      <w:marBottom w:val="0"/>
      <w:divBdr>
        <w:top w:val="none" w:sz="0" w:space="0" w:color="auto"/>
        <w:left w:val="none" w:sz="0" w:space="0" w:color="auto"/>
        <w:bottom w:val="none" w:sz="0" w:space="0" w:color="auto"/>
        <w:right w:val="none" w:sz="0" w:space="0" w:color="auto"/>
      </w:divBdr>
    </w:div>
    <w:div w:id="1002590799">
      <w:bodyDiv w:val="1"/>
      <w:marLeft w:val="0"/>
      <w:marRight w:val="0"/>
      <w:marTop w:val="0"/>
      <w:marBottom w:val="0"/>
      <w:divBdr>
        <w:top w:val="none" w:sz="0" w:space="0" w:color="auto"/>
        <w:left w:val="none" w:sz="0" w:space="0" w:color="auto"/>
        <w:bottom w:val="none" w:sz="0" w:space="0" w:color="auto"/>
        <w:right w:val="none" w:sz="0" w:space="0" w:color="auto"/>
      </w:divBdr>
    </w:div>
    <w:div w:id="1143815858">
      <w:bodyDiv w:val="1"/>
      <w:marLeft w:val="0"/>
      <w:marRight w:val="0"/>
      <w:marTop w:val="0"/>
      <w:marBottom w:val="0"/>
      <w:divBdr>
        <w:top w:val="none" w:sz="0" w:space="0" w:color="auto"/>
        <w:left w:val="none" w:sz="0" w:space="0" w:color="auto"/>
        <w:bottom w:val="none" w:sz="0" w:space="0" w:color="auto"/>
        <w:right w:val="none" w:sz="0" w:space="0" w:color="auto"/>
      </w:divBdr>
    </w:div>
    <w:div w:id="1250458174">
      <w:bodyDiv w:val="1"/>
      <w:marLeft w:val="0"/>
      <w:marRight w:val="0"/>
      <w:marTop w:val="0"/>
      <w:marBottom w:val="0"/>
      <w:divBdr>
        <w:top w:val="none" w:sz="0" w:space="0" w:color="auto"/>
        <w:left w:val="none" w:sz="0" w:space="0" w:color="auto"/>
        <w:bottom w:val="none" w:sz="0" w:space="0" w:color="auto"/>
        <w:right w:val="none" w:sz="0" w:space="0" w:color="auto"/>
      </w:divBdr>
    </w:div>
    <w:div w:id="1479151462">
      <w:bodyDiv w:val="1"/>
      <w:marLeft w:val="0"/>
      <w:marRight w:val="0"/>
      <w:marTop w:val="0"/>
      <w:marBottom w:val="0"/>
      <w:divBdr>
        <w:top w:val="none" w:sz="0" w:space="0" w:color="auto"/>
        <w:left w:val="none" w:sz="0" w:space="0" w:color="auto"/>
        <w:bottom w:val="none" w:sz="0" w:space="0" w:color="auto"/>
        <w:right w:val="none" w:sz="0" w:space="0" w:color="auto"/>
      </w:divBdr>
    </w:div>
    <w:div w:id="19032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1390</Words>
  <Characters>7925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В&amp;К</dc:creator>
  <cp:keywords/>
  <dc:description/>
  <cp:lastModifiedBy>В&amp;К</cp:lastModifiedBy>
  <cp:revision>5</cp:revision>
  <cp:lastPrinted>2016-10-27T16:22:00Z</cp:lastPrinted>
  <dcterms:created xsi:type="dcterms:W3CDTF">2016-10-27T15:36:00Z</dcterms:created>
  <dcterms:modified xsi:type="dcterms:W3CDTF">2016-10-27T16:22:00Z</dcterms:modified>
</cp:coreProperties>
</file>