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4A" w:rsidRDefault="00FB16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164A" w:rsidRDefault="001A23BC">
      <w:pPr>
        <w:widowControl w:val="0"/>
        <w:pBdr>
          <w:bottom w:val="single" w:sz="6" w:space="0" w:color="000000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Приказ Министра образования и науки Республики Казахстан от 13 апреля 2015 года № 198. Зарегистрирован в Министерстве юстиции Республики Казахстан 26 мая 2015 года № 11184</w:t>
      </w:r>
    </w:p>
    <w:p w:rsidR="00FB164A" w:rsidRDefault="001A23B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80"/>
          <w:sz w:val="36"/>
          <w:szCs w:val="36"/>
        </w:rPr>
        <w:t>Об утверждении стандартов государственных услуг, оказываемых в сфере семьи и детей</w:t>
      </w:r>
    </w:p>
    <w:p w:rsidR="00FB164A" w:rsidRDefault="001A23BC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hAnsi="Times New Roman" w:cs="Times New Roman"/>
          <w:sz w:val="24"/>
          <w:szCs w:val="24"/>
        </w:rPr>
        <w:t xml:space="preserve">В соответствии с подпунктом 1) </w:t>
      </w:r>
      <w:hyperlink r:id="rId5" w:anchor="19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 w:anchor="1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статьи 10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Закона Республики Казахстан от 15 апреля 201</w:t>
      </w:r>
      <w:r w:rsidR="00AD66A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«О государственных услугах»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Стандарт государственных услуг «Выдача справок по опеке и попечительству» согласно </w:t>
      </w:r>
      <w:hyperlink r:id="rId7" w:anchor="5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8" w:anchor="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Стандарт государственных услуг «Установление опеки или попечительства над ребенком-сиротой (детьми-сиротами) и ребенком (детьми), оставшимся без попечения родителей» согласно </w:t>
      </w:r>
      <w:hyperlink r:id="rId9" w:anchor="31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0" w:anchor="3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Стандарт государственных услуг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согласно </w:t>
      </w:r>
      <w:hyperlink r:id="rId11" w:anchor="5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2" w:anchor="5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Стандарт государственных услуг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согласно </w:t>
      </w:r>
      <w:hyperlink r:id="rId13" w:anchor="8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4" w:anchor="8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Стандарт государственных услуг «Предоставление бесплатного подвоза к общеобразовательным организациям и обратно домой детям, проживающим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отдаленных сельских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согласно </w:t>
      </w:r>
      <w:hyperlink r:id="rId15" w:anchor="115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6" w:anchor="11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Стандарт государственных услуг «Предоставление бесплатного и льготного питания отдельным категориям обучающихся и воспитанников в общеобразовательных школах» согласно </w:t>
      </w:r>
      <w:hyperlink r:id="rId17" w:anchor="137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8" w:anchor="13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Стандарт государственных услуг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согласно </w:t>
      </w:r>
      <w:hyperlink r:id="rId19" w:anchor="159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0" w:anchor="15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Стандарт государственных услуг «Передача ребенка (детей) на патронатное воспитание» согласно </w:t>
      </w:r>
      <w:hyperlink r:id="rId21" w:anchor="185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2" w:anchor="18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Стандарт государственных услуг «Назначение выплаты денежных средств, на содержание ребенка (детей), переданного патронатным воспитателям» согласно </w:t>
      </w:r>
      <w:hyperlink r:id="rId23" w:anchor="205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4" w:anchor="20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Стандарт государственных услуг «Постановка на учет лиц, желающих усыновить детей» согласно </w:t>
      </w:r>
      <w:hyperlink r:id="rId25" w:anchor="226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6" w:anchor="22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10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Стандарт государственных услуг «Аккредитация агентства по усыновлению» согласно </w:t>
      </w:r>
      <w:hyperlink r:id="rId27" w:anchor="24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8" w:anchor="24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Стандарт государственных услуг «Продление срока аккредитации агентства по усыновлению» согласно </w:t>
      </w:r>
      <w:hyperlink r:id="rId29" w:anchor="272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0" w:anchor="27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12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Стандарт государственных услуг «Назначение единовременной денежной выплаты в связи с усыновлением ребенка-сироты и (или) ребенка, оставшегося без попечения родителей» согласно </w:t>
      </w:r>
      <w:hyperlink r:id="rId31" w:anchor="292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2" w:anchor="292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13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Стандарт государственных услуг «Прием документов и выдача направлений на представление отдыха детям из малообеспеченных семей в загородных и пришкольных лагерях» согласно </w:t>
      </w:r>
      <w:hyperlink r:id="rId33" w:anchor="313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4" w:anchor="31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14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" w:name="2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2. Комитету по охране прав детей Министерства образования и науки Республики Казахстан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Оразалиева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З.Ж.) в установленном законодательством порядке обеспечить: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государственную регистрацию настоящего приказа в Министерстве юстиции Республики Казахстан;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после государственной регистрации настоящего приказа в Министерстве юстиции Республики Казахстан его официальное опубликование;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размещение настоящего приказа на официальном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Республики Казахстан.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" w:name="3"/>
      <w:bookmarkEnd w:id="2"/>
      <w:r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Имангалиева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" w:name="4"/>
      <w:bookmarkEnd w:id="3"/>
      <w:r>
        <w:rPr>
          <w:rFonts w:ascii="Times New Roman" w:hAnsi="Times New Roman" w:cs="Times New Roman"/>
          <w:sz w:val="24"/>
          <w:szCs w:val="24"/>
        </w:rPr>
        <w:t>4. Настоящий приказ вводится в действие со дня его первого официального опубликования.</w:t>
      </w:r>
    </w:p>
    <w:tbl>
      <w:tblPr>
        <w:tblW w:w="9000" w:type="dxa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5"/>
        <w:gridCol w:w="2745"/>
      </w:tblGrid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before="48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Министр образования и науки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before="4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Республики Казахстан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Саринжипов</w:t>
            </w:r>
            <w:proofErr w:type="spellEnd"/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министра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по инвестициям и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развитию Республики Казахстан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2015 года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национальной экономики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2015 года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64A"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1A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B164A" w:rsidRDefault="00FB1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164A" w:rsidRDefault="00FB1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1A50" w:rsidRDefault="001B1A50">
      <w:pPr>
        <w:widowControl w:val="0"/>
        <w:autoSpaceDE w:val="0"/>
        <w:autoSpaceDN w:val="0"/>
        <w:adjustRightInd w:val="0"/>
        <w:spacing w:before="240" w:after="240" w:line="240" w:lineRule="auto"/>
        <w:ind w:left="73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5"/>
      <w:bookmarkStart w:id="5" w:name="115"/>
      <w:bookmarkEnd w:id="4"/>
      <w:bookmarkEnd w:id="5"/>
    </w:p>
    <w:p w:rsidR="001B1A50" w:rsidRDefault="001B1A50">
      <w:pPr>
        <w:widowControl w:val="0"/>
        <w:autoSpaceDE w:val="0"/>
        <w:autoSpaceDN w:val="0"/>
        <w:adjustRightInd w:val="0"/>
        <w:spacing w:before="240" w:after="240" w:line="240" w:lineRule="auto"/>
        <w:ind w:left="73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1A50" w:rsidRDefault="001B1A50">
      <w:pPr>
        <w:widowControl w:val="0"/>
        <w:autoSpaceDE w:val="0"/>
        <w:autoSpaceDN w:val="0"/>
        <w:adjustRightInd w:val="0"/>
        <w:spacing w:before="240" w:after="240" w:line="240" w:lineRule="auto"/>
        <w:ind w:left="73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1A50" w:rsidRDefault="001B1A50">
      <w:pPr>
        <w:widowControl w:val="0"/>
        <w:autoSpaceDE w:val="0"/>
        <w:autoSpaceDN w:val="0"/>
        <w:adjustRightInd w:val="0"/>
        <w:spacing w:before="240" w:after="240" w:line="240" w:lineRule="auto"/>
        <w:ind w:left="73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BC" w:rsidRDefault="00AB36BC">
      <w:pPr>
        <w:widowControl w:val="0"/>
        <w:autoSpaceDE w:val="0"/>
        <w:autoSpaceDN w:val="0"/>
        <w:adjustRightInd w:val="0"/>
        <w:spacing w:before="240" w:after="240" w:line="240" w:lineRule="auto"/>
        <w:ind w:left="73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137"/>
      <w:bookmarkEnd w:id="6"/>
    </w:p>
    <w:p w:rsidR="00AB36BC" w:rsidRDefault="00AB36BC">
      <w:pPr>
        <w:widowControl w:val="0"/>
        <w:autoSpaceDE w:val="0"/>
        <w:autoSpaceDN w:val="0"/>
        <w:adjustRightInd w:val="0"/>
        <w:spacing w:before="240" w:after="240" w:line="240" w:lineRule="auto"/>
        <w:ind w:left="73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BC" w:rsidRDefault="00AB36BC">
      <w:pPr>
        <w:widowControl w:val="0"/>
        <w:autoSpaceDE w:val="0"/>
        <w:autoSpaceDN w:val="0"/>
        <w:adjustRightInd w:val="0"/>
        <w:spacing w:before="240" w:after="240" w:line="240" w:lineRule="auto"/>
        <w:ind w:left="73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B164A" w:rsidRDefault="001A23BC">
      <w:pPr>
        <w:widowControl w:val="0"/>
        <w:autoSpaceDE w:val="0"/>
        <w:autoSpaceDN w:val="0"/>
        <w:adjustRightInd w:val="0"/>
        <w:spacing w:before="240" w:after="240" w:line="240" w:lineRule="auto"/>
        <w:ind w:left="73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6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 приказу Министра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образования и науки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Республики 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от 13 апреля 2015 года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№ 198</w:t>
      </w:r>
    </w:p>
    <w:p w:rsidR="00FB164A" w:rsidRDefault="001A23BC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7" w:name="138"/>
      <w:bookmarkEnd w:id="7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Стандарт государственной услуги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«Предоставление бесплатного и льготного питания отдельным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категориям обучающихся и воспитанников в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общеобразовательных школах»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bookmarkStart w:id="8" w:name="139"/>
      <w:bookmarkEnd w:id="8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1. Общие положения</w:t>
      </w:r>
    </w:p>
    <w:p w:rsidR="00FB164A" w:rsidRDefault="001A23BC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9" w:name="140"/>
      <w:bookmarkEnd w:id="9"/>
      <w:r>
        <w:rPr>
          <w:rFonts w:ascii="Times New Roman" w:hAnsi="Times New Roman" w:cs="Times New Roman"/>
          <w:sz w:val="24"/>
          <w:szCs w:val="24"/>
        </w:rPr>
        <w:t>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услуга).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41"/>
      <w:bookmarkEnd w:id="10"/>
      <w:r>
        <w:rPr>
          <w:rFonts w:ascii="Times New Roman" w:hAnsi="Times New Roman" w:cs="Times New Roman"/>
          <w:sz w:val="24"/>
          <w:szCs w:val="24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42"/>
      <w:bookmarkEnd w:id="11"/>
      <w:r>
        <w:rPr>
          <w:rFonts w:ascii="Times New Roman" w:hAnsi="Times New Roman" w:cs="Times New Roman"/>
          <w:sz w:val="24"/>
          <w:szCs w:val="24"/>
        </w:rPr>
        <w:t xml:space="preserve">3. Государственная услуга оказывается местными исполнительными органами областей городов Астаны и Алматы, районов и городов областного значения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заявления и выдача результата оказания государственной услуги осуществляются через:</w:t>
      </w:r>
    </w:p>
    <w:p w:rsidR="00FB164A" w:rsidRDefault="001A23BC">
      <w:pPr>
        <w:widowControl w:val="0"/>
        <w:autoSpaceDE w:val="0"/>
        <w:autoSpaceDN w:val="0"/>
        <w:adjustRightInd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канцелярию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35" w:anchor="9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6" w:anchor="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веб-портал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«электронного правительства» www.egov.kz (далее – портал).</w:t>
      </w:r>
    </w:p>
    <w:p w:rsidR="00FB164A" w:rsidRDefault="001A23BC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2" w:name="143"/>
      <w:bookmarkEnd w:id="1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2. Порядок оказания государственной услуги</w:t>
      </w:r>
    </w:p>
    <w:p w:rsidR="00FB164A" w:rsidRDefault="001A23BC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3" w:name="144"/>
      <w:bookmarkEnd w:id="13"/>
      <w:r>
        <w:rPr>
          <w:rFonts w:ascii="Times New Roman" w:hAnsi="Times New Roman" w:cs="Times New Roman"/>
          <w:sz w:val="24"/>
          <w:szCs w:val="24"/>
        </w:rPr>
        <w:t>4. Сроки оказания государственной услуги: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 момента сдачи документов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при обращении на портал – пять рабочих дней.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максимально допустимое время ожидания для сдачи документов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15 минут;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максимально допустимое время обслуживания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30 минут.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145"/>
      <w:bookmarkEnd w:id="14"/>
      <w:r>
        <w:rPr>
          <w:rFonts w:ascii="Times New Roman" w:hAnsi="Times New Roman" w:cs="Times New Roman"/>
          <w:sz w:val="24"/>
          <w:szCs w:val="24"/>
        </w:rPr>
        <w:t>5. Форма оказания государственной услуги – электронная (частично автоматизированная) и (или) бумажная.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146"/>
      <w:bookmarkEnd w:id="15"/>
      <w:r>
        <w:rPr>
          <w:rFonts w:ascii="Times New Roman" w:hAnsi="Times New Roman" w:cs="Times New Roman"/>
          <w:sz w:val="24"/>
          <w:szCs w:val="24"/>
        </w:rPr>
        <w:t xml:space="preserve">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</w:t>
      </w:r>
      <w:hyperlink r:id="rId37" w:anchor="157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8" w:anchor="15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стандарту государственной услуги.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предоставления результата оказания государственной услуги – электронная и (или) бумажная.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обращения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портале результат оказания государственной услуги направляется и хранится в «личном кабинете»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147"/>
      <w:bookmarkEnd w:id="16"/>
      <w:r>
        <w:rPr>
          <w:rFonts w:ascii="Times New Roman" w:hAnsi="Times New Roman" w:cs="Times New Roman"/>
          <w:sz w:val="24"/>
          <w:szCs w:val="24"/>
        </w:rPr>
        <w:t xml:space="preserve">7. Государственная услуга оказывается бесплатно физическим лицам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7" w:name="148"/>
      <w:bookmarkEnd w:id="17"/>
      <w:r>
        <w:rPr>
          <w:rFonts w:ascii="Times New Roman" w:hAnsi="Times New Roman" w:cs="Times New Roman"/>
          <w:sz w:val="24"/>
          <w:szCs w:val="24"/>
        </w:rPr>
        <w:t>8. График работы: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с понедельника по пятницу включительно, с 9.00 до 18.30 часов, с перерывом на обед с 13.00 часов до 14.30 часов, кроме </w:t>
      </w:r>
      <w:hyperlink r:id="rId39" w:anchor="416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0" w:anchor="41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выходных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41" w:anchor="66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2" w:anchor="6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праздничных дней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согласно трудовому законодательству Республики Казахстан.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</w:t>
      </w:r>
      <w:r>
        <w:rPr>
          <w:rFonts w:ascii="Times New Roman" w:hAnsi="Times New Roman" w:cs="Times New Roman"/>
          <w:sz w:val="24"/>
          <w:szCs w:val="24"/>
        </w:rPr>
        <w:lastRenderedPageBreak/>
        <w:t>ускоренного обслуживания;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8" w:name="149"/>
      <w:bookmarkEnd w:id="18"/>
      <w:r>
        <w:rPr>
          <w:rFonts w:ascii="Times New Roman" w:hAnsi="Times New Roman" w:cs="Times New Roman"/>
          <w:sz w:val="24"/>
          <w:szCs w:val="24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</w:t>
      </w:r>
      <w:hyperlink r:id="rId43" w:anchor="15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4" w:anchor="15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приложению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стандарту государственной услуги;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45" w:anchor="37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6" w:anchor="3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документ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удостоверяющий личность родителей (требуется для идентификации личности);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справка, подтверждающая принадлежность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семей, </w:t>
      </w:r>
      <w:hyperlink r:id="rId47" w:anchor="3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8" w:anchor="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имеющих право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получение государственной адресной социальной помощи;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семей, не получающих государственную адресную социальную помощь, в которых </w:t>
      </w:r>
      <w:hyperlink r:id="rId49" w:anchor="11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0" w:anchor="1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среднедушевой доход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ниже величины </w:t>
      </w:r>
      <w:hyperlink r:id="rId51" w:anchor="11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2" w:anchor="1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прожиточного</w:t>
        </w:r>
      </w:hyperlink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hyperlink r:id="rId53" w:anchor="1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4" w:anchor="1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минимума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hyperlink r:id="rId55" w:anchor="54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6" w:anchor="5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решение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копия решения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приеме документов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выдает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расписку о приеме соответствующих документов с указанием: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номера и даты приема запроса;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вида запрашиваемой государственной услуги;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количества и названия приложенных документов;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даты (времени) и места выдачи документов;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фамилии, имени, а также отчества (при наличии) работника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принявшего заявление;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фамилии, имени, а также отчества (при наличии) родителей и его контактных телефонов.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портал: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запрос по форме электронного документа, удостоверенный ЭЦП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электронная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электронная копия решения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электронная копия документа о полученных доходах (справка о заработной плате работающих родителей или лиц их заменяющих).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документов, удостоверяющих личность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обращения через 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FB164A" w:rsidRDefault="001A23BC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9" w:name="150"/>
      <w:bookmarkEnd w:id="19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3. Порядок обжалования решений, действий (бездействия) местных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исполнительных органов областей, города республиканского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значения, столицы, районов, городов областного значения, 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 xml:space="preserve">также </w:t>
      </w:r>
      <w:proofErr w:type="spellStart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услугодателей</w:t>
      </w:r>
      <w:proofErr w:type="spellEnd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и (или) их должностных лиц по вопросам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оказания государственных услуг</w:t>
      </w:r>
    </w:p>
    <w:p w:rsidR="00FB164A" w:rsidRDefault="001A23BC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151"/>
      <w:bookmarkEnd w:id="20"/>
      <w:r>
        <w:rPr>
          <w:rFonts w:ascii="Times New Roman" w:hAnsi="Times New Roman" w:cs="Times New Roman"/>
          <w:sz w:val="24"/>
          <w:szCs w:val="24"/>
        </w:rPr>
        <w:t xml:space="preserve">10. Обжалование решений, действий (бездействия)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адресам, указанным в </w:t>
      </w:r>
      <w:hyperlink r:id="rId57" w:anchor="154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8" w:anchor="15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пункте 12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стандарта государственной услуги.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по почте либо нарочно через канцелярию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«1414».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отправке жалобы через 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(отметки о доставке, регистрации, исполнении, ответ о рассмотрении или отказе в рассмотрении).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поступившая в адрес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услогополучателю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почте либо выдается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нарочно в канцелярии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несогласия с результатами оказанной государственной услуги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обратиться с жалобой в </w:t>
      </w:r>
      <w:hyperlink r:id="rId59" w:anchor="6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0" w:anchor="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уполномоченный орган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оценке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качеством оказания государственных услуг.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информацию о порядке обжалования действий (бездействия)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(или) его должностных лиц можно получить по телефону </w:t>
      </w:r>
      <w:hyperlink r:id="rId61" w:anchor="9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2" w:anchor="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Единого </w:t>
        </w:r>
        <w:proofErr w:type="gramStart"/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контакт-центра</w:t>
        </w:r>
        <w:proofErr w:type="gramEnd"/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оказания государственных услуг «1414».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152"/>
      <w:bookmarkEnd w:id="21"/>
      <w:r>
        <w:rPr>
          <w:rFonts w:ascii="Times New Roman" w:hAnsi="Times New Roman" w:cs="Times New Roman"/>
          <w:sz w:val="24"/>
          <w:szCs w:val="24"/>
        </w:rPr>
        <w:t xml:space="preserve">11. В случаях несогласия с результатами оказанной государственной услуги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право обратиться в суд в установленном </w:t>
      </w:r>
      <w:hyperlink r:id="rId63" w:anchor="564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4" w:anchor="56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 порядке.</w:t>
      </w:r>
    </w:p>
    <w:p w:rsidR="00FB164A" w:rsidRDefault="001A23BC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22" w:name="153"/>
      <w:bookmarkEnd w:id="2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4. Иные требования с учетом особенностей оказания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государственной услуги</w:t>
      </w:r>
    </w:p>
    <w:p w:rsidR="00FB164A" w:rsidRDefault="001A23BC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3" w:name="154"/>
      <w:bookmarkEnd w:id="23"/>
      <w:r>
        <w:rPr>
          <w:rFonts w:ascii="Times New Roman" w:hAnsi="Times New Roman" w:cs="Times New Roman"/>
          <w:sz w:val="24"/>
          <w:szCs w:val="24"/>
        </w:rPr>
        <w:t xml:space="preserve">12. Адреса мест оказания государственной услуги размещены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Министерства www.edu.gov.kz.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4" w:name="155"/>
      <w:bookmarkEnd w:id="24"/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 «1414».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5" w:name="156"/>
      <w:bookmarkEnd w:id="25"/>
      <w:r>
        <w:rPr>
          <w:rFonts w:ascii="Times New Roman" w:hAnsi="Times New Roman" w:cs="Times New Roman"/>
          <w:sz w:val="24"/>
          <w:szCs w:val="24"/>
        </w:rPr>
        <w:t xml:space="preserve">14. Контактные телефоны справочных служб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Министерства www.edu.gov.kz,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www.bala-kkk.kz. </w:t>
      </w:r>
    </w:p>
    <w:p w:rsidR="00FB164A" w:rsidRDefault="001A23BC">
      <w:pPr>
        <w:widowControl w:val="0"/>
        <w:autoSpaceDE w:val="0"/>
        <w:autoSpaceDN w:val="0"/>
        <w:adjustRightInd w:val="0"/>
        <w:spacing w:before="240" w:after="240" w:line="240" w:lineRule="auto"/>
        <w:ind w:left="55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157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 стандарту государственной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«Предоставление бесплатного 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льготного питания отдельным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категориям обучающихся и 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 общеобразовательных школах»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СПРАВКА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предоставлении бесплатного и льготного питания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общеобразовательной школе 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Дана __________________ в том, что он/она включен(-а) в список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(Ф.И.О.(при его наличии))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обучающихся и воспитанников, обеспечивающихся бесплатным питанием в 20__ - 20__ учебном году.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________________________________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Дата, подпись руководителя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местного исполнительного органа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областей, городов Астаны и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Алматы, районов и городов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областного значения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Место печати </w:t>
      </w:r>
    </w:p>
    <w:p w:rsidR="00FB164A" w:rsidRDefault="001A23BC">
      <w:pPr>
        <w:widowControl w:val="0"/>
        <w:autoSpaceDE w:val="0"/>
        <w:autoSpaceDN w:val="0"/>
        <w:adjustRightInd w:val="0"/>
        <w:spacing w:before="240" w:after="240" w:line="240" w:lineRule="auto"/>
        <w:ind w:left="55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158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28" w:name="_GoBack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>к стандарту государственной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«Предоставление бесплатного 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льготного питания отдельным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категориям обучающихся и воспитанников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 общеобразовательных школах»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Руководителю местного исполнительного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органа областей, городов Астаны и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Алматы, районов и городов областного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значения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________________________________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________________________________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(наименование органа образования)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(________ района, _______ области)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________________________________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(Ф.И.О. (при его наличии)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     руководителя)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от гражданина 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ки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________________________________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(Ф.И.О. (при его наличии) и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индивидуальный идентификационный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    номер заявителя)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проживающего(-ей) по адресу: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__________________________________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(наименование населенного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   пункта, адрес места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           проживания, телефон)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Заявление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Прошу Вас включить моего несовершеннолетнего ребенка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(Ф.И.О. (при его наличии) и индивидуальный идентификационный номер,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дата рождения), обучающегося в (указать № школы, № и литер класса) в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список обучающихся и воспитанников, обеспечивающихся бесплатным и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льготным питанием на (указать учебный год).</w:t>
      </w:r>
    </w:p>
    <w:p w:rsidR="00FB164A" w:rsidRDefault="001A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Согласен(а) на использования сведений, составляющих охраняемую законом тайну, содержащихся в информационных системах.</w:t>
      </w:r>
    </w:p>
    <w:p w:rsidR="001A23BC" w:rsidRDefault="001A2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«___»__________20__года                Подпись гражданин</w:t>
      </w:r>
      <w:proofErr w:type="gramStart"/>
      <w:r>
        <w:rPr>
          <w:rFonts w:ascii="Courier New" w:hAnsi="Courier New" w:cs="Courier New"/>
          <w:sz w:val="24"/>
          <w:szCs w:val="24"/>
        </w:rPr>
        <w:t>а(</w:t>
      </w:r>
      <w:proofErr w:type="spellStart"/>
      <w:proofErr w:type="gramEnd"/>
      <w:r>
        <w:rPr>
          <w:rFonts w:ascii="Courier New" w:hAnsi="Courier New" w:cs="Courier New"/>
          <w:sz w:val="24"/>
          <w:szCs w:val="24"/>
        </w:rPr>
        <w:t>ки</w:t>
      </w:r>
      <w:proofErr w:type="spellEnd"/>
      <w:r>
        <w:rPr>
          <w:rFonts w:ascii="Courier New" w:hAnsi="Courier New" w:cs="Courier New"/>
          <w:sz w:val="24"/>
          <w:szCs w:val="24"/>
        </w:rPr>
        <w:t>)</w:t>
      </w:r>
    </w:p>
    <w:sectPr w:rsidR="001A23BC" w:rsidSect="00AD66A8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50"/>
    <w:rsid w:val="001A23BC"/>
    <w:rsid w:val="001B1A50"/>
    <w:rsid w:val="00945016"/>
    <w:rsid w:val="00AB36BC"/>
    <w:rsid w:val="00AD66A8"/>
    <w:rsid w:val="00FB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npa:V1500011184" TargetMode="External"/><Relationship Id="rId18" Type="http://schemas.openxmlformats.org/officeDocument/2006/relationships/hyperlink" Target="npa:V1500011184" TargetMode="External"/><Relationship Id="rId26" Type="http://schemas.openxmlformats.org/officeDocument/2006/relationships/hyperlink" Target="npa:V1500011184" TargetMode="External"/><Relationship Id="rId39" Type="http://schemas.openxmlformats.org/officeDocument/2006/relationships/hyperlink" Target="npa:K070000251_" TargetMode="External"/><Relationship Id="rId21" Type="http://schemas.openxmlformats.org/officeDocument/2006/relationships/hyperlink" Target="npa:V1500011184" TargetMode="External"/><Relationship Id="rId34" Type="http://schemas.openxmlformats.org/officeDocument/2006/relationships/hyperlink" Target="npa:V1500011184" TargetMode="External"/><Relationship Id="rId42" Type="http://schemas.openxmlformats.org/officeDocument/2006/relationships/hyperlink" Target="npa:K070000251_" TargetMode="External"/><Relationship Id="rId47" Type="http://schemas.openxmlformats.org/officeDocument/2006/relationships/hyperlink" Target="npa:Z010000246_" TargetMode="External"/><Relationship Id="rId50" Type="http://schemas.openxmlformats.org/officeDocument/2006/relationships/hyperlink" Target="npa:Z010000246_" TargetMode="External"/><Relationship Id="rId55" Type="http://schemas.openxmlformats.org/officeDocument/2006/relationships/hyperlink" Target="npa:V1500011184" TargetMode="External"/><Relationship Id="rId63" Type="http://schemas.openxmlformats.org/officeDocument/2006/relationships/hyperlink" Target="npa:K990000411_" TargetMode="External"/><Relationship Id="rId7" Type="http://schemas.openxmlformats.org/officeDocument/2006/relationships/hyperlink" Target="npa:V15000111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npa:V1500011184" TargetMode="External"/><Relationship Id="rId20" Type="http://schemas.openxmlformats.org/officeDocument/2006/relationships/hyperlink" Target="npa:V1500011184" TargetMode="External"/><Relationship Id="rId29" Type="http://schemas.openxmlformats.org/officeDocument/2006/relationships/hyperlink" Target="npa:V1500011184" TargetMode="External"/><Relationship Id="rId41" Type="http://schemas.openxmlformats.org/officeDocument/2006/relationships/hyperlink" Target="npa:K070000251_" TargetMode="External"/><Relationship Id="rId54" Type="http://schemas.openxmlformats.org/officeDocument/2006/relationships/hyperlink" Target="npa:Z1500000314" TargetMode="External"/><Relationship Id="rId62" Type="http://schemas.openxmlformats.org/officeDocument/2006/relationships/hyperlink" Target="npa:V1300008583" TargetMode="External"/><Relationship Id="rId1" Type="http://schemas.openxmlformats.org/officeDocument/2006/relationships/styles" Target="styles.xml"/><Relationship Id="rId6" Type="http://schemas.openxmlformats.org/officeDocument/2006/relationships/hyperlink" Target="npa:Z1300000088" TargetMode="External"/><Relationship Id="rId11" Type="http://schemas.openxmlformats.org/officeDocument/2006/relationships/hyperlink" Target="npa:V1500011184" TargetMode="External"/><Relationship Id="rId24" Type="http://schemas.openxmlformats.org/officeDocument/2006/relationships/hyperlink" Target="npa:V1500011184" TargetMode="External"/><Relationship Id="rId32" Type="http://schemas.openxmlformats.org/officeDocument/2006/relationships/hyperlink" Target="npa:V1500011184" TargetMode="External"/><Relationship Id="rId37" Type="http://schemas.openxmlformats.org/officeDocument/2006/relationships/hyperlink" Target="npa:V1500011184" TargetMode="External"/><Relationship Id="rId40" Type="http://schemas.openxmlformats.org/officeDocument/2006/relationships/hyperlink" Target="npa:K070000251_" TargetMode="External"/><Relationship Id="rId45" Type="http://schemas.openxmlformats.org/officeDocument/2006/relationships/hyperlink" Target="npa:Z1300000073" TargetMode="External"/><Relationship Id="rId53" Type="http://schemas.openxmlformats.org/officeDocument/2006/relationships/hyperlink" Target="npa:Z1500000314" TargetMode="External"/><Relationship Id="rId58" Type="http://schemas.openxmlformats.org/officeDocument/2006/relationships/hyperlink" Target="npa:V1500011184" TargetMode="External"/><Relationship Id="rId66" Type="http://schemas.openxmlformats.org/officeDocument/2006/relationships/theme" Target="theme/theme1.xml"/><Relationship Id="rId5" Type="http://schemas.openxmlformats.org/officeDocument/2006/relationships/hyperlink" Target="npa:Z1300000088" TargetMode="External"/><Relationship Id="rId15" Type="http://schemas.openxmlformats.org/officeDocument/2006/relationships/hyperlink" Target="npa:V1500011184" TargetMode="External"/><Relationship Id="rId23" Type="http://schemas.openxmlformats.org/officeDocument/2006/relationships/hyperlink" Target="npa:V1500011184" TargetMode="External"/><Relationship Id="rId28" Type="http://schemas.openxmlformats.org/officeDocument/2006/relationships/hyperlink" Target="npa:V1500011184" TargetMode="External"/><Relationship Id="rId36" Type="http://schemas.openxmlformats.org/officeDocument/2006/relationships/hyperlink" Target="npa:V1100007331" TargetMode="External"/><Relationship Id="rId49" Type="http://schemas.openxmlformats.org/officeDocument/2006/relationships/hyperlink" Target="npa:Z010000246_" TargetMode="External"/><Relationship Id="rId57" Type="http://schemas.openxmlformats.org/officeDocument/2006/relationships/hyperlink" Target="npa:V1500011184" TargetMode="External"/><Relationship Id="rId61" Type="http://schemas.openxmlformats.org/officeDocument/2006/relationships/hyperlink" Target="npa:V1300008583" TargetMode="External"/><Relationship Id="rId10" Type="http://schemas.openxmlformats.org/officeDocument/2006/relationships/hyperlink" Target="npa:V1500011184" TargetMode="External"/><Relationship Id="rId19" Type="http://schemas.openxmlformats.org/officeDocument/2006/relationships/hyperlink" Target="npa:V1500011184" TargetMode="External"/><Relationship Id="rId31" Type="http://schemas.openxmlformats.org/officeDocument/2006/relationships/hyperlink" Target="npa:V1500011184" TargetMode="External"/><Relationship Id="rId44" Type="http://schemas.openxmlformats.org/officeDocument/2006/relationships/hyperlink" Target="npa:V1500011184" TargetMode="External"/><Relationship Id="rId52" Type="http://schemas.openxmlformats.org/officeDocument/2006/relationships/hyperlink" Target="npa:Z1400000259" TargetMode="External"/><Relationship Id="rId60" Type="http://schemas.openxmlformats.org/officeDocument/2006/relationships/hyperlink" Target="npa:U1400000900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npa:V1500011184" TargetMode="External"/><Relationship Id="rId14" Type="http://schemas.openxmlformats.org/officeDocument/2006/relationships/hyperlink" Target="npa:V1500011184" TargetMode="External"/><Relationship Id="rId22" Type="http://schemas.openxmlformats.org/officeDocument/2006/relationships/hyperlink" Target="npa:V1500011184" TargetMode="External"/><Relationship Id="rId27" Type="http://schemas.openxmlformats.org/officeDocument/2006/relationships/hyperlink" Target="npa:V1500011184" TargetMode="External"/><Relationship Id="rId30" Type="http://schemas.openxmlformats.org/officeDocument/2006/relationships/hyperlink" Target="npa:V1500011184" TargetMode="External"/><Relationship Id="rId35" Type="http://schemas.openxmlformats.org/officeDocument/2006/relationships/hyperlink" Target="npa:V1100007331" TargetMode="External"/><Relationship Id="rId43" Type="http://schemas.openxmlformats.org/officeDocument/2006/relationships/hyperlink" Target="npa:V1500011184" TargetMode="External"/><Relationship Id="rId48" Type="http://schemas.openxmlformats.org/officeDocument/2006/relationships/hyperlink" Target="npa:Z010000246_" TargetMode="External"/><Relationship Id="rId56" Type="http://schemas.openxmlformats.org/officeDocument/2006/relationships/hyperlink" Target="npa:V1500011184" TargetMode="External"/><Relationship Id="rId64" Type="http://schemas.openxmlformats.org/officeDocument/2006/relationships/hyperlink" Target="npa:K990000411_" TargetMode="External"/><Relationship Id="rId8" Type="http://schemas.openxmlformats.org/officeDocument/2006/relationships/hyperlink" Target="npa:V1500011184" TargetMode="External"/><Relationship Id="rId51" Type="http://schemas.openxmlformats.org/officeDocument/2006/relationships/hyperlink" Target="npa:Z1400000259" TargetMode="External"/><Relationship Id="rId3" Type="http://schemas.openxmlformats.org/officeDocument/2006/relationships/settings" Target="settings.xml"/><Relationship Id="rId12" Type="http://schemas.openxmlformats.org/officeDocument/2006/relationships/hyperlink" Target="npa:V1500011184" TargetMode="External"/><Relationship Id="rId17" Type="http://schemas.openxmlformats.org/officeDocument/2006/relationships/hyperlink" Target="npa:V1500011184" TargetMode="External"/><Relationship Id="rId25" Type="http://schemas.openxmlformats.org/officeDocument/2006/relationships/hyperlink" Target="npa:V1500011184" TargetMode="External"/><Relationship Id="rId33" Type="http://schemas.openxmlformats.org/officeDocument/2006/relationships/hyperlink" Target="npa:V1500011184" TargetMode="External"/><Relationship Id="rId38" Type="http://schemas.openxmlformats.org/officeDocument/2006/relationships/hyperlink" Target="npa:V1500011184" TargetMode="External"/><Relationship Id="rId46" Type="http://schemas.openxmlformats.org/officeDocument/2006/relationships/hyperlink" Target="npa:Z1300000073" TargetMode="External"/><Relationship Id="rId59" Type="http://schemas.openxmlformats.org/officeDocument/2006/relationships/hyperlink" Target="npa:U1400000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18425</Characters>
  <Application>Microsoft Office Word</Application>
  <DocSecurity>0</DocSecurity>
  <Lines>153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зз</cp:lastModifiedBy>
  <cp:revision>2</cp:revision>
  <dcterms:created xsi:type="dcterms:W3CDTF">2016-12-05T06:25:00Z</dcterms:created>
  <dcterms:modified xsi:type="dcterms:W3CDTF">2016-12-05T06:25:00Z</dcterms:modified>
</cp:coreProperties>
</file>