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71"/>
        <w:tblW w:w="9386" w:type="dxa"/>
        <w:tblBorders>
          <w:top w:val="single" w:sz="6" w:space="0" w:color="B5B893"/>
          <w:left w:val="single" w:sz="6" w:space="0" w:color="B5B893"/>
          <w:bottom w:val="single" w:sz="6" w:space="0" w:color="B5B893"/>
          <w:right w:val="single" w:sz="6" w:space="0" w:color="B5B893"/>
          <w:insideH w:val="single" w:sz="6" w:space="0" w:color="B5B893"/>
          <w:insideV w:val="single" w:sz="6" w:space="0" w:color="B5B893"/>
        </w:tblBorders>
        <w:tblCellMar>
          <w:left w:w="0" w:type="dxa"/>
          <w:right w:w="0" w:type="dxa"/>
        </w:tblCellMar>
        <w:tblLook w:val="04A0"/>
      </w:tblPr>
      <w:tblGrid>
        <w:gridCol w:w="3858"/>
        <w:gridCol w:w="5528"/>
      </w:tblGrid>
      <w:tr w:rsidR="00FB305C" w:rsidRPr="00FB305C" w:rsidTr="002E672A">
        <w:trPr>
          <w:trHeight w:val="525"/>
        </w:trPr>
        <w:tc>
          <w:tcPr>
            <w:tcW w:w="9386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Информационная карта программы</w:t>
            </w:r>
          </w:p>
        </w:tc>
      </w:tr>
      <w:tr w:rsidR="00FB305C" w:rsidRPr="00FB305C" w:rsidTr="002E672A">
        <w:trPr>
          <w:trHeight w:val="1059"/>
        </w:trPr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Социальная программа </w:t>
            </w:r>
            <w:proofErr w:type="spellStart"/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полиязычной</w:t>
            </w:r>
            <w:proofErr w:type="spellEnd"/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направленности по организации летнего д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осуга детей и подростков «САМИ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страны активных молодых инициативных </w:t>
            </w:r>
          </w:p>
        </w:tc>
      </w:tr>
      <w:tr w:rsidR="00FB305C" w:rsidRPr="00FB305C" w:rsidTr="002E672A">
        <w:trPr>
          <w:trHeight w:val="1342"/>
        </w:trPr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F3F37" w:rsidRPr="00FB305C" w:rsidRDefault="003F3F3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B305C" w:rsidRPr="00FB305C" w:rsidRDefault="003F3F37" w:rsidP="00D02CB5">
            <w:pPr>
              <w:autoSpaceDE w:val="0"/>
              <w:autoSpaceDN w:val="0"/>
              <w:adjustRightInd w:val="0"/>
              <w:spacing w:after="0"/>
              <w:jc w:val="both"/>
              <w:rPr>
                <w:rStyle w:val="16pt"/>
                <w:rFonts w:ascii="Times New Roman" w:eastAsia="Calibri" w:hAnsi="Times New Roman" w:cs="Times New Roman"/>
                <w:sz w:val="28"/>
                <w:szCs w:val="28"/>
              </w:rPr>
            </w:pPr>
            <w:r w:rsidRPr="00FB305C">
              <w:rPr>
                <w:rStyle w:val="16pt"/>
                <w:rFonts w:ascii="Times New Roman" w:hAnsi="Times New Roman" w:cs="Times New Roman"/>
                <w:sz w:val="28"/>
                <w:szCs w:val="28"/>
              </w:rPr>
              <w:t>-</w:t>
            </w:r>
            <w:r w:rsidR="00D02CB5">
              <w:rPr>
                <w:rStyle w:val="16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05C">
              <w:rPr>
                <w:rStyle w:val="16pt"/>
                <w:rFonts w:ascii="Times New Roman" w:hAnsi="Times New Roman" w:cs="Times New Roman"/>
                <w:sz w:val="28"/>
                <w:szCs w:val="28"/>
              </w:rPr>
              <w:t>о</w:t>
            </w:r>
            <w:r w:rsidRPr="00FB305C">
              <w:rPr>
                <w:rStyle w:val="16pt"/>
                <w:rFonts w:ascii="Times New Roman" w:eastAsia="Calibri" w:hAnsi="Times New Roman" w:cs="Times New Roman"/>
                <w:sz w:val="28"/>
                <w:szCs w:val="28"/>
              </w:rPr>
              <w:t>здоровление детей и организация полноценного отдыха учащихся во    время летних каникул через создание благоприятных условий и возможно</w:t>
            </w:r>
            <w:r w:rsidR="00FD58B5" w:rsidRPr="00FB305C">
              <w:rPr>
                <w:rStyle w:val="16pt"/>
                <w:rFonts w:ascii="Times New Roman" w:eastAsia="Calibri" w:hAnsi="Times New Roman" w:cs="Times New Roman"/>
                <w:sz w:val="28"/>
                <w:szCs w:val="28"/>
              </w:rPr>
              <w:t>стей, позволяющих решить задачи совершенствования языковых и речевых навыков и умений, полученных на уроках иностранного языка</w:t>
            </w:r>
            <w:r w:rsidR="00FD58B5"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8B5" w:rsidRPr="00FB305C">
              <w:rPr>
                <w:rStyle w:val="16pt"/>
                <w:rFonts w:ascii="Times New Roman" w:eastAsia="Calibri" w:hAnsi="Times New Roman" w:cs="Times New Roman"/>
                <w:sz w:val="28"/>
                <w:szCs w:val="28"/>
              </w:rPr>
              <w:t xml:space="preserve">зарубежных стран и родной страны </w:t>
            </w:r>
          </w:p>
          <w:p w:rsidR="003F3F37" w:rsidRPr="00FB305C" w:rsidRDefault="003F3F37" w:rsidP="00D02CB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-</w:t>
            </w:r>
            <w:r w:rsidR="00D02CB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D58B5"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создание </w:t>
            </w: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краеведческой </w:t>
            </w:r>
            <w:r w:rsidR="004E4450"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тропы</w:t>
            </w:r>
            <w:r w:rsidR="00FD58B5"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8B5"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зарубежных стран и родной страны (традиций и обычаев, достопримечательностей и других страноведческих реалий);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3F3F3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D58B5" w:rsidRPr="00FB305C" w:rsidRDefault="00FD58B5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FD58B5" w:rsidRPr="00FB305C" w:rsidRDefault="00FD58B5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обучающие:</w:t>
            </w:r>
          </w:p>
          <w:p w:rsidR="00483229" w:rsidRPr="00FB305C" w:rsidRDefault="00483229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совершенствование языковых и речевых навыков и умений, полученны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х на уроках иностранного языка;</w:t>
            </w:r>
          </w:p>
          <w:p w:rsidR="00FD58B5" w:rsidRPr="00FB305C" w:rsidRDefault="00483229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культуры зарубежных стран и родной страны (традиций и обычаев, достопримечательностей и других страноведческих реалий);</w:t>
            </w:r>
          </w:p>
          <w:p w:rsidR="00D02CB5" w:rsidRDefault="00D02CB5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D58B5" w:rsidRPr="00FB305C" w:rsidRDefault="00FD58B5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:rsidR="00FD58B5" w:rsidRPr="00FB305C" w:rsidRDefault="00483229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у ребят навыков общения;</w:t>
            </w:r>
          </w:p>
          <w:p w:rsidR="00FD58B5" w:rsidRPr="00FB305C" w:rsidRDefault="00483229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привитие детям любви и интереса к обучению;</w:t>
            </w:r>
          </w:p>
          <w:p w:rsidR="00FD58B5" w:rsidRPr="00FB305C" w:rsidRDefault="00483229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активной жизненной позиции, правильных жизненных ценностей, воспитание правовой грамотности;</w:t>
            </w:r>
          </w:p>
          <w:p w:rsidR="00FD58B5" w:rsidRPr="00FB305C" w:rsidRDefault="00483229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навыков общения и партнерства в коллективе;</w:t>
            </w:r>
          </w:p>
          <w:p w:rsidR="00FD58B5" w:rsidRPr="00FB305C" w:rsidRDefault="00483229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социокультурной компетенции и воспитание толерантного отношения к национально-культурным особенностям иноязычных стран;</w:t>
            </w:r>
          </w:p>
          <w:p w:rsidR="00FD58B5" w:rsidRPr="00FB305C" w:rsidRDefault="00483229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чувства гордости за свою малую родину и патриотизма, гражданской позиции, бережного отношения к памятникам истории, культуры края;</w:t>
            </w:r>
          </w:p>
          <w:p w:rsidR="00D02CB5" w:rsidRDefault="00D02CB5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D58B5" w:rsidRPr="00FB305C" w:rsidRDefault="00FD58B5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развивающие:</w:t>
            </w:r>
          </w:p>
          <w:p w:rsidR="00FD58B5" w:rsidRPr="00FB305C" w:rsidRDefault="0048322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мышления, эмоционально-волевой сферы, воображения и расширение зоны творческих возможностей детей;</w:t>
            </w:r>
          </w:p>
          <w:p w:rsidR="00FD58B5" w:rsidRPr="00FB305C" w:rsidRDefault="0048322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кругозора детей через знакомство с обычаями и традициями стран мира;</w:t>
            </w:r>
          </w:p>
          <w:p w:rsidR="00FD58B5" w:rsidRPr="00FB305C" w:rsidRDefault="0048322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коммуникативных способностей;</w:t>
            </w:r>
          </w:p>
          <w:p w:rsidR="00D02CB5" w:rsidRDefault="00D02CB5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D58B5" w:rsidRPr="00FB305C" w:rsidRDefault="00FD58B5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оздоровительные:</w:t>
            </w:r>
          </w:p>
          <w:p w:rsidR="00193ABE" w:rsidRDefault="00483229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укрепление здоровья благодар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я пребыванию на свежем воздухе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646D7" w:rsidRDefault="00193ABE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</w:t>
            </w:r>
            <w:proofErr w:type="spellStart"/>
            <w:r w:rsidR="00483229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ским</w:t>
            </w:r>
            <w:proofErr w:type="spellEnd"/>
            <w:r w:rsidR="00483229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упражнениям</w:t>
            </w:r>
            <w:r w:rsidR="00483229" w:rsidRPr="00FB30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FD58B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сочетанию отдыха и занятий.</w:t>
            </w:r>
          </w:p>
          <w:p w:rsidR="00D02CB5" w:rsidRPr="00FB305C" w:rsidRDefault="00D02CB5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Направления деятельности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DE116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-полиязычие</w:t>
            </w:r>
          </w:p>
          <w:p w:rsidR="00DE1167" w:rsidRPr="00FB305C" w:rsidRDefault="00DE116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программирование 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робототехник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- экологическое воспитание</w:t>
            </w:r>
          </w:p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освоение </w:t>
            </w:r>
            <w:r w:rsidR="00483229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 </w:t>
            </w:r>
            <w:r w:rsidR="00483229" w:rsidRPr="00FB30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полиязычия</w:t>
            </w:r>
          </w:p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83229" w:rsidRPr="00FB30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83229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</w:t>
            </w:r>
            <w:r w:rsidR="00483229" w:rsidRPr="00FB305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исследовательская деятельность</w:t>
            </w:r>
          </w:p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тематических занятий, игр, семинаров и т.д.</w:t>
            </w:r>
          </w:p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творческих конкурсов</w:t>
            </w:r>
          </w:p>
          <w:p w:rsidR="00193ABE" w:rsidRPr="00193ABE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- благоустройство территории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Авторы программы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CB5" w:rsidRDefault="0048322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Саденова</w:t>
            </w:r>
            <w:proofErr w:type="spellEnd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Р.Ж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- 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 директора по ВР, </w:t>
            </w:r>
          </w:p>
          <w:p w:rsidR="00483229" w:rsidRPr="00FB305C" w:rsidRDefault="0048322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Кистер</w:t>
            </w:r>
            <w:proofErr w:type="spellEnd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 лагеря, </w:t>
            </w:r>
          </w:p>
          <w:p w:rsidR="009646D7" w:rsidRPr="00FB305C" w:rsidRDefault="0048322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Плитко</w:t>
            </w:r>
            <w:proofErr w:type="spellEnd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013BA9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пришкольного 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лагеря</w:t>
            </w:r>
          </w:p>
          <w:p w:rsidR="00013BA9" w:rsidRPr="00FB305C" w:rsidRDefault="00013BA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Турсынхан</w:t>
            </w:r>
            <w:proofErr w:type="spellEnd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Б.Х. 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профильного лагеря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Название проводящей организации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D02CB5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 «Средняя общеобразовательная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им.К.Макпалеева</w:t>
            </w:r>
            <w:proofErr w:type="spellEnd"/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Адрес организации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02CB5" w:rsidRDefault="00013BA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авлодар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ул.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Гагарина 58, </w:t>
            </w:r>
          </w:p>
          <w:p w:rsidR="009646D7" w:rsidRPr="00FB305C" w:rsidRDefault="00013BA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телефон: 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570740, 570734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013BA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</w:rPr>
              <w:t>850, 80%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D02CB5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 – 2019 года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смен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D02CB5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две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Кадры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193ABE" w:rsidRDefault="006B38A8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Учителей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193ABE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  <w:p w:rsidR="009646D7" w:rsidRPr="00FB305C" w:rsidRDefault="00013BA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Кураторы научной работы – 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3AB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  <w:p w:rsidR="009646D7" w:rsidRPr="00FB305C" w:rsidRDefault="00013BA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Обслуживающий персонал – 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02CB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646D7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 столовой</w:t>
            </w:r>
          </w:p>
          <w:p w:rsidR="009646D7" w:rsidRPr="00FB305C" w:rsidRDefault="00013BA9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лагеря - 2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D02CB5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1065 учащихся, учителя, родители обслуживающий персонал </w:t>
            </w:r>
          </w:p>
        </w:tc>
      </w:tr>
      <w:tr w:rsidR="00FB305C" w:rsidRPr="00FB305C" w:rsidTr="002E672A">
        <w:trPr>
          <w:trHeight w:val="414"/>
        </w:trPr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Продолжительность реализации проекта</w:t>
            </w: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  <w:r w:rsidR="00013BA9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FB305C" w:rsidRPr="00FB305C" w:rsidTr="002E672A">
        <w:tc>
          <w:tcPr>
            <w:tcW w:w="385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646D7" w:rsidRPr="00FB305C" w:rsidRDefault="009646D7" w:rsidP="00D02CB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02CB5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2CB5" w:rsidRDefault="00DB29F6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2CB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Скажи мне – и я забуду,</w:t>
      </w:r>
      <w:r w:rsidRPr="00D02C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Покажи мне – и я запомню,</w:t>
      </w:r>
      <w:r w:rsidRPr="00D02CB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Вовлеки меня – и я научусь.</w:t>
      </w:r>
      <w:r w:rsidRPr="00D02CB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DB29F6" w:rsidRPr="00D02CB5" w:rsidRDefault="00DB29F6" w:rsidP="00D02CB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2CB5">
        <w:rPr>
          <w:rFonts w:ascii="Times New Roman" w:hAnsi="Times New Roman" w:cs="Times New Roman"/>
          <w:color w:val="000000" w:themeColor="text1"/>
          <w:sz w:val="24"/>
          <w:szCs w:val="24"/>
        </w:rPr>
        <w:t>Китайская пословица</w:t>
      </w:r>
      <w:r w:rsidRPr="00D02CB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D02CB5" w:rsidRDefault="00D02CB5" w:rsidP="00D02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9F6" w:rsidRPr="00FB305C" w:rsidRDefault="00DB29F6" w:rsidP="00D02C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13BA9" w:rsidRPr="00013BA9" w:rsidRDefault="00013BA9" w:rsidP="002E672A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BA9">
        <w:rPr>
          <w:rFonts w:ascii="Times New Roman" w:eastAsia="Calibri" w:hAnsi="Times New Roman" w:cs="Times New Roman"/>
          <w:sz w:val="28"/>
          <w:szCs w:val="28"/>
        </w:rPr>
        <w:t xml:space="preserve">В ежегодном Послании Президента РК Н.А.Назарбаева народу Казахстана отмечена актуальность </w:t>
      </w:r>
      <w:proofErr w:type="spellStart"/>
      <w:r w:rsidRPr="00013BA9">
        <w:rPr>
          <w:rFonts w:ascii="Times New Roman" w:eastAsia="Calibri" w:hAnsi="Times New Roman" w:cs="Times New Roman"/>
          <w:sz w:val="28"/>
          <w:szCs w:val="28"/>
        </w:rPr>
        <w:t>полиязычного</w:t>
      </w:r>
      <w:proofErr w:type="spellEnd"/>
      <w:r w:rsidRPr="00013BA9">
        <w:rPr>
          <w:rFonts w:ascii="Times New Roman" w:eastAsia="Calibri" w:hAnsi="Times New Roman" w:cs="Times New Roman"/>
          <w:sz w:val="28"/>
          <w:szCs w:val="28"/>
        </w:rPr>
        <w:t xml:space="preserve"> обучения, поскольку «одной из важных ценностей и главным преимуществом нашей страны являются многонациональность и многоязычие». Программа </w:t>
      </w:r>
      <w:proofErr w:type="spellStart"/>
      <w:r w:rsidRPr="00013BA9">
        <w:rPr>
          <w:rFonts w:ascii="Times New Roman" w:eastAsia="Calibri" w:hAnsi="Times New Roman" w:cs="Times New Roman"/>
          <w:sz w:val="28"/>
          <w:szCs w:val="28"/>
        </w:rPr>
        <w:t>полиязычного</w:t>
      </w:r>
      <w:proofErr w:type="spellEnd"/>
      <w:r w:rsidRPr="00013BA9">
        <w:rPr>
          <w:rFonts w:ascii="Times New Roman" w:eastAsia="Calibri" w:hAnsi="Times New Roman" w:cs="Times New Roman"/>
          <w:sz w:val="28"/>
          <w:szCs w:val="28"/>
        </w:rPr>
        <w:t xml:space="preserve"> обучения предусматривает создание новой модели образования, способствующей формированию конкурентоспособного в условиях глобализации поколения, владеющего языковой культурой. Знание казахского, английского и русского языков даст молодежи ключ к мировым рынкам, науке и новым технологиям, создаст условия для формирования мировоззренческой установки на конструктивное сотрудничество на основе приобщения к этнической, казахстанской и мировой культурам. В этом году делаются первые шаги к внедрению новой модели образования в школах: реформируются стандарты образования, в школах вводятся предметы, где преподавание ведется на трех языках. </w:t>
      </w:r>
    </w:p>
    <w:p w:rsidR="00013BA9" w:rsidRPr="00013BA9" w:rsidRDefault="00013BA9" w:rsidP="002E672A">
      <w:pPr>
        <w:spacing w:before="120" w:after="120"/>
        <w:ind w:firstLine="3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BA9">
        <w:rPr>
          <w:rFonts w:ascii="Times New Roman" w:eastAsia="Calibri" w:hAnsi="Times New Roman" w:cs="Times New Roman"/>
          <w:sz w:val="28"/>
          <w:szCs w:val="28"/>
        </w:rPr>
        <w:t xml:space="preserve">Наша социальная программа по организации летнего досуга детей и подростков тоже вводит элементы новой модели </w:t>
      </w:r>
      <w:proofErr w:type="spellStart"/>
      <w:r w:rsidRPr="00013BA9">
        <w:rPr>
          <w:rFonts w:ascii="Times New Roman" w:eastAsia="Calibri" w:hAnsi="Times New Roman" w:cs="Times New Roman"/>
          <w:sz w:val="28"/>
          <w:szCs w:val="28"/>
        </w:rPr>
        <w:t>полиязычного</w:t>
      </w:r>
      <w:proofErr w:type="spellEnd"/>
      <w:r w:rsidRPr="00013BA9">
        <w:rPr>
          <w:rFonts w:ascii="Times New Roman" w:eastAsia="Calibri" w:hAnsi="Times New Roman" w:cs="Times New Roman"/>
          <w:sz w:val="28"/>
          <w:szCs w:val="28"/>
        </w:rPr>
        <w:t xml:space="preserve"> обучения. Формирование «</w:t>
      </w:r>
      <w:proofErr w:type="spellStart"/>
      <w:r w:rsidRPr="00013BA9">
        <w:rPr>
          <w:rFonts w:ascii="Times New Roman" w:eastAsia="Calibri" w:hAnsi="Times New Roman" w:cs="Times New Roman"/>
          <w:sz w:val="28"/>
          <w:szCs w:val="28"/>
        </w:rPr>
        <w:t>полиязычия</w:t>
      </w:r>
      <w:proofErr w:type="spellEnd"/>
      <w:r w:rsidRPr="00013BA9">
        <w:rPr>
          <w:rFonts w:ascii="Times New Roman" w:eastAsia="Calibri" w:hAnsi="Times New Roman" w:cs="Times New Roman"/>
          <w:sz w:val="28"/>
          <w:szCs w:val="28"/>
        </w:rPr>
        <w:t>» - процесс сложный и длительный, но очень важный с позиции сложившихся политических и экономический реалий современности.</w:t>
      </w:r>
    </w:p>
    <w:p w:rsidR="00013BA9" w:rsidRPr="00013BA9" w:rsidRDefault="00013BA9" w:rsidP="00D02CB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3BA9">
        <w:rPr>
          <w:rFonts w:ascii="Times New Roman" w:eastAsia="Times New Roman" w:hAnsi="Times New Roman" w:cs="Times New Roman"/>
          <w:sz w:val="28"/>
          <w:szCs w:val="28"/>
        </w:rPr>
        <w:t>Обучение языкам, связанное с ознакомлением с культурными, историческими, социальными ценностями каждого языка должно служить средством взаимопонимания между народами. Формирование языковой компетенции представляет ценность в обогащении своей собственной культуры в целом.</w:t>
      </w: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Цель</w:t>
      </w: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FB305C">
        <w:rPr>
          <w:rFonts w:ascii="Times New Roman" w:eastAsia="Times New Roman" w:hAnsi="Times New Roman" w:cs="Times New Roman"/>
          <w:sz w:val="28"/>
          <w:szCs w:val="28"/>
        </w:rPr>
        <w:t> создание условий для качественного отдыха и оздоровления детей и подростков, создание педагогической воспитательной среды, способствующей раскрытию и развитию интеллектуального, физического, творческого потенциала детей, организация активного и познавательного досуга для детей во время каникул.</w:t>
      </w: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Задачи</w:t>
      </w:r>
      <w:r w:rsidRPr="00FB305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обучающие:</w:t>
      </w:r>
    </w:p>
    <w:p w:rsidR="00FB305C" w:rsidRPr="00FB305C" w:rsidRDefault="00FB305C" w:rsidP="00D02CB5">
      <w:pPr>
        <w:numPr>
          <w:ilvl w:val="0"/>
          <w:numId w:val="2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стимуляция познавательного интереса у детей;</w:t>
      </w:r>
    </w:p>
    <w:p w:rsidR="00FB305C" w:rsidRPr="00FB305C" w:rsidRDefault="00FB305C" w:rsidP="00D02CB5">
      <w:pPr>
        <w:numPr>
          <w:ilvl w:val="0"/>
          <w:numId w:val="2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совершенствование языковых и речевых навыков и умений, полученных на уроках иностранного языка;</w:t>
      </w:r>
    </w:p>
    <w:p w:rsidR="00FB305C" w:rsidRPr="00FB305C" w:rsidRDefault="00FB305C" w:rsidP="00D02CB5">
      <w:pPr>
        <w:numPr>
          <w:ilvl w:val="0"/>
          <w:numId w:val="20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изучение культуры зарубежных стран и родной страны (традиций и обычаев, достопримечательностей и других страноведческих реалий);</w:t>
      </w: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воспитательные:</w:t>
      </w:r>
    </w:p>
    <w:p w:rsidR="00FB305C" w:rsidRPr="00FB305C" w:rsidRDefault="00FB305C" w:rsidP="00D02CB5">
      <w:pPr>
        <w:numPr>
          <w:ilvl w:val="0"/>
          <w:numId w:val="2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воспитание культуры поведения;</w:t>
      </w:r>
    </w:p>
    <w:p w:rsidR="00FB305C" w:rsidRPr="00FB305C" w:rsidRDefault="00FB305C" w:rsidP="00D02CB5">
      <w:pPr>
        <w:numPr>
          <w:ilvl w:val="0"/>
          <w:numId w:val="2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формирование у ребят навыков общения;</w:t>
      </w:r>
    </w:p>
    <w:p w:rsidR="00FB305C" w:rsidRPr="00FB305C" w:rsidRDefault="00FB305C" w:rsidP="00D02CB5">
      <w:pPr>
        <w:numPr>
          <w:ilvl w:val="0"/>
          <w:numId w:val="2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привитие детям любви и интереса к обучению;</w:t>
      </w:r>
    </w:p>
    <w:p w:rsidR="00FB305C" w:rsidRPr="00FB305C" w:rsidRDefault="00FB305C" w:rsidP="00D02CB5">
      <w:pPr>
        <w:numPr>
          <w:ilvl w:val="0"/>
          <w:numId w:val="2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формирование активной жизненной позиции, правильных жизненных ценностей, воспитание правовой грамотности;</w:t>
      </w:r>
    </w:p>
    <w:p w:rsidR="00FB305C" w:rsidRPr="00FB305C" w:rsidRDefault="00FB305C" w:rsidP="00D02CB5">
      <w:pPr>
        <w:numPr>
          <w:ilvl w:val="0"/>
          <w:numId w:val="2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формирование навыков общения и партнерства в коллективе;</w:t>
      </w:r>
    </w:p>
    <w:p w:rsidR="00FB305C" w:rsidRPr="00FB305C" w:rsidRDefault="00FB305C" w:rsidP="00D02CB5">
      <w:pPr>
        <w:numPr>
          <w:ilvl w:val="0"/>
          <w:numId w:val="2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формирование социокультурной компетенции и воспитание толерантного отношения к национально-культурным особенностям иноязычных стран;</w:t>
      </w:r>
    </w:p>
    <w:p w:rsidR="00FB305C" w:rsidRPr="00FB305C" w:rsidRDefault="00FB305C" w:rsidP="00D02CB5">
      <w:pPr>
        <w:numPr>
          <w:ilvl w:val="0"/>
          <w:numId w:val="21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воспитание чувства гордости за свою малую родину и патриотизма, гражданской позиции, бережного отношения к памятникам истории, культуры края;</w:t>
      </w: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развивающие:</w:t>
      </w:r>
    </w:p>
    <w:p w:rsidR="00FB305C" w:rsidRPr="00FB305C" w:rsidRDefault="00FB305C" w:rsidP="00D02CB5">
      <w:pPr>
        <w:numPr>
          <w:ilvl w:val="0"/>
          <w:numId w:val="22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привитие навыков здорового образа жизни;</w:t>
      </w:r>
    </w:p>
    <w:p w:rsidR="00FB305C" w:rsidRPr="00FB305C" w:rsidRDefault="00FB305C" w:rsidP="00D02CB5">
      <w:pPr>
        <w:numPr>
          <w:ilvl w:val="0"/>
          <w:numId w:val="22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формирование у детей индивидуальности;</w:t>
      </w:r>
    </w:p>
    <w:p w:rsidR="00FB305C" w:rsidRPr="00FB305C" w:rsidRDefault="00FB305C" w:rsidP="00D02CB5">
      <w:pPr>
        <w:numPr>
          <w:ilvl w:val="0"/>
          <w:numId w:val="22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развитие мышления, эмоционально-волевой сферы, воображения и расширение зоны творческих возможностей детей;</w:t>
      </w:r>
    </w:p>
    <w:p w:rsidR="00FB305C" w:rsidRPr="00FB305C" w:rsidRDefault="00FB305C" w:rsidP="00D02CB5">
      <w:pPr>
        <w:numPr>
          <w:ilvl w:val="0"/>
          <w:numId w:val="22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развитие кругозора детей через знакомство с обычаями и традициями стран мира;</w:t>
      </w:r>
    </w:p>
    <w:p w:rsidR="00FB305C" w:rsidRPr="00FB305C" w:rsidRDefault="00FB305C" w:rsidP="00D02CB5">
      <w:pPr>
        <w:numPr>
          <w:ilvl w:val="0"/>
          <w:numId w:val="22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способностей;</w:t>
      </w: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оздоровительные:</w:t>
      </w:r>
    </w:p>
    <w:p w:rsidR="00FB305C" w:rsidRPr="00FB305C" w:rsidRDefault="00FB305C" w:rsidP="00D02CB5">
      <w:pPr>
        <w:numPr>
          <w:ilvl w:val="0"/>
          <w:numId w:val="23"/>
        </w:numPr>
        <w:shd w:val="clear" w:color="auto" w:fill="FFFFFF"/>
        <w:spacing w:after="0"/>
        <w:ind w:left="3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укрепление здоровья благодаря пребыванию на свежем воздухе и Физическим упражнениям и сочетанию отдыха и занятий.</w:t>
      </w: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lastRenderedPageBreak/>
        <w:t>Базовое </w:t>
      </w: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содержание</w:t>
      </w:r>
      <w:r w:rsidRPr="00FB305C">
        <w:rPr>
          <w:rFonts w:ascii="Times New Roman" w:eastAsia="Times New Roman" w:hAnsi="Times New Roman" w:cs="Times New Roman"/>
          <w:sz w:val="28"/>
          <w:szCs w:val="28"/>
        </w:rPr>
        <w:t> воспитания - классическое, ориентированное на ознакомление с отечественной культурой и историей, формирование творческой индивидуальности, развитие эстетической культуры личности.</w:t>
      </w: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Приоритеты отдаются патриотическому, спортивно-оздоровительному, нравственно-эстетическому и творческому направлению.</w:t>
      </w: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Патриотическое.</w:t>
      </w: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Спортивно</w:t>
      </w:r>
      <w:r w:rsidR="00193A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-</w:t>
      </w:r>
      <w:r w:rsidR="00193A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оздоровительное.</w:t>
      </w: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 xml:space="preserve">В это направление входят мероприятия </w:t>
      </w:r>
      <w:proofErr w:type="spellStart"/>
      <w:r w:rsidRPr="00FB305C">
        <w:rPr>
          <w:rFonts w:ascii="Times New Roman" w:eastAsia="Times New Roman" w:hAnsi="Times New Roman" w:cs="Times New Roman"/>
          <w:sz w:val="28"/>
          <w:szCs w:val="28"/>
        </w:rPr>
        <w:t>общелагерного</w:t>
      </w:r>
      <w:proofErr w:type="spellEnd"/>
      <w:r w:rsidRPr="00FB305C">
        <w:rPr>
          <w:rFonts w:ascii="Times New Roman" w:eastAsia="Times New Roman" w:hAnsi="Times New Roman" w:cs="Times New Roman"/>
          <w:sz w:val="28"/>
          <w:szCs w:val="28"/>
        </w:rPr>
        <w:t xml:space="preserve"> характера, пропагандирующий здоровый образ жизни, различные соревнования, конкурсные программы по физической культуре, ОБЖ, противопожарной безопасности, правилам дорожного движения, по оказанию первой медицинской помощи. С помощью спорта и физкультуры в лагере решаются задачи физического воспитания: укрепление здоровья, физическое развитие детей. Творчески подходя к делу, можно разнообразить, сделать увлекательной самую обыкновенную утреннюю гимнастику.</w:t>
      </w: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Нравственно-эстетическое.</w:t>
      </w: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Это направление отражает в себе нравственное и эстетическое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</w:t>
      </w:r>
    </w:p>
    <w:p w:rsidR="002E672A" w:rsidRDefault="002E672A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B305C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Творческое.</w:t>
      </w:r>
    </w:p>
    <w:p w:rsidR="00DE1167" w:rsidRPr="00FB305C" w:rsidRDefault="00FB305C" w:rsidP="00D02C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sz w:val="28"/>
          <w:szCs w:val="28"/>
        </w:rPr>
        <w:t>Это одно из важных направлений программы. Оно должно способствовать творческому развитию детей и их инициативе. Необходимо создать все условия в лагере для реализации этого направления, т.к. мероприятия этого направления благоприятствуют самореализации, самосовершенствованию и социализации ребенка в жизни. Все мероприятия этого направления носят практический характер.</w:t>
      </w:r>
    </w:p>
    <w:p w:rsidR="00DE1167" w:rsidRPr="00FB305C" w:rsidRDefault="00DE1167" w:rsidP="00D02C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672A" w:rsidRDefault="002E672A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</w:p>
    <w:p w:rsidR="00B130BE" w:rsidRPr="00A57881" w:rsidRDefault="00B130BE" w:rsidP="00B13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881"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B130BE" w:rsidRDefault="00B130BE" w:rsidP="00B13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летнего оздоровительного центра с дневным пребыванием «САМИ»</w:t>
      </w:r>
    </w:p>
    <w:p w:rsidR="00B130BE" w:rsidRDefault="00B130BE" w:rsidP="00B13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(для учащихся начального, среднего и старшего звена,</w:t>
      </w:r>
      <w:proofErr w:type="gramEnd"/>
    </w:p>
    <w:p w:rsidR="00B130BE" w:rsidRDefault="00B130BE" w:rsidP="00B13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период июнь-июль 2016 года)</w:t>
      </w:r>
    </w:p>
    <w:p w:rsidR="00B130BE" w:rsidRDefault="00B130BE" w:rsidP="000C0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CBA" w:rsidRPr="000C0CBA" w:rsidRDefault="000C0CBA" w:rsidP="000C0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CBA">
        <w:rPr>
          <w:rFonts w:ascii="Times New Roman" w:hAnsi="Times New Roman" w:cs="Times New Roman"/>
          <w:sz w:val="28"/>
          <w:szCs w:val="28"/>
        </w:rPr>
        <w:t xml:space="preserve">В идеале время летнего отдыха - это преобладающее воздействие окружающей среды на ребенка, при </w:t>
      </w:r>
      <w:proofErr w:type="gramStart"/>
      <w:r w:rsidRPr="000C0CBA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0C0CBA">
        <w:rPr>
          <w:rFonts w:ascii="Times New Roman" w:hAnsi="Times New Roman" w:cs="Times New Roman"/>
          <w:sz w:val="28"/>
          <w:szCs w:val="28"/>
        </w:rPr>
        <w:t xml:space="preserve"> если эта среда педагогически организована. </w:t>
      </w:r>
    </w:p>
    <w:p w:rsidR="000C0CBA" w:rsidRPr="000C0CBA" w:rsidRDefault="000C0CBA" w:rsidP="000C0CB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0CBA">
        <w:rPr>
          <w:rFonts w:ascii="Times New Roman" w:hAnsi="Times New Roman" w:cs="Times New Roman"/>
          <w:sz w:val="28"/>
          <w:szCs w:val="28"/>
        </w:rPr>
        <w:tab/>
      </w:r>
      <w:r w:rsidRPr="000C0C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0CBA">
        <w:rPr>
          <w:rFonts w:ascii="Times New Roman" w:hAnsi="Times New Roman" w:cs="Times New Roman"/>
          <w:sz w:val="28"/>
          <w:szCs w:val="28"/>
        </w:rPr>
        <w:t xml:space="preserve">Изучив  запросы учащихся и их родителей по организации летнего отдыха, в </w:t>
      </w:r>
      <w:r w:rsidRPr="000C0CBA">
        <w:rPr>
          <w:rFonts w:ascii="Times New Roman" w:hAnsi="Times New Roman" w:cs="Times New Roman"/>
          <w:sz w:val="28"/>
          <w:szCs w:val="28"/>
          <w:lang w:val="kk-KZ"/>
        </w:rPr>
        <w:t xml:space="preserve">летний период </w:t>
      </w:r>
      <w:r w:rsidRPr="000C0CBA">
        <w:rPr>
          <w:rFonts w:ascii="Times New Roman" w:hAnsi="Times New Roman" w:cs="Times New Roman"/>
          <w:sz w:val="28"/>
          <w:szCs w:val="28"/>
        </w:rPr>
        <w:t>2016 год</w:t>
      </w:r>
      <w:r w:rsidRPr="000C0CBA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C0CBA">
        <w:rPr>
          <w:rFonts w:ascii="Times New Roman" w:hAnsi="Times New Roman" w:cs="Times New Roman"/>
          <w:sz w:val="28"/>
          <w:szCs w:val="28"/>
        </w:rPr>
        <w:t xml:space="preserve"> педагогический коллектив школы внедрил программу «</w:t>
      </w:r>
      <w:r w:rsidRPr="000C0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САМИ» (Страна активных, молодых, инициативных). </w:t>
      </w:r>
    </w:p>
    <w:p w:rsidR="000C0CBA" w:rsidRPr="000C0CBA" w:rsidRDefault="000C0CBA" w:rsidP="000C0CBA">
      <w:pPr>
        <w:jc w:val="both"/>
        <w:rPr>
          <w:rFonts w:ascii="Times New Roman" w:hAnsi="Times New Roman" w:cs="Times New Roman"/>
          <w:sz w:val="28"/>
          <w:szCs w:val="28"/>
        </w:rPr>
      </w:pPr>
      <w:r w:rsidRPr="000C0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Участники: программы  1065 учащиеся 1-10 классов, 130 детей из малообеспеченных и многодетных семей, дети – сироты - 11 человек, </w:t>
      </w:r>
      <w:proofErr w:type="gramStart"/>
      <w:r w:rsidRPr="000C0CBA">
        <w:rPr>
          <w:rFonts w:ascii="Times New Roman" w:hAnsi="Times New Roman" w:cs="Times New Roman"/>
          <w:color w:val="000000" w:themeColor="text1"/>
          <w:sz w:val="28"/>
          <w:szCs w:val="28"/>
        </w:rPr>
        <w:t>школьники</w:t>
      </w:r>
      <w:proofErr w:type="gramEnd"/>
      <w:r w:rsidRPr="000C0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проживающие в общежитии, подростки </w:t>
      </w:r>
      <w:proofErr w:type="spellStart"/>
      <w:r w:rsidRPr="000C0CBA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Pr="000C0C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поведения, 14 детей состоящих на  ВШК, 9</w:t>
      </w:r>
      <w:r w:rsidRPr="000C0CBA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C0CBA">
        <w:rPr>
          <w:rFonts w:ascii="Times New Roman" w:hAnsi="Times New Roman" w:cs="Times New Roman"/>
          <w:sz w:val="28"/>
          <w:szCs w:val="28"/>
        </w:rPr>
        <w:t>детей «группы риска», 13 учащихся ОДН, родители, учителя, педагоги дополнительного образования, общественность микрорайона и города.</w:t>
      </w:r>
    </w:p>
    <w:p w:rsidR="000C0CBA" w:rsidRPr="000C0CBA" w:rsidRDefault="000C0CBA" w:rsidP="000C0CBA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C0CBA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0C0C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0CBA">
        <w:rPr>
          <w:rFonts w:ascii="Times New Roman" w:hAnsi="Times New Roman" w:cs="Times New Roman"/>
          <w:spacing w:val="-1"/>
          <w:sz w:val="28"/>
          <w:szCs w:val="28"/>
        </w:rPr>
        <w:t>Основная цель программы - на основе сформированной целостной социальной системы детских обществ развивать у детей ценностное отношение к окружающему миру,  к другим людям, к самому себе, способность участников программы к цивилизованной коммуникации, основанной на принципе толерантности.</w:t>
      </w:r>
    </w:p>
    <w:p w:rsidR="000C0CBA" w:rsidRPr="000C0CBA" w:rsidRDefault="000C0CBA" w:rsidP="000C0CBA">
      <w:pPr>
        <w:jc w:val="both"/>
        <w:rPr>
          <w:rFonts w:ascii="Times New Roman" w:hAnsi="Times New Roman" w:cs="Times New Roman"/>
          <w:sz w:val="28"/>
          <w:szCs w:val="28"/>
        </w:rPr>
      </w:pPr>
      <w:r w:rsidRPr="000C0CBA">
        <w:rPr>
          <w:rFonts w:ascii="Times New Roman" w:hAnsi="Times New Roman" w:cs="Times New Roman"/>
          <w:spacing w:val="-1"/>
          <w:sz w:val="28"/>
          <w:szCs w:val="28"/>
        </w:rPr>
        <w:tab/>
      </w:r>
      <w:r w:rsidRPr="000C0C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0CBA">
        <w:rPr>
          <w:rFonts w:ascii="Times New Roman" w:hAnsi="Times New Roman" w:cs="Times New Roman"/>
          <w:spacing w:val="-1"/>
          <w:sz w:val="28"/>
          <w:szCs w:val="28"/>
        </w:rPr>
        <w:t>Для осуществления стратегии программы предусмотрен   цикл задач, они  носят  оздоровительный,  развивающий и воспитательный характер.</w:t>
      </w:r>
      <w:r w:rsidRPr="000C0CBA">
        <w:rPr>
          <w:rFonts w:ascii="Times New Roman" w:hAnsi="Times New Roman" w:cs="Times New Roman"/>
          <w:spacing w:val="-1"/>
          <w:sz w:val="28"/>
          <w:szCs w:val="28"/>
        </w:rPr>
        <w:tab/>
        <w:t xml:space="preserve"> </w:t>
      </w:r>
      <w:proofErr w:type="gramStart"/>
      <w:r w:rsidRPr="000C0CBA">
        <w:rPr>
          <w:rFonts w:ascii="Times New Roman" w:hAnsi="Times New Roman" w:cs="Times New Roman"/>
          <w:spacing w:val="-1"/>
          <w:sz w:val="28"/>
          <w:szCs w:val="28"/>
        </w:rPr>
        <w:t>«САМИ» - это взаимодействие трех детских обществ, в которые входят разновозрастные группы учащихся: детское оздоровительное общество «Непоседы» (1-4 классы)- профильное общество «</w:t>
      </w:r>
      <w:r w:rsidRPr="000C0CBA">
        <w:rPr>
          <w:rFonts w:ascii="Times New Roman" w:hAnsi="Times New Roman" w:cs="Times New Roman"/>
          <w:spacing w:val="-1"/>
          <w:sz w:val="28"/>
          <w:szCs w:val="28"/>
          <w:lang w:val="kk-KZ"/>
        </w:rPr>
        <w:t>Үміт</w:t>
      </w:r>
      <w:r w:rsidRPr="000C0CBA">
        <w:rPr>
          <w:rFonts w:ascii="Times New Roman" w:hAnsi="Times New Roman" w:cs="Times New Roman"/>
          <w:spacing w:val="-1"/>
          <w:sz w:val="28"/>
          <w:szCs w:val="28"/>
        </w:rPr>
        <w:t xml:space="preserve">» (5-7 классы), общество  </w:t>
      </w:r>
      <w:r w:rsidRPr="000C0CB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«</w:t>
      </w:r>
      <w:r w:rsidRPr="000C0CB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>Болашақ</w:t>
      </w:r>
      <w:r w:rsidRPr="000C0CBA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» </w:t>
      </w:r>
      <w:r w:rsidRPr="000C0CBA">
        <w:rPr>
          <w:rFonts w:ascii="Times New Roman" w:hAnsi="Times New Roman" w:cs="Times New Roman"/>
          <w:spacing w:val="-1"/>
          <w:sz w:val="28"/>
          <w:szCs w:val="28"/>
        </w:rPr>
        <w:t>(8-10 классы)-, включающие в себя трудоустройство подростков по индивидуальному выбору, на предприятиях города, в отрядах по благоустройству и озеленению территории школы, ремонтные бригады, организацию отдыха на спортивной площадке школы в вечернее время, в природной</w:t>
      </w:r>
      <w:proofErr w:type="gramEnd"/>
      <w:r w:rsidRPr="000C0CBA">
        <w:rPr>
          <w:rFonts w:ascii="Times New Roman" w:hAnsi="Times New Roman" w:cs="Times New Roman"/>
          <w:spacing w:val="-1"/>
          <w:sz w:val="28"/>
          <w:szCs w:val="28"/>
        </w:rPr>
        <w:t xml:space="preserve"> зоне города, в санаториях, загородных лагерях,  дворовых клубах и ЦЗДТ.</w:t>
      </w:r>
      <w:r w:rsidRPr="000C0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CBA" w:rsidRPr="000C0CBA" w:rsidRDefault="000C0CBA" w:rsidP="000C0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CBA">
        <w:rPr>
          <w:rFonts w:ascii="Times New Roman" w:hAnsi="Times New Roman" w:cs="Times New Roman"/>
          <w:sz w:val="28"/>
          <w:szCs w:val="28"/>
        </w:rPr>
        <w:t xml:space="preserve">Программа  реализуется через организацию и проведение ролевой игры.   По замыслу игры с первого дня дети   приезжают на летний отдых в Страну Активных Молодых Инициативных (САМИ). В соответствии с игрой </w:t>
      </w:r>
      <w:r w:rsidRPr="000C0CBA">
        <w:rPr>
          <w:rFonts w:ascii="Times New Roman" w:hAnsi="Times New Roman" w:cs="Times New Roman"/>
          <w:sz w:val="28"/>
          <w:szCs w:val="28"/>
        </w:rPr>
        <w:lastRenderedPageBreak/>
        <w:t xml:space="preserve">создается карта </w:t>
      </w:r>
      <w:proofErr w:type="gramStart"/>
      <w:r w:rsidRPr="000C0CBA">
        <w:rPr>
          <w:rFonts w:ascii="Times New Roman" w:hAnsi="Times New Roman" w:cs="Times New Roman"/>
          <w:sz w:val="28"/>
          <w:szCs w:val="28"/>
        </w:rPr>
        <w:t>страны</w:t>
      </w:r>
      <w:proofErr w:type="gramEnd"/>
      <w:r w:rsidRPr="000C0CBA">
        <w:rPr>
          <w:rFonts w:ascii="Times New Roman" w:hAnsi="Times New Roman" w:cs="Times New Roman"/>
          <w:sz w:val="28"/>
          <w:szCs w:val="28"/>
        </w:rPr>
        <w:t xml:space="preserve"> в которой отмечены места, где побывают все жители, путешествуя по стране. </w:t>
      </w:r>
    </w:p>
    <w:p w:rsidR="000C0CBA" w:rsidRPr="000C0CBA" w:rsidRDefault="000C0CBA" w:rsidP="000C0C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CBA">
        <w:rPr>
          <w:rFonts w:ascii="Times New Roman" w:hAnsi="Times New Roman" w:cs="Times New Roman"/>
          <w:sz w:val="28"/>
          <w:szCs w:val="28"/>
        </w:rPr>
        <w:t>Планирование работы с родителями осуществляется через организацию «Семейной гостиной». В летний период  запланированы экскурсии на предприятия, где работают родители наших учащихся, что позволит повысить интерес детей к профессиональной деятельности  родителей, и будет способствовать укреплению семейных связей.</w:t>
      </w:r>
    </w:p>
    <w:p w:rsidR="000C0CBA" w:rsidRPr="00B130BE" w:rsidRDefault="000C0CBA" w:rsidP="00B130BE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C0CBA">
        <w:rPr>
          <w:sz w:val="28"/>
          <w:szCs w:val="28"/>
        </w:rPr>
        <w:t>Внедрение данного проекта в организацию отдыха, оздоровления и занятости учащихся школы приведет к снижению правонарушений и преступлений среди несовершеннолетних в летний период, повышению личностных качеств детей и подростков, снижению кол</w:t>
      </w:r>
      <w:r w:rsidR="00B130BE">
        <w:rPr>
          <w:sz w:val="28"/>
          <w:szCs w:val="28"/>
        </w:rPr>
        <w:t>ичества хронических заболеваний</w:t>
      </w:r>
      <w:r w:rsidRPr="000C0CBA">
        <w:rPr>
          <w:sz w:val="28"/>
          <w:szCs w:val="28"/>
        </w:rPr>
        <w:t>, повышение статуса семьи</w:t>
      </w:r>
      <w:proofErr w:type="gramStart"/>
      <w:r w:rsidRPr="000C0CBA">
        <w:rPr>
          <w:b/>
          <w:bCs/>
          <w:sz w:val="28"/>
          <w:szCs w:val="28"/>
        </w:rPr>
        <w:t xml:space="preserve"> .</w:t>
      </w:r>
      <w:proofErr w:type="gramEnd"/>
    </w:p>
    <w:p w:rsidR="000C0CBA" w:rsidRDefault="000C0CBA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</w:pPr>
    </w:p>
    <w:p w:rsidR="009E7532" w:rsidRDefault="009E7532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СТРУКТУРА ПРОГРАММЫ</w:t>
      </w:r>
    </w:p>
    <w:p w:rsidR="002E672A" w:rsidRPr="00FB305C" w:rsidRDefault="002E672A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tbl>
      <w:tblPr>
        <w:tblW w:w="9528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2144"/>
        <w:gridCol w:w="7384"/>
      </w:tblGrid>
      <w:tr w:rsidR="00FB305C" w:rsidRPr="00FB305C" w:rsidTr="00DE1167">
        <w:trPr>
          <w:tblCellSpacing w:w="15" w:type="dxa"/>
        </w:trPr>
        <w:tc>
          <w:tcPr>
            <w:tcW w:w="2099" w:type="dxa"/>
            <w:hideMark/>
          </w:tcPr>
          <w:p w:rsidR="009E7532" w:rsidRPr="00FB305C" w:rsidRDefault="009E7532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ступень</w:t>
            </w:r>
          </w:p>
          <w:p w:rsidR="009E7532" w:rsidRPr="00FB305C" w:rsidRDefault="009E7532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1-4 классы</w:t>
            </w:r>
          </w:p>
        </w:tc>
        <w:tc>
          <w:tcPr>
            <w:tcW w:w="7339" w:type="dxa"/>
            <w:hideMark/>
          </w:tcPr>
          <w:p w:rsidR="00D02CB5" w:rsidRDefault="00DE1167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Изучение культуры родной страны </w:t>
            </w:r>
          </w:p>
          <w:p w:rsidR="00DE1167" w:rsidRPr="00FB305C" w:rsidRDefault="00DE1167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(традиций и обычаев, достопримечательностей</w:t>
            </w:r>
            <w:proofErr w:type="gramStart"/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)</w:t>
            </w:r>
            <w:proofErr w:type="gramEnd"/>
          </w:p>
          <w:p w:rsidR="009E7532" w:rsidRPr="00FB305C" w:rsidRDefault="009E7532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 территории школы</w:t>
            </w: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FB305C" w:rsidRPr="00FB305C" w:rsidTr="00DE1167">
        <w:trPr>
          <w:tblCellSpacing w:w="15" w:type="dxa"/>
        </w:trPr>
        <w:tc>
          <w:tcPr>
            <w:tcW w:w="2099" w:type="dxa"/>
            <w:hideMark/>
          </w:tcPr>
          <w:p w:rsidR="009E7532" w:rsidRPr="00FB305C" w:rsidRDefault="00193ABE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 ступень: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5 </w:t>
            </w:r>
            <w:r w:rsidR="009E7532"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-7 классы</w:t>
            </w:r>
          </w:p>
        </w:tc>
        <w:tc>
          <w:tcPr>
            <w:tcW w:w="7339" w:type="dxa"/>
            <w:hideMark/>
          </w:tcPr>
          <w:p w:rsidR="00DE1167" w:rsidRPr="00FB305C" w:rsidRDefault="00DE1167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Изучение культуры зарубежных стран (традиций и обычаев, достопримечательностей и других страноведческих реалий);</w:t>
            </w:r>
          </w:p>
          <w:p w:rsidR="004F4FBD" w:rsidRPr="00FB305C" w:rsidRDefault="004F4FBD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Исследовательские проекты</w:t>
            </w:r>
          </w:p>
          <w:p w:rsidR="004F4FBD" w:rsidRPr="00FB305C" w:rsidRDefault="004F4FBD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 территории школы</w:t>
            </w:r>
          </w:p>
        </w:tc>
      </w:tr>
      <w:tr w:rsidR="00FB305C" w:rsidRPr="00FB305C" w:rsidTr="00DE1167">
        <w:trPr>
          <w:tblCellSpacing w:w="15" w:type="dxa"/>
        </w:trPr>
        <w:tc>
          <w:tcPr>
            <w:tcW w:w="2099" w:type="dxa"/>
            <w:hideMark/>
          </w:tcPr>
          <w:p w:rsidR="00DE1167" w:rsidRPr="00FB305C" w:rsidRDefault="00DE1167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9E7532" w:rsidRPr="00FB305C" w:rsidRDefault="009E7532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8-9 классы</w:t>
            </w:r>
          </w:p>
        </w:tc>
        <w:tc>
          <w:tcPr>
            <w:tcW w:w="7339" w:type="dxa"/>
            <w:hideMark/>
          </w:tcPr>
          <w:p w:rsidR="00DE1167" w:rsidRPr="00FB305C" w:rsidRDefault="00DE1167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4F4FBD" w:rsidRPr="00FB305C" w:rsidRDefault="004F4FBD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 территории школы</w:t>
            </w:r>
          </w:p>
          <w:p w:rsidR="009E7532" w:rsidRPr="00FB305C" w:rsidRDefault="009E7532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Благоустройство территории  города</w:t>
            </w:r>
          </w:p>
        </w:tc>
      </w:tr>
      <w:tr w:rsidR="00FB305C" w:rsidRPr="00FB305C" w:rsidTr="00DE1167">
        <w:trPr>
          <w:tblCellSpacing w:w="15" w:type="dxa"/>
        </w:trPr>
        <w:tc>
          <w:tcPr>
            <w:tcW w:w="2099" w:type="dxa"/>
            <w:hideMark/>
          </w:tcPr>
          <w:p w:rsidR="009E7532" w:rsidRPr="00FB305C" w:rsidRDefault="009E7532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 ступень:</w:t>
            </w: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10 класс</w:t>
            </w:r>
          </w:p>
        </w:tc>
        <w:tc>
          <w:tcPr>
            <w:tcW w:w="7339" w:type="dxa"/>
            <w:hideMark/>
          </w:tcPr>
          <w:p w:rsidR="009E7532" w:rsidRDefault="009E7532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на предприятиях города</w:t>
            </w:r>
          </w:p>
          <w:p w:rsidR="00193ABE" w:rsidRPr="00FB305C" w:rsidRDefault="00193ABE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к ЕНТ</w:t>
            </w:r>
          </w:p>
        </w:tc>
      </w:tr>
      <w:tr w:rsidR="00FB305C" w:rsidRPr="00FB305C" w:rsidTr="00DE1167">
        <w:trPr>
          <w:tblCellSpacing w:w="15" w:type="dxa"/>
        </w:trPr>
        <w:tc>
          <w:tcPr>
            <w:tcW w:w="2099" w:type="dxa"/>
            <w:hideMark/>
          </w:tcPr>
          <w:p w:rsidR="009E7532" w:rsidRPr="00FB305C" w:rsidRDefault="009E7532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9" w:type="dxa"/>
            <w:hideMark/>
          </w:tcPr>
          <w:p w:rsidR="009E7532" w:rsidRPr="00FB305C" w:rsidRDefault="009E7532" w:rsidP="002E67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B305C" w:rsidRDefault="00FB305C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B305C" w:rsidRDefault="00FB305C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E672A" w:rsidRDefault="002E672A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E672A" w:rsidRDefault="002E672A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E672A" w:rsidRDefault="002E672A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E7532" w:rsidRDefault="009E7532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B30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ЭТАПЫ РЕАЛИЗАЦИИ ПРОЕКТА</w:t>
      </w:r>
    </w:p>
    <w:p w:rsidR="002E672A" w:rsidRPr="00FB305C" w:rsidRDefault="002E672A" w:rsidP="00D02CB5">
      <w:pPr>
        <w:spacing w:after="0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92"/>
        <w:gridCol w:w="1899"/>
        <w:gridCol w:w="4994"/>
      </w:tblGrid>
      <w:tr w:rsidR="00FB305C" w:rsidRPr="00FB305C" w:rsidTr="00AD6178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</w:tr>
      <w:tr w:rsidR="00FB305C" w:rsidRPr="00FB305C" w:rsidTr="00AD6178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1-й,</w:t>
            </w:r>
          </w:p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DE1167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Январь-март 2016</w:t>
            </w:r>
            <w:r w:rsidR="006D3E7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согласование проекта и необходимой  сопроводительной документации.</w:t>
            </w:r>
          </w:p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Согласование и распределение ролей и функций участников проекта. Составление маршрутной карты.</w:t>
            </w:r>
          </w:p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индивидуальных планов.</w:t>
            </w:r>
          </w:p>
        </w:tc>
      </w:tr>
      <w:tr w:rsidR="00FB305C" w:rsidRPr="00FB305C" w:rsidTr="00AD6178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2-й,</w:t>
            </w:r>
          </w:p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Основной (исследовательский)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6D3E75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и заготовка необходимого материала.</w:t>
            </w:r>
          </w:p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исследований. Промежуточный отчет участников о проделанной работе.</w:t>
            </w:r>
          </w:p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маршрутных указателей.</w:t>
            </w:r>
          </w:p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экскурсионных  текстов и сценариев.</w:t>
            </w:r>
          </w:p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Апробация и корректировка </w:t>
            </w:r>
            <w:proofErr w:type="gramStart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исследовательских работ.</w:t>
            </w:r>
          </w:p>
        </w:tc>
      </w:tr>
      <w:tr w:rsidR="00FB305C" w:rsidRPr="00FB305C" w:rsidTr="00AD6178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3-й,</w:t>
            </w:r>
          </w:p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</w:t>
            </w:r>
          </w:p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(внедренческий)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DE1167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 2016</w:t>
            </w:r>
            <w:r w:rsidR="006D3E75"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Апробация и корректировка взаимодействия структурных подразделений в процессе коллективной реализации проекта.</w:t>
            </w:r>
          </w:p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опыта.</w:t>
            </w:r>
          </w:p>
        </w:tc>
      </w:tr>
      <w:tr w:rsidR="00FB305C" w:rsidRPr="00FB305C" w:rsidTr="00AD6178">
        <w:trPr>
          <w:tblCellSpacing w:w="0" w:type="dxa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4-й,</w:t>
            </w:r>
          </w:p>
          <w:p w:rsidR="009E7532" w:rsidRPr="00FB305C" w:rsidRDefault="009E7532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6D3E75" w:rsidP="00D02C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2013г.</w:t>
            </w:r>
          </w:p>
        </w:tc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работы.</w:t>
            </w:r>
          </w:p>
          <w:p w:rsidR="009E7532" w:rsidRPr="00FB305C" w:rsidRDefault="009E7532" w:rsidP="00193A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дальнейшей работы в данном направлении.</w:t>
            </w:r>
          </w:p>
        </w:tc>
      </w:tr>
    </w:tbl>
    <w:p w:rsidR="00BD563B" w:rsidRPr="00FB305C" w:rsidRDefault="00BD563B" w:rsidP="00D02CB5">
      <w:pPr>
        <w:spacing w:after="0"/>
        <w:rPr>
          <w:rStyle w:val="10"/>
          <w:rFonts w:eastAsiaTheme="minorHAnsi"/>
          <w:szCs w:val="28"/>
        </w:rPr>
      </w:pPr>
    </w:p>
    <w:p w:rsidR="002E672A" w:rsidRDefault="002E672A" w:rsidP="00D0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72A" w:rsidRDefault="002E672A" w:rsidP="00D0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72A" w:rsidRDefault="002E672A" w:rsidP="00D0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72A" w:rsidRDefault="002E672A" w:rsidP="00D0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72A" w:rsidRDefault="002E672A" w:rsidP="00D0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72A" w:rsidRDefault="002E672A" w:rsidP="00D0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72A" w:rsidRDefault="002E672A" w:rsidP="00D0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72A" w:rsidRDefault="002E672A" w:rsidP="00D0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3E75" w:rsidRPr="00FB305C" w:rsidRDefault="006D3E75" w:rsidP="00D0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lastRenderedPageBreak/>
        <w:t>Участники программы</w:t>
      </w:r>
    </w:p>
    <w:tbl>
      <w:tblPr>
        <w:tblStyle w:val="a3"/>
        <w:tblW w:w="9355" w:type="dxa"/>
        <w:tblInd w:w="392" w:type="dxa"/>
        <w:tblLook w:val="04A0"/>
      </w:tblPr>
      <w:tblGrid>
        <w:gridCol w:w="3118"/>
        <w:gridCol w:w="2410"/>
        <w:gridCol w:w="3827"/>
      </w:tblGrid>
      <w:tr w:rsidR="00FB305C" w:rsidRPr="00FB305C" w:rsidTr="00193ABE">
        <w:tc>
          <w:tcPr>
            <w:tcW w:w="3118" w:type="dxa"/>
          </w:tcPr>
          <w:p w:rsidR="00887CEF" w:rsidRPr="00FB305C" w:rsidRDefault="00887CEF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2410" w:type="dxa"/>
          </w:tcPr>
          <w:p w:rsidR="00887CEF" w:rsidRPr="00FB305C" w:rsidRDefault="00887CEF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3827" w:type="dxa"/>
          </w:tcPr>
          <w:p w:rsidR="00887CEF" w:rsidRPr="00FB305C" w:rsidRDefault="00887CEF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 из них  учащихся из  социально незащищенных семей</w:t>
            </w:r>
          </w:p>
        </w:tc>
      </w:tr>
      <w:tr w:rsidR="00FB305C" w:rsidRPr="00FB305C" w:rsidTr="00193ABE">
        <w:tc>
          <w:tcPr>
            <w:tcW w:w="3118" w:type="dxa"/>
          </w:tcPr>
          <w:p w:rsidR="00887CEF" w:rsidRPr="00FB305C" w:rsidRDefault="00887CEF" w:rsidP="00D02C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Пришкольный лагерь </w:t>
            </w:r>
          </w:p>
        </w:tc>
        <w:tc>
          <w:tcPr>
            <w:tcW w:w="2410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3827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3+89</w:t>
            </w:r>
          </w:p>
        </w:tc>
      </w:tr>
      <w:tr w:rsidR="00FB305C" w:rsidRPr="00FB305C" w:rsidTr="00193ABE">
        <w:tc>
          <w:tcPr>
            <w:tcW w:w="3118" w:type="dxa"/>
          </w:tcPr>
          <w:p w:rsidR="00887CEF" w:rsidRPr="00FB305C" w:rsidRDefault="00887CEF" w:rsidP="00D02C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Профильный лагерь </w:t>
            </w:r>
          </w:p>
        </w:tc>
        <w:tc>
          <w:tcPr>
            <w:tcW w:w="2410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827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B305C" w:rsidRPr="00FB305C" w:rsidTr="00193ABE">
        <w:tc>
          <w:tcPr>
            <w:tcW w:w="3118" w:type="dxa"/>
          </w:tcPr>
          <w:p w:rsidR="00887CEF" w:rsidRPr="00FB305C" w:rsidRDefault="00887CEF" w:rsidP="00D02C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Загородные лагеря </w:t>
            </w:r>
          </w:p>
        </w:tc>
        <w:tc>
          <w:tcPr>
            <w:tcW w:w="2410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B305C" w:rsidRPr="00FB305C" w:rsidTr="00193ABE">
        <w:tc>
          <w:tcPr>
            <w:tcW w:w="3118" w:type="dxa"/>
          </w:tcPr>
          <w:p w:rsidR="00887CEF" w:rsidRPr="00FB305C" w:rsidRDefault="00887CEF" w:rsidP="00D02C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Санатории </w:t>
            </w:r>
          </w:p>
        </w:tc>
        <w:tc>
          <w:tcPr>
            <w:tcW w:w="2410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7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B305C" w:rsidRPr="00FB305C" w:rsidTr="00193ABE">
        <w:tc>
          <w:tcPr>
            <w:tcW w:w="3118" w:type="dxa"/>
          </w:tcPr>
          <w:p w:rsidR="00887CEF" w:rsidRPr="00FB305C" w:rsidRDefault="00887CEF" w:rsidP="00D02C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Ремонтные бригады </w:t>
            </w:r>
          </w:p>
        </w:tc>
        <w:tc>
          <w:tcPr>
            <w:tcW w:w="2410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305C" w:rsidRPr="00FB305C" w:rsidTr="00193ABE">
        <w:tc>
          <w:tcPr>
            <w:tcW w:w="3118" w:type="dxa"/>
          </w:tcPr>
          <w:p w:rsidR="00887CEF" w:rsidRPr="00FB305C" w:rsidRDefault="00887CEF" w:rsidP="00D02C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ТОС </w:t>
            </w:r>
          </w:p>
        </w:tc>
        <w:tc>
          <w:tcPr>
            <w:tcW w:w="2410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827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B305C" w:rsidRPr="00FB305C" w:rsidTr="00193ABE">
        <w:tc>
          <w:tcPr>
            <w:tcW w:w="3118" w:type="dxa"/>
          </w:tcPr>
          <w:p w:rsidR="00887CEF" w:rsidRPr="00FB305C" w:rsidRDefault="00887CEF" w:rsidP="00D02C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Предприятия города </w:t>
            </w:r>
          </w:p>
        </w:tc>
        <w:tc>
          <w:tcPr>
            <w:tcW w:w="2410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305C" w:rsidRPr="00FB305C" w:rsidTr="00193ABE">
        <w:trPr>
          <w:trHeight w:val="288"/>
        </w:trPr>
        <w:tc>
          <w:tcPr>
            <w:tcW w:w="3118" w:type="dxa"/>
          </w:tcPr>
          <w:p w:rsidR="00887CEF" w:rsidRPr="00FB305C" w:rsidRDefault="00887CEF" w:rsidP="00D02C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 xml:space="preserve">Пришкольный участок </w:t>
            </w:r>
          </w:p>
        </w:tc>
        <w:tc>
          <w:tcPr>
            <w:tcW w:w="2410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3827" w:type="dxa"/>
          </w:tcPr>
          <w:p w:rsidR="00887CEF" w:rsidRPr="00FB305C" w:rsidRDefault="00193ABE" w:rsidP="00193A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</w:tbl>
    <w:p w:rsidR="00D02CB5" w:rsidRDefault="00D02CB5" w:rsidP="00D02C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B29F6" w:rsidRPr="00FB305C" w:rsidRDefault="00DB29F6" w:rsidP="00D02CB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В </w:t>
      </w:r>
      <w:r w:rsidR="009A4FE3" w:rsidRPr="00FB305C">
        <w:rPr>
          <w:rFonts w:ascii="Times New Roman" w:hAnsi="Times New Roman" w:cs="Times New Roman"/>
          <w:sz w:val="28"/>
          <w:szCs w:val="28"/>
        </w:rPr>
        <w:t>центре</w:t>
      </w:r>
      <w:r w:rsidR="00DE1167" w:rsidRPr="00FB305C">
        <w:rPr>
          <w:rFonts w:ascii="Times New Roman" w:hAnsi="Times New Roman" w:cs="Times New Roman"/>
          <w:sz w:val="28"/>
          <w:szCs w:val="28"/>
        </w:rPr>
        <w:t xml:space="preserve"> ведётся работа по двум</w:t>
      </w:r>
      <w:r w:rsidRPr="00FB305C">
        <w:rPr>
          <w:rFonts w:ascii="Times New Roman" w:hAnsi="Times New Roman" w:cs="Times New Roman"/>
          <w:sz w:val="28"/>
          <w:szCs w:val="28"/>
        </w:rPr>
        <w:t xml:space="preserve"> </w:t>
      </w:r>
      <w:r w:rsidRPr="00FB305C">
        <w:rPr>
          <w:rFonts w:ascii="Times New Roman" w:hAnsi="Times New Roman" w:cs="Times New Roman"/>
          <w:b/>
          <w:sz w:val="28"/>
          <w:szCs w:val="28"/>
        </w:rPr>
        <w:t>направлениям</w:t>
      </w:r>
      <w:r w:rsidRPr="00FB305C">
        <w:rPr>
          <w:rFonts w:ascii="Times New Roman" w:hAnsi="Times New Roman" w:cs="Times New Roman"/>
          <w:sz w:val="28"/>
          <w:szCs w:val="28"/>
        </w:rPr>
        <w:t>:</w:t>
      </w:r>
    </w:p>
    <w:p w:rsidR="00DE1167" w:rsidRPr="00FB305C" w:rsidRDefault="00DE1167" w:rsidP="00D02CB5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>,</w:t>
      </w:r>
    </w:p>
    <w:p w:rsidR="00DB29F6" w:rsidRDefault="00D02CB5" w:rsidP="00D02CB5">
      <w:pPr>
        <w:pStyle w:val="a5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Программирование р</w:t>
      </w:r>
      <w:r w:rsidR="00DE1167" w:rsidRPr="00FB305C">
        <w:rPr>
          <w:rFonts w:ascii="Times New Roman" w:hAnsi="Times New Roman" w:cs="Times New Roman"/>
          <w:sz w:val="28"/>
          <w:szCs w:val="28"/>
        </w:rPr>
        <w:t>обототехник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747A5" w:rsidRPr="00FB305C">
        <w:rPr>
          <w:rFonts w:ascii="Times New Roman" w:hAnsi="Times New Roman" w:cs="Times New Roman"/>
          <w:sz w:val="28"/>
          <w:szCs w:val="28"/>
        </w:rPr>
        <w:t>.</w:t>
      </w:r>
    </w:p>
    <w:p w:rsidR="00193ABE" w:rsidRPr="00FB305C" w:rsidRDefault="00193ABE" w:rsidP="00193ABE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DB29F6" w:rsidRPr="00FB305C" w:rsidRDefault="00D02CB5" w:rsidP="00D02CB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Программирование р</w:t>
      </w:r>
      <w:r w:rsidR="000747A5" w:rsidRPr="00FB305C">
        <w:rPr>
          <w:rFonts w:ascii="Times New Roman" w:hAnsi="Times New Roman" w:cs="Times New Roman"/>
          <w:sz w:val="28"/>
          <w:szCs w:val="28"/>
        </w:rPr>
        <w:t xml:space="preserve">обототехника включают в себя теоретические занятия, </w:t>
      </w:r>
      <w:r w:rsidR="00DB29F6" w:rsidRPr="00FB305C">
        <w:rPr>
          <w:rFonts w:ascii="Times New Roman" w:hAnsi="Times New Roman" w:cs="Times New Roman"/>
          <w:sz w:val="28"/>
          <w:szCs w:val="28"/>
        </w:rPr>
        <w:t>практикумы, учебные экскурсии, проведение конкретной исследовательской работы.</w:t>
      </w:r>
    </w:p>
    <w:p w:rsidR="00DB29F6" w:rsidRPr="00FB305C" w:rsidRDefault="00DB29F6" w:rsidP="00D02CB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Воспитательные мероприятия подобраны с учётом тематики лагеря и возрастных особенностей детей.</w:t>
      </w:r>
    </w:p>
    <w:p w:rsidR="00DB29F6" w:rsidRPr="00FB305C" w:rsidRDefault="00DB29F6" w:rsidP="00D02CB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Спортивно</w:t>
      </w:r>
      <w:r w:rsidR="00193ABE">
        <w:rPr>
          <w:rFonts w:ascii="Times New Roman" w:hAnsi="Times New Roman" w:cs="Times New Roman"/>
          <w:sz w:val="28"/>
          <w:szCs w:val="28"/>
        </w:rPr>
        <w:t xml:space="preserve"> </w:t>
      </w:r>
      <w:r w:rsidRPr="00FB305C">
        <w:rPr>
          <w:rFonts w:ascii="Times New Roman" w:hAnsi="Times New Roman" w:cs="Times New Roman"/>
          <w:sz w:val="28"/>
          <w:szCs w:val="28"/>
        </w:rPr>
        <w:t>-</w:t>
      </w:r>
      <w:r w:rsidR="00193ABE">
        <w:rPr>
          <w:rFonts w:ascii="Times New Roman" w:hAnsi="Times New Roman" w:cs="Times New Roman"/>
          <w:sz w:val="28"/>
          <w:szCs w:val="28"/>
        </w:rPr>
        <w:t xml:space="preserve"> </w:t>
      </w:r>
      <w:r w:rsidRPr="00FB305C">
        <w:rPr>
          <w:rFonts w:ascii="Times New Roman" w:hAnsi="Times New Roman" w:cs="Times New Roman"/>
          <w:sz w:val="28"/>
          <w:szCs w:val="28"/>
        </w:rPr>
        <w:t>оздоровительные мероприятия включают встречи с медицинскими работниками, проведение спортивных мероприятий и ежедневной утренней зарядки, минут здоровья.</w:t>
      </w:r>
    </w:p>
    <w:p w:rsidR="00DB29F6" w:rsidRPr="00FB305C" w:rsidRDefault="00DB29F6" w:rsidP="00D02CB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05C">
        <w:rPr>
          <w:rFonts w:ascii="Times New Roman" w:hAnsi="Times New Roman" w:cs="Times New Roman"/>
          <w:sz w:val="28"/>
          <w:szCs w:val="28"/>
        </w:rPr>
        <w:t xml:space="preserve">Теоретическая часть программы </w:t>
      </w:r>
      <w:r w:rsidR="000747A5" w:rsidRPr="00FB305C">
        <w:rPr>
          <w:rFonts w:ascii="Times New Roman" w:hAnsi="Times New Roman" w:cs="Times New Roman"/>
          <w:sz w:val="28"/>
          <w:szCs w:val="28"/>
        </w:rPr>
        <w:t xml:space="preserve">пришкольного и профильного </w:t>
      </w:r>
      <w:r w:rsidRPr="00FB305C">
        <w:rPr>
          <w:rFonts w:ascii="Times New Roman" w:hAnsi="Times New Roman" w:cs="Times New Roman"/>
          <w:sz w:val="28"/>
          <w:szCs w:val="28"/>
        </w:rPr>
        <w:t>лагеря способствует не только систематизации и обобщению знаний по</w:t>
      </w:r>
      <w:r w:rsidR="000747A5" w:rsidRPr="00FB305C">
        <w:rPr>
          <w:rFonts w:ascii="Times New Roman" w:hAnsi="Times New Roman" w:cs="Times New Roman"/>
          <w:sz w:val="28"/>
          <w:szCs w:val="28"/>
        </w:rPr>
        <w:t xml:space="preserve"> английскому, казахскому и русским языкам</w:t>
      </w:r>
      <w:r w:rsidRPr="00FB305C">
        <w:rPr>
          <w:rFonts w:ascii="Times New Roman" w:hAnsi="Times New Roman" w:cs="Times New Roman"/>
          <w:sz w:val="28"/>
          <w:szCs w:val="28"/>
        </w:rPr>
        <w:t>, но и формирует у учащихся обязательный минимум знаний, необходимых для проведения исследовательской работы, а именно: теоретические и практические навыки написания и оформления работ, подготовка презентаций, разработка и выступлений и непосредственно выступления.</w:t>
      </w:r>
      <w:proofErr w:type="gramEnd"/>
    </w:p>
    <w:p w:rsidR="00DB29F6" w:rsidRPr="00FB305C" w:rsidRDefault="00DB29F6" w:rsidP="00D02CB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Практическая часть предусматривает проведение различных экскурсий,  ролевые игры и семинары, защиту научных работ-прое</w:t>
      </w:r>
      <w:r w:rsidR="000747A5" w:rsidRPr="00FB305C">
        <w:rPr>
          <w:rFonts w:ascii="Times New Roman" w:hAnsi="Times New Roman" w:cs="Times New Roman"/>
          <w:sz w:val="28"/>
          <w:szCs w:val="28"/>
        </w:rPr>
        <w:t xml:space="preserve">ктов, </w:t>
      </w:r>
      <w:proofErr w:type="spellStart"/>
      <w:r w:rsidR="000747A5" w:rsidRPr="00FB305C">
        <w:rPr>
          <w:rFonts w:ascii="Times New Roman" w:hAnsi="Times New Roman" w:cs="Times New Roman"/>
          <w:sz w:val="28"/>
          <w:szCs w:val="28"/>
        </w:rPr>
        <w:t>мастер-класы</w:t>
      </w:r>
      <w:proofErr w:type="spellEnd"/>
      <w:r w:rsidR="000747A5" w:rsidRPr="00FB305C">
        <w:rPr>
          <w:rFonts w:ascii="Times New Roman" w:hAnsi="Times New Roman" w:cs="Times New Roman"/>
          <w:sz w:val="28"/>
          <w:szCs w:val="28"/>
        </w:rPr>
        <w:t>, разработку</w:t>
      </w:r>
      <w:r w:rsidRPr="00FB305C">
        <w:rPr>
          <w:rFonts w:ascii="Times New Roman" w:hAnsi="Times New Roman" w:cs="Times New Roman"/>
          <w:sz w:val="28"/>
          <w:szCs w:val="28"/>
        </w:rPr>
        <w:t xml:space="preserve"> проектов, конкурсы плака</w:t>
      </w:r>
      <w:r w:rsidR="000747A5" w:rsidRPr="00FB305C">
        <w:rPr>
          <w:rFonts w:ascii="Times New Roman" w:hAnsi="Times New Roman" w:cs="Times New Roman"/>
          <w:sz w:val="28"/>
          <w:szCs w:val="28"/>
        </w:rPr>
        <w:t>тов, рисунков, рассказов, стихов и песен на английском, казахском и русском языках</w:t>
      </w:r>
      <w:r w:rsidRPr="00FB305C">
        <w:rPr>
          <w:rFonts w:ascii="Times New Roman" w:hAnsi="Times New Roman" w:cs="Times New Roman"/>
          <w:sz w:val="28"/>
          <w:szCs w:val="28"/>
        </w:rPr>
        <w:t xml:space="preserve">. Особое внимание уделяется выработке практических умений и навыков, направленных на сохранение и умножение природных богатств: участие в благоустройстве и озеленение населенных пунктов и школы, очистка рек. </w:t>
      </w:r>
    </w:p>
    <w:p w:rsidR="000747A5" w:rsidRPr="00FB305C" w:rsidRDefault="000747A5" w:rsidP="00D02CB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lastRenderedPageBreak/>
        <w:t xml:space="preserve">Ведущими </w:t>
      </w:r>
      <w:r w:rsidRPr="00FB305C">
        <w:rPr>
          <w:rFonts w:ascii="Times New Roman" w:hAnsi="Times New Roman" w:cs="Times New Roman"/>
          <w:b/>
          <w:sz w:val="28"/>
          <w:szCs w:val="28"/>
        </w:rPr>
        <w:t>ценностями</w:t>
      </w:r>
      <w:r w:rsidRPr="00FB305C">
        <w:rPr>
          <w:rFonts w:ascii="Times New Roman" w:hAnsi="Times New Roman" w:cs="Times New Roman"/>
          <w:sz w:val="28"/>
          <w:szCs w:val="28"/>
        </w:rPr>
        <w:t xml:space="preserve"> в условиях организации отдыха и занятости детей и подростков в летний период являются:</w:t>
      </w:r>
    </w:p>
    <w:p w:rsidR="000747A5" w:rsidRPr="00FB305C" w:rsidRDefault="000747A5" w:rsidP="00D02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физическое оздоровление школьников;</w:t>
      </w:r>
    </w:p>
    <w:p w:rsidR="000747A5" w:rsidRPr="00FB305C" w:rsidRDefault="000747A5" w:rsidP="00D02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сохранение и укрепление эмоционально-психологического здоровья воспитанников;</w:t>
      </w:r>
    </w:p>
    <w:p w:rsidR="000747A5" w:rsidRPr="00FB305C" w:rsidRDefault="000747A5" w:rsidP="00D02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развитие интеллектуальной сферы, творческого потенциала детей и подростков;</w:t>
      </w:r>
    </w:p>
    <w:p w:rsidR="00DB29F6" w:rsidRPr="00FB305C" w:rsidRDefault="000747A5" w:rsidP="00D02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содействие социализации учеников.</w:t>
      </w:r>
    </w:p>
    <w:p w:rsidR="00193ABE" w:rsidRDefault="00193ABE" w:rsidP="00D02CB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9F6" w:rsidRPr="00FB305C" w:rsidRDefault="00DB29F6" w:rsidP="00D02CB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Деятельность лагеря строится в соответствии с </w:t>
      </w:r>
      <w:r w:rsidRPr="00FB305C">
        <w:rPr>
          <w:rFonts w:ascii="Times New Roman" w:hAnsi="Times New Roman" w:cs="Times New Roman"/>
          <w:b/>
          <w:sz w:val="28"/>
          <w:szCs w:val="28"/>
        </w:rPr>
        <w:t>нормативно – правовыми документами:</w:t>
      </w:r>
    </w:p>
    <w:p w:rsidR="003766BD" w:rsidRPr="00193ABE" w:rsidRDefault="003766BD" w:rsidP="00193ABE">
      <w:pPr>
        <w:pStyle w:val="a5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ABE">
        <w:rPr>
          <w:rFonts w:ascii="Times New Roman" w:hAnsi="Times New Roman" w:cs="Times New Roman"/>
          <w:sz w:val="28"/>
          <w:szCs w:val="28"/>
        </w:rPr>
        <w:t>Закон об образовании РК</w:t>
      </w:r>
      <w:r w:rsidR="00193ABE">
        <w:rPr>
          <w:rFonts w:ascii="Times New Roman" w:hAnsi="Times New Roman" w:cs="Times New Roman"/>
          <w:sz w:val="28"/>
          <w:szCs w:val="28"/>
        </w:rPr>
        <w:t>;</w:t>
      </w:r>
    </w:p>
    <w:p w:rsidR="00193ABE" w:rsidRDefault="00193ABE" w:rsidP="00193ABE">
      <w:pPr>
        <w:pStyle w:val="a5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о правах ребенка;</w:t>
      </w:r>
    </w:p>
    <w:p w:rsidR="00193ABE" w:rsidRDefault="00193ABE" w:rsidP="00193ABE">
      <w:pPr>
        <w:pStyle w:val="a5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РК «О защите прав ребенка»;</w:t>
      </w:r>
    </w:p>
    <w:p w:rsidR="00193ABE" w:rsidRDefault="00193ABE" w:rsidP="00193ABE">
      <w:pPr>
        <w:pStyle w:val="a5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по организации летнего отдыха и занятости детей и подростков (общая, пришкольного лагеря, профильного лагеря); </w:t>
      </w:r>
    </w:p>
    <w:p w:rsidR="00193ABE" w:rsidRDefault="00193ABE" w:rsidP="00193ABE">
      <w:pPr>
        <w:pStyle w:val="a5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штаба, наглядное отражение деятельности;</w:t>
      </w:r>
    </w:p>
    <w:p w:rsidR="00193ABE" w:rsidRDefault="00193ABE" w:rsidP="00193ABE">
      <w:pPr>
        <w:pStyle w:val="a5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Распорядок (режим) дня;</w:t>
      </w:r>
    </w:p>
    <w:p w:rsidR="00193ABE" w:rsidRDefault="00193ABE" w:rsidP="00193ABE">
      <w:pPr>
        <w:pStyle w:val="a5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детей в лагере;</w:t>
      </w:r>
    </w:p>
    <w:p w:rsidR="00193ABE" w:rsidRDefault="00193ABE" w:rsidP="00193ABE">
      <w:pPr>
        <w:pStyle w:val="a5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Договоры со сторонними организациями.</w:t>
      </w:r>
    </w:p>
    <w:p w:rsidR="00193ABE" w:rsidRPr="00193ABE" w:rsidRDefault="00193ABE" w:rsidP="00193ABE">
      <w:pPr>
        <w:pStyle w:val="a5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B29F6" w:rsidRPr="00FB305C" w:rsidRDefault="00DB29F6" w:rsidP="0040030A">
      <w:pPr>
        <w:spacing w:before="120" w:after="12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Принципы деятельности лагеря.</w:t>
      </w:r>
    </w:p>
    <w:p w:rsidR="00DB29F6" w:rsidRPr="00FB305C" w:rsidRDefault="00DB29F6" w:rsidP="0040030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1. Принцип самореализации детей в условиях лагеря предусматривает:  посильность и конкретность любой деятельности для личности каждого ребёнка. Она должна быть привлекательной, соответствовать интересам личности, иметь чётко выраженный результат, содержать эффект новизны, способствовать творчеству и самостоятельности, допускать возможность вариативности в выборе способов достижений целей, удовлетворять потребности личности в самоутверждении.</w:t>
      </w:r>
    </w:p>
    <w:p w:rsidR="00DB29F6" w:rsidRPr="00FB305C" w:rsidRDefault="00DB29F6" w:rsidP="0040030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2. Принцип включенности детей в социально значимые отношения предусматривает: обеспечение гарантии свободного выбора деятельности и права на информацию; создание переключения с одного вида деятельности на другой в рамках дня; предоставление возможности и право отстаивать свое мнение.</w:t>
      </w:r>
    </w:p>
    <w:p w:rsidR="00DB29F6" w:rsidRPr="00FB305C" w:rsidRDefault="00DB29F6" w:rsidP="0040030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3. Принцип взаимосвязи педагогического управления и детского самоуправления предусматривает: приобретение опыта организации коллективной деятельности и самоорганизации в ней; защиту каждого </w:t>
      </w:r>
      <w:r w:rsidRPr="00FB305C">
        <w:rPr>
          <w:rFonts w:ascii="Times New Roman" w:hAnsi="Times New Roman" w:cs="Times New Roman"/>
          <w:sz w:val="28"/>
          <w:szCs w:val="28"/>
        </w:rPr>
        <w:lastRenderedPageBreak/>
        <w:t>ребенка от негативных проявлений  и вредных привычек, формирование чувства ответственности  за свои поступки и действия.</w:t>
      </w:r>
    </w:p>
    <w:p w:rsidR="00DB29F6" w:rsidRPr="00FB305C" w:rsidRDefault="00DB29F6" w:rsidP="00D02C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4. Принцип сочетания воспитательных мероприятий с экологической деятельностью детей предусматривает; режим дня, обеспечивающий разумное сочетание всех видов деятельности в рамках дня; активное участие детей во всех видах деятельности.</w:t>
      </w:r>
    </w:p>
    <w:p w:rsidR="00DB29F6" w:rsidRPr="00FB305C" w:rsidRDefault="00DB29F6" w:rsidP="00D02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9F6" w:rsidRPr="00FB305C" w:rsidRDefault="00DB29F6" w:rsidP="00D02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DB29F6" w:rsidRPr="00FB305C" w:rsidRDefault="00DB29F6" w:rsidP="00D02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 xml:space="preserve">летнего эколого-краеведческого </w:t>
      </w:r>
      <w:r w:rsidR="003766BD" w:rsidRPr="00FB305C">
        <w:rPr>
          <w:rFonts w:ascii="Times New Roman" w:hAnsi="Times New Roman" w:cs="Times New Roman"/>
          <w:b/>
          <w:sz w:val="28"/>
          <w:szCs w:val="28"/>
        </w:rPr>
        <w:t>центра</w:t>
      </w:r>
    </w:p>
    <w:p w:rsidR="00DB29F6" w:rsidRPr="00FB305C" w:rsidRDefault="00DB29F6" w:rsidP="00D02CB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1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985"/>
        <w:gridCol w:w="6210"/>
      </w:tblGrid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Режимные моменты</w:t>
            </w:r>
          </w:p>
        </w:tc>
      </w:tr>
      <w:tr w:rsidR="00FB305C" w:rsidRPr="00FB305C" w:rsidTr="002E672A">
        <w:trPr>
          <w:trHeight w:val="701"/>
        </w:trPr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3766BD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B29F6" w:rsidRPr="00FB305C">
              <w:rPr>
                <w:rFonts w:ascii="Times New Roman" w:hAnsi="Times New Roman" w:cs="Times New Roman"/>
                <w:sz w:val="28"/>
                <w:szCs w:val="28"/>
              </w:rPr>
              <w:t>риход детей</w:t>
            </w:r>
          </w:p>
        </w:tc>
      </w:tr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8:35 – 9:00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</w:tc>
      </w:tr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9:00 – 9:20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9:20 – 9:30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«План на день»</w:t>
            </w:r>
          </w:p>
        </w:tc>
      </w:tr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9:30 – 10:30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развивающее занятие</w:t>
            </w:r>
          </w:p>
        </w:tc>
      </w:tr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10:30 – 12:00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научная работа, проектная деятельность</w:t>
            </w:r>
          </w:p>
        </w:tc>
      </w:tr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12:00 – 1</w:t>
            </w:r>
            <w:r w:rsidR="003766BD" w:rsidRPr="00FB30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766BD" w:rsidRPr="00FB30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3766BD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воспитательное мероприятие</w:t>
            </w:r>
          </w:p>
        </w:tc>
      </w:tr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  <w:r w:rsidR="003766BD" w:rsidRPr="00FB305C">
              <w:rPr>
                <w:rFonts w:ascii="Times New Roman" w:hAnsi="Times New Roman" w:cs="Times New Roman"/>
                <w:sz w:val="28"/>
                <w:szCs w:val="28"/>
              </w:rPr>
              <w:t>-13.30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3766BD" w:rsidRPr="00FB30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0 – 14:00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3766BD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</w:tr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14:00 – 14:30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 «Подведение итогов дня»</w:t>
            </w:r>
            <w:r w:rsidR="00FB305C">
              <w:rPr>
                <w:rFonts w:ascii="Times New Roman" w:hAnsi="Times New Roman" w:cs="Times New Roman"/>
                <w:sz w:val="28"/>
                <w:szCs w:val="28"/>
              </w:rPr>
              <w:t xml:space="preserve"> (профильные центры)</w:t>
            </w:r>
          </w:p>
        </w:tc>
      </w:tr>
      <w:tr w:rsidR="00FB305C" w:rsidRPr="00FB305C" w:rsidTr="002E672A"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3766BD" w:rsidRPr="00FB30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766BD" w:rsidRPr="00FB305C">
              <w:rPr>
                <w:rFonts w:ascii="Times New Roman" w:hAnsi="Times New Roman" w:cs="Times New Roman"/>
                <w:sz w:val="28"/>
                <w:szCs w:val="28"/>
              </w:rPr>
              <w:t>-15.30</w:t>
            </w:r>
          </w:p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B29F6" w:rsidRPr="00FB305C" w:rsidRDefault="00DB29F6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9F6" w:rsidRPr="00FB305C" w:rsidRDefault="003766BD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отдых</w:t>
            </w:r>
          </w:p>
        </w:tc>
      </w:tr>
      <w:tr w:rsidR="00FB305C" w:rsidRPr="00FB305C" w:rsidTr="002E672A">
        <w:trPr>
          <w:trHeight w:val="207"/>
        </w:trPr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6BD" w:rsidRPr="00FB305C" w:rsidRDefault="003766BD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766BD" w:rsidRPr="00FB305C" w:rsidRDefault="003766BD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FB305C" w:rsidRPr="00FB305C" w:rsidTr="002E672A">
        <w:trPr>
          <w:trHeight w:val="207"/>
        </w:trPr>
        <w:tc>
          <w:tcPr>
            <w:tcW w:w="2985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672A" w:rsidRDefault="002E672A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6BD" w:rsidRPr="00FB305C" w:rsidRDefault="003766BD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621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672A" w:rsidRDefault="002E672A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6BD" w:rsidRPr="00FB305C" w:rsidRDefault="003766BD" w:rsidP="002E67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305C"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</w:t>
            </w:r>
          </w:p>
        </w:tc>
      </w:tr>
    </w:tbl>
    <w:p w:rsidR="002E672A" w:rsidRDefault="002E672A" w:rsidP="00D02CB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E672A" w:rsidRDefault="002E672A" w:rsidP="00D02CB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B29F6" w:rsidRPr="00FB305C" w:rsidRDefault="00DB29F6" w:rsidP="0040030A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lastRenderedPageBreak/>
        <w:t>Условия</w:t>
      </w:r>
      <w:r w:rsidRPr="00FB305C">
        <w:rPr>
          <w:rFonts w:ascii="Times New Roman" w:hAnsi="Times New Roman" w:cs="Times New Roman"/>
          <w:sz w:val="28"/>
          <w:szCs w:val="28"/>
        </w:rPr>
        <w:t xml:space="preserve"> реализации программы:</w:t>
      </w:r>
    </w:p>
    <w:p w:rsidR="00DB29F6" w:rsidRPr="00FB305C" w:rsidRDefault="00DB29F6" w:rsidP="0040030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1. Материально-технические условия предусматривают: финансирование за счёт средств бюджета</w:t>
      </w:r>
      <w:r w:rsidR="003766BD" w:rsidRPr="00FB305C">
        <w:rPr>
          <w:rFonts w:ascii="Times New Roman" w:hAnsi="Times New Roman" w:cs="Times New Roman"/>
          <w:sz w:val="28"/>
          <w:szCs w:val="28"/>
        </w:rPr>
        <w:t>, спонсорских средств, за счет  родителей</w:t>
      </w:r>
      <w:r w:rsidRPr="00FB305C">
        <w:rPr>
          <w:rFonts w:ascii="Times New Roman" w:hAnsi="Times New Roman" w:cs="Times New Roman"/>
          <w:sz w:val="28"/>
          <w:szCs w:val="28"/>
        </w:rPr>
        <w:t xml:space="preserve"> и наличие приспособленной базы (школы)  на</w:t>
      </w:r>
      <w:r w:rsidR="00A36A97">
        <w:rPr>
          <w:rFonts w:ascii="Times New Roman" w:hAnsi="Times New Roman" w:cs="Times New Roman"/>
          <w:sz w:val="28"/>
          <w:szCs w:val="28"/>
        </w:rPr>
        <w:t xml:space="preserve">  52</w:t>
      </w:r>
      <w:r w:rsidR="00CD7FA6" w:rsidRPr="00FB305C">
        <w:rPr>
          <w:rFonts w:ascii="Times New Roman" w:hAnsi="Times New Roman" w:cs="Times New Roman"/>
          <w:sz w:val="28"/>
          <w:szCs w:val="28"/>
        </w:rPr>
        <w:t>0</w:t>
      </w:r>
      <w:r w:rsidRPr="00FB305C">
        <w:rPr>
          <w:rFonts w:ascii="Times New Roman" w:hAnsi="Times New Roman" w:cs="Times New Roman"/>
          <w:sz w:val="28"/>
          <w:szCs w:val="28"/>
        </w:rPr>
        <w:t xml:space="preserve">   детей, </w:t>
      </w:r>
      <w:r w:rsidR="003766BD" w:rsidRPr="00FB305C">
        <w:rPr>
          <w:rFonts w:ascii="Times New Roman" w:hAnsi="Times New Roman" w:cs="Times New Roman"/>
          <w:sz w:val="28"/>
          <w:szCs w:val="28"/>
        </w:rPr>
        <w:t xml:space="preserve"> </w:t>
      </w:r>
      <w:r w:rsidR="00887CEF" w:rsidRPr="00FB305C">
        <w:rPr>
          <w:rFonts w:ascii="Times New Roman" w:hAnsi="Times New Roman" w:cs="Times New Roman"/>
          <w:sz w:val="28"/>
          <w:szCs w:val="28"/>
        </w:rPr>
        <w:t>75</w:t>
      </w:r>
      <w:r w:rsidR="003766BD" w:rsidRPr="00FB305C">
        <w:rPr>
          <w:rFonts w:ascii="Times New Roman" w:hAnsi="Times New Roman" w:cs="Times New Roman"/>
          <w:sz w:val="28"/>
          <w:szCs w:val="28"/>
        </w:rPr>
        <w:t xml:space="preserve">  </w:t>
      </w:r>
      <w:r w:rsidRPr="00FB305C">
        <w:rPr>
          <w:rFonts w:ascii="Times New Roman" w:hAnsi="Times New Roman" w:cs="Times New Roman"/>
          <w:sz w:val="28"/>
          <w:szCs w:val="28"/>
        </w:rPr>
        <w:t>педагогов, наличие спортивный базы.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2. Кадровые условия. В соответствии со штатным расписанием в реализации программы участвуют: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- директор школы, обеспечивающий организацию </w:t>
      </w:r>
      <w:r w:rsidR="003766BD" w:rsidRPr="00FB305C">
        <w:rPr>
          <w:rFonts w:ascii="Times New Roman" w:hAnsi="Times New Roman" w:cs="Times New Roman"/>
          <w:sz w:val="28"/>
          <w:szCs w:val="28"/>
        </w:rPr>
        <w:t>центра</w:t>
      </w:r>
      <w:r w:rsidRPr="00FB305C">
        <w:rPr>
          <w:rFonts w:ascii="Times New Roman" w:hAnsi="Times New Roman" w:cs="Times New Roman"/>
          <w:sz w:val="28"/>
          <w:szCs w:val="28"/>
        </w:rPr>
        <w:t xml:space="preserve"> «</w:t>
      </w:r>
      <w:r w:rsidR="000747A5" w:rsidRPr="00FB305C">
        <w:rPr>
          <w:rFonts w:ascii="Times New Roman" w:hAnsi="Times New Roman" w:cs="Times New Roman"/>
          <w:sz w:val="28"/>
          <w:szCs w:val="28"/>
        </w:rPr>
        <w:t>САМИ</w:t>
      </w:r>
      <w:r w:rsidRPr="00FB305C">
        <w:rPr>
          <w:rFonts w:ascii="Times New Roman" w:hAnsi="Times New Roman" w:cs="Times New Roman"/>
          <w:sz w:val="28"/>
          <w:szCs w:val="28"/>
        </w:rPr>
        <w:t>».</w:t>
      </w:r>
    </w:p>
    <w:p w:rsidR="003766BD" w:rsidRPr="00FB305C" w:rsidRDefault="003766BD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заместитель директора школы по УВР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начальник лагеря, руководителя программы, координирующий работу по выполнению программы.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воспитатели, обеспечивающие выполнение программы лагеря.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музыкальный работник, обеспечивающий эстетическое развитие.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- работники столовой, обеспечивающие </w:t>
      </w:r>
      <w:r w:rsidR="00BD1AB0" w:rsidRPr="00FB305C">
        <w:rPr>
          <w:rFonts w:ascii="Times New Roman" w:hAnsi="Times New Roman" w:cs="Times New Roman"/>
          <w:sz w:val="28"/>
          <w:szCs w:val="28"/>
        </w:rPr>
        <w:t>3</w:t>
      </w:r>
      <w:r w:rsidRPr="00FB305C">
        <w:rPr>
          <w:rFonts w:ascii="Times New Roman" w:hAnsi="Times New Roman" w:cs="Times New Roman"/>
          <w:sz w:val="28"/>
          <w:szCs w:val="28"/>
        </w:rPr>
        <w:t>-хразовое питание.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3. </w:t>
      </w:r>
      <w:r w:rsidR="00BE1105" w:rsidRPr="00FB305C">
        <w:rPr>
          <w:rFonts w:ascii="Times New Roman" w:hAnsi="Times New Roman" w:cs="Times New Roman"/>
          <w:sz w:val="28"/>
          <w:szCs w:val="28"/>
        </w:rPr>
        <w:t>М</w:t>
      </w:r>
      <w:r w:rsidRPr="00FB305C">
        <w:rPr>
          <w:rFonts w:ascii="Times New Roman" w:hAnsi="Times New Roman" w:cs="Times New Roman"/>
          <w:sz w:val="28"/>
          <w:szCs w:val="28"/>
        </w:rPr>
        <w:t>етодические условия предусматривают: наличие необходимой документации, программы деятельности и плана работы</w:t>
      </w:r>
      <w:r w:rsidR="00BD1AB0" w:rsidRPr="00FB305C">
        <w:rPr>
          <w:rFonts w:ascii="Times New Roman" w:hAnsi="Times New Roman" w:cs="Times New Roman"/>
          <w:sz w:val="28"/>
          <w:szCs w:val="28"/>
        </w:rPr>
        <w:t>.</w:t>
      </w:r>
      <w:r w:rsidRPr="00FB3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72A" w:rsidRDefault="002E672A" w:rsidP="004003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9F6" w:rsidRPr="00FB305C" w:rsidRDefault="00DB29F6" w:rsidP="0040030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Содержание деятельности</w:t>
      </w:r>
      <w:r w:rsidRPr="00FB305C">
        <w:rPr>
          <w:rFonts w:ascii="Times New Roman" w:hAnsi="Times New Roman" w:cs="Times New Roman"/>
          <w:sz w:val="28"/>
          <w:szCs w:val="28"/>
        </w:rPr>
        <w:t>.</w:t>
      </w:r>
    </w:p>
    <w:p w:rsidR="00DB29F6" w:rsidRPr="00FB305C" w:rsidRDefault="00DB29F6" w:rsidP="0040030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Занятия (лекции, практикумы, семинарские занятия)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Научно-исследовательская работа учащихся под руководством воспитателей-кураторов</w:t>
      </w:r>
      <w:r w:rsidR="00BE1105" w:rsidRPr="00FB305C">
        <w:rPr>
          <w:rFonts w:ascii="Times New Roman" w:hAnsi="Times New Roman" w:cs="Times New Roman"/>
          <w:sz w:val="28"/>
          <w:szCs w:val="28"/>
        </w:rPr>
        <w:t>.</w:t>
      </w:r>
      <w:r w:rsidRPr="00FB3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Экскурсии, походы одного дня.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Трудовые десанты по очистке  территории школы и микрорайона и т.д.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Интеллектуальные игры, конкурсы, развлекательно-познавательные мероприятия, спортивные игры и т.д.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Работа в лагере строится в два этапа: 1-ая половина дня исследовательская работа / теоретическое занятие, 2-ая – культурно - досуговая программа / обработка  материала. Ежедневно ребята заполняют календарь наблюдений и  событий.</w:t>
      </w:r>
    </w:p>
    <w:p w:rsidR="000747A5" w:rsidRPr="00FB305C" w:rsidRDefault="000747A5" w:rsidP="004003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Учебно-методическая база включает в себя активное использование ауди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B305C">
        <w:rPr>
          <w:rFonts w:ascii="Times New Roman" w:hAnsi="Times New Roman" w:cs="Times New Roman"/>
          <w:sz w:val="28"/>
          <w:szCs w:val="28"/>
        </w:rPr>
        <w:t xml:space="preserve"> и видео-материала</w:t>
      </w:r>
    </w:p>
    <w:p w:rsidR="002E672A" w:rsidRDefault="002E672A" w:rsidP="004003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7A5" w:rsidRPr="00FB305C" w:rsidRDefault="000747A5" w:rsidP="004003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Предполагаемые </w:t>
      </w:r>
      <w:r w:rsidRPr="00FB305C">
        <w:rPr>
          <w:rFonts w:ascii="Times New Roman" w:hAnsi="Times New Roman" w:cs="Times New Roman"/>
          <w:b/>
          <w:sz w:val="28"/>
          <w:szCs w:val="28"/>
        </w:rPr>
        <w:t>формы и методы</w:t>
      </w:r>
      <w:r w:rsidRPr="00FB305C">
        <w:rPr>
          <w:rFonts w:ascii="Times New Roman" w:hAnsi="Times New Roman" w:cs="Times New Roman"/>
          <w:sz w:val="28"/>
          <w:szCs w:val="28"/>
        </w:rPr>
        <w:t xml:space="preserve"> решения задач: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 xml:space="preserve">разнообразные игровые формы групповых учебных занятий с компьютерной поддержкой (викторины, конкурсы, игры, виртуальные экскурсии,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брейн-ринг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 xml:space="preserve"> и т.д.), просмотром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flash-анимаций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>, презентаций, обучающих видео и развивающих м/ф на англ. яз.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проведение зарядки на английском языке;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разучивание скороговорок и песен на англ.яз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проведение спортивных эстафет и состязаний, организация подвижных игр на свежем воздухе в парке;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 библиотек</w:t>
      </w:r>
      <w:r w:rsidR="0040030A">
        <w:rPr>
          <w:rFonts w:ascii="Times New Roman" w:hAnsi="Times New Roman" w:cs="Times New Roman"/>
          <w:sz w:val="28"/>
          <w:szCs w:val="28"/>
        </w:rPr>
        <w:t>и</w:t>
      </w:r>
      <w:r w:rsidRPr="00FB305C">
        <w:rPr>
          <w:rFonts w:ascii="Times New Roman" w:hAnsi="Times New Roman" w:cs="Times New Roman"/>
          <w:sz w:val="28"/>
          <w:szCs w:val="28"/>
        </w:rPr>
        <w:t xml:space="preserve"> им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FB305C">
        <w:rPr>
          <w:rFonts w:ascii="Times New Roman" w:hAnsi="Times New Roman" w:cs="Times New Roman"/>
          <w:sz w:val="28"/>
          <w:szCs w:val="28"/>
        </w:rPr>
        <w:t>айдара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проведение конкурса рисунков на асфальте;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 занятий, организованных музыкальной школы, "Песни школьного двора";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 Дворца Школьников: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проведение экскурсии по городу (частично на англ.яз.);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 бассейна;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 Ледового Дворца "Астана";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 xml:space="preserve">посещение музеев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FB305C">
        <w:rPr>
          <w:rFonts w:ascii="Times New Roman" w:hAnsi="Times New Roman" w:cs="Times New Roman"/>
          <w:sz w:val="28"/>
          <w:szCs w:val="28"/>
        </w:rPr>
        <w:t>ухар-жырау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>, Краеведческий, Художественный;</w:t>
      </w:r>
    </w:p>
    <w:p w:rsidR="000747A5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посещение</w:t>
      </w:r>
      <w:proofErr w:type="gramStart"/>
      <w:r w:rsidRPr="00FB305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B305C">
        <w:rPr>
          <w:rFonts w:ascii="Times New Roman" w:hAnsi="Times New Roman" w:cs="Times New Roman"/>
          <w:sz w:val="28"/>
          <w:szCs w:val="28"/>
        </w:rPr>
        <w:t xml:space="preserve">/Т </w:t>
      </w:r>
      <w:proofErr w:type="spellStart"/>
      <w:r w:rsidRPr="00FB305C">
        <w:rPr>
          <w:rFonts w:ascii="Times New Roman" w:hAnsi="Times New Roman" w:cs="Times New Roman"/>
          <w:sz w:val="28"/>
          <w:szCs w:val="28"/>
        </w:rPr>
        <w:t>им.Ш.Айманова</w:t>
      </w:r>
      <w:proofErr w:type="spellEnd"/>
      <w:r w:rsidRPr="00FB305C">
        <w:rPr>
          <w:rFonts w:ascii="Times New Roman" w:hAnsi="Times New Roman" w:cs="Times New Roman"/>
          <w:sz w:val="28"/>
          <w:szCs w:val="28"/>
        </w:rPr>
        <w:t>;</w:t>
      </w:r>
    </w:p>
    <w:p w:rsidR="00DB29F6" w:rsidRPr="00FB305C" w:rsidRDefault="000747A5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•</w:t>
      </w:r>
      <w:r w:rsidRPr="00FB305C">
        <w:rPr>
          <w:rFonts w:ascii="Times New Roman" w:hAnsi="Times New Roman" w:cs="Times New Roman"/>
          <w:sz w:val="28"/>
          <w:szCs w:val="28"/>
        </w:rPr>
        <w:tab/>
        <w:t>проведение мини-бесед по правилам поведения</w:t>
      </w:r>
      <w:r w:rsidR="00FB305C" w:rsidRPr="00FB305C">
        <w:rPr>
          <w:rFonts w:ascii="Times New Roman" w:hAnsi="Times New Roman" w:cs="Times New Roman"/>
          <w:sz w:val="28"/>
          <w:szCs w:val="28"/>
        </w:rPr>
        <w:t>;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Прогнозируемые результаты.</w:t>
      </w:r>
    </w:p>
    <w:p w:rsidR="00BE1105" w:rsidRPr="00FB305C" w:rsidRDefault="00BE1105" w:rsidP="0040030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305C">
        <w:rPr>
          <w:rFonts w:ascii="Times New Roman" w:eastAsia="Times New Roman" w:hAnsi="Times New Roman" w:cs="Times New Roman"/>
          <w:sz w:val="28"/>
          <w:szCs w:val="28"/>
        </w:rPr>
        <w:t xml:space="preserve">Внедрение данной программы  поможет в  организации интересной, содержательной, общественно значимой и практической эколого-краеведческой деятельности учащихся школы с позиции комплексного познания и изучения родного края с учетом развития личности, максимального выявления, использования индивидуального опыта каждого обучающегося; педагогической поддержки становления личности ребенка, в познании себя; личного практического вклада каждого в дело охраны природы своего края и изучения его истории. </w:t>
      </w:r>
      <w:proofErr w:type="gramEnd"/>
    </w:p>
    <w:p w:rsidR="00DB29F6" w:rsidRPr="00FB305C" w:rsidRDefault="00DB29F6" w:rsidP="004003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Тиражирование опыта: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оформляют отрядный дневник;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представляют наработанные материалы в ходе исследовательской деятельности по выбранной тематике на мини-конференции;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 подготовка отчета о проделанной работе, представление своих работ, выступление с результатами исследований на мини-конференции.</w:t>
      </w:r>
    </w:p>
    <w:p w:rsidR="00DB29F6" w:rsidRPr="00FB305C" w:rsidRDefault="00DB29F6" w:rsidP="00400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-   участие в районных и областных конференциях, конкурсах, публикация заметок и статей в местной печати</w:t>
      </w:r>
    </w:p>
    <w:p w:rsidR="00BD1AB0" w:rsidRPr="00FB305C" w:rsidRDefault="00BD1AB0" w:rsidP="0040030A">
      <w:pPr>
        <w:tabs>
          <w:tab w:val="left" w:pos="29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305C">
        <w:rPr>
          <w:rFonts w:ascii="Times New Roman" w:hAnsi="Times New Roman" w:cs="Times New Roman"/>
          <w:b/>
          <w:sz w:val="28"/>
          <w:szCs w:val="28"/>
        </w:rPr>
        <w:t>Финансовое обоснование</w:t>
      </w:r>
    </w:p>
    <w:p w:rsidR="00BD1AB0" w:rsidRPr="00FB305C" w:rsidRDefault="00BD1AB0" w:rsidP="000C0CBA">
      <w:pPr>
        <w:tabs>
          <w:tab w:val="left" w:pos="2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Питание детей в Д</w:t>
      </w:r>
      <w:r w:rsidR="00BE1105" w:rsidRPr="00FB305C">
        <w:rPr>
          <w:rFonts w:ascii="Times New Roman" w:hAnsi="Times New Roman" w:cs="Times New Roman"/>
          <w:sz w:val="28"/>
          <w:szCs w:val="28"/>
        </w:rPr>
        <w:t>Ц</w:t>
      </w:r>
      <w:r w:rsidRPr="00FB305C">
        <w:rPr>
          <w:rFonts w:ascii="Times New Roman" w:hAnsi="Times New Roman" w:cs="Times New Roman"/>
          <w:sz w:val="28"/>
          <w:szCs w:val="28"/>
        </w:rPr>
        <w:t xml:space="preserve"> «</w:t>
      </w:r>
      <w:r w:rsidR="00FB305C" w:rsidRPr="00FB305C">
        <w:rPr>
          <w:rFonts w:ascii="Times New Roman" w:hAnsi="Times New Roman" w:cs="Times New Roman"/>
          <w:sz w:val="28"/>
          <w:szCs w:val="28"/>
        </w:rPr>
        <w:t>САМИ</w:t>
      </w:r>
      <w:r w:rsidRPr="00FB305C">
        <w:rPr>
          <w:rFonts w:ascii="Times New Roman" w:hAnsi="Times New Roman" w:cs="Times New Roman"/>
          <w:sz w:val="28"/>
          <w:szCs w:val="28"/>
        </w:rPr>
        <w:t>»:</w:t>
      </w:r>
    </w:p>
    <w:p w:rsidR="00BD1AB0" w:rsidRPr="00A36A97" w:rsidRDefault="000821EB" w:rsidP="000C0CBA">
      <w:pPr>
        <w:numPr>
          <w:ilvl w:val="0"/>
          <w:numId w:val="18"/>
        </w:numPr>
        <w:tabs>
          <w:tab w:val="left" w:pos="2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Учащиеся, полностью освобожденные от уплаты дети</w:t>
      </w:r>
      <w:r w:rsidR="0040030A">
        <w:rPr>
          <w:rFonts w:ascii="Times New Roman" w:hAnsi="Times New Roman" w:cs="Times New Roman"/>
          <w:sz w:val="28"/>
          <w:szCs w:val="28"/>
        </w:rPr>
        <w:t xml:space="preserve"> </w:t>
      </w:r>
      <w:r w:rsidR="00A36A97">
        <w:rPr>
          <w:rFonts w:ascii="Times New Roman" w:hAnsi="Times New Roman" w:cs="Times New Roman"/>
          <w:sz w:val="28"/>
          <w:szCs w:val="28"/>
        </w:rPr>
        <w:t>–</w:t>
      </w:r>
      <w:r w:rsidR="0040030A">
        <w:rPr>
          <w:rFonts w:ascii="Times New Roman" w:hAnsi="Times New Roman" w:cs="Times New Roman"/>
          <w:sz w:val="28"/>
          <w:szCs w:val="28"/>
        </w:rPr>
        <w:t xml:space="preserve"> </w:t>
      </w:r>
      <w:r w:rsidRPr="00FB305C">
        <w:rPr>
          <w:rFonts w:ascii="Times New Roman" w:hAnsi="Times New Roman" w:cs="Times New Roman"/>
          <w:sz w:val="28"/>
          <w:szCs w:val="28"/>
        </w:rPr>
        <w:t>сироты</w:t>
      </w:r>
      <w:r w:rsidR="00A36A97">
        <w:rPr>
          <w:rFonts w:ascii="Times New Roman" w:hAnsi="Times New Roman" w:cs="Times New Roman"/>
          <w:sz w:val="28"/>
          <w:szCs w:val="28"/>
        </w:rPr>
        <w:t xml:space="preserve"> </w:t>
      </w:r>
      <w:r w:rsidRPr="00FB305C">
        <w:rPr>
          <w:rFonts w:ascii="Times New Roman" w:hAnsi="Times New Roman" w:cs="Times New Roman"/>
          <w:sz w:val="28"/>
          <w:szCs w:val="28"/>
        </w:rPr>
        <w:t>-</w:t>
      </w:r>
      <w:r w:rsidR="00A36A97">
        <w:rPr>
          <w:rFonts w:ascii="Times New Roman" w:hAnsi="Times New Roman" w:cs="Times New Roman"/>
          <w:sz w:val="28"/>
          <w:szCs w:val="28"/>
        </w:rPr>
        <w:t xml:space="preserve"> на п</w:t>
      </w:r>
      <w:r w:rsidR="00A36A97" w:rsidRPr="00A36A97">
        <w:rPr>
          <w:rFonts w:ascii="Times New Roman" w:hAnsi="Times New Roman" w:cs="Times New Roman"/>
          <w:sz w:val="28"/>
          <w:szCs w:val="28"/>
        </w:rPr>
        <w:t>ришкольные лагеря - 401.000 тенге</w:t>
      </w:r>
    </w:p>
    <w:p w:rsidR="007A16F1" w:rsidRPr="00FB305C" w:rsidRDefault="000821EB" w:rsidP="000C0CBA">
      <w:pPr>
        <w:numPr>
          <w:ilvl w:val="0"/>
          <w:numId w:val="18"/>
        </w:numPr>
        <w:tabs>
          <w:tab w:val="left" w:pos="2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Сумма родительских взносов –</w:t>
      </w:r>
      <w:r w:rsidR="00A36A97">
        <w:rPr>
          <w:rFonts w:ascii="Times New Roman" w:hAnsi="Times New Roman" w:cs="Times New Roman"/>
          <w:sz w:val="28"/>
          <w:szCs w:val="28"/>
        </w:rPr>
        <w:t xml:space="preserve"> 6000 </w:t>
      </w:r>
      <w:r w:rsidRPr="00FB305C">
        <w:rPr>
          <w:rFonts w:ascii="Times New Roman" w:hAnsi="Times New Roman" w:cs="Times New Roman"/>
          <w:sz w:val="28"/>
          <w:szCs w:val="28"/>
        </w:rPr>
        <w:t>тенге на 1 ребенка.</w:t>
      </w:r>
    </w:p>
    <w:p w:rsidR="007A16F1" w:rsidRPr="00FB305C" w:rsidRDefault="000821EB" w:rsidP="000C0CBA">
      <w:pPr>
        <w:numPr>
          <w:ilvl w:val="0"/>
          <w:numId w:val="18"/>
        </w:numPr>
        <w:tabs>
          <w:tab w:val="left" w:pos="2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 xml:space="preserve"> Общая сумма – </w:t>
      </w:r>
      <w:r w:rsidR="00A36A97" w:rsidRPr="00A36A97">
        <w:rPr>
          <w:rFonts w:ascii="Times New Roman" w:hAnsi="Times New Roman" w:cs="Times New Roman"/>
          <w:sz w:val="28"/>
          <w:szCs w:val="28"/>
        </w:rPr>
        <w:t>6</w:t>
      </w:r>
      <w:r w:rsidR="00A36A97">
        <w:rPr>
          <w:rFonts w:ascii="Times New Roman" w:hAnsi="Times New Roman" w:cs="Times New Roman"/>
          <w:sz w:val="28"/>
          <w:szCs w:val="28"/>
        </w:rPr>
        <w:t> </w:t>
      </w:r>
      <w:r w:rsidR="00A36A97" w:rsidRPr="00A36A97">
        <w:rPr>
          <w:rFonts w:ascii="Times New Roman" w:hAnsi="Times New Roman" w:cs="Times New Roman"/>
          <w:sz w:val="28"/>
          <w:szCs w:val="28"/>
        </w:rPr>
        <w:t>691</w:t>
      </w:r>
      <w:r w:rsidR="00A36A97">
        <w:rPr>
          <w:rFonts w:ascii="Times New Roman" w:hAnsi="Times New Roman" w:cs="Times New Roman"/>
          <w:sz w:val="28"/>
          <w:szCs w:val="28"/>
        </w:rPr>
        <w:t xml:space="preserve"> </w:t>
      </w:r>
      <w:r w:rsidR="00A36A97" w:rsidRPr="00A36A97">
        <w:rPr>
          <w:rFonts w:ascii="Times New Roman" w:hAnsi="Times New Roman" w:cs="Times New Roman"/>
          <w:sz w:val="28"/>
          <w:szCs w:val="28"/>
        </w:rPr>
        <w:t>000</w:t>
      </w:r>
      <w:r w:rsidR="00887CEF" w:rsidRPr="00FB305C">
        <w:rPr>
          <w:rFonts w:ascii="Times New Roman" w:hAnsi="Times New Roman" w:cs="Times New Roman"/>
          <w:sz w:val="28"/>
          <w:szCs w:val="28"/>
        </w:rPr>
        <w:t xml:space="preserve">   </w:t>
      </w:r>
      <w:r w:rsidR="00BD1AB0" w:rsidRPr="00FB305C">
        <w:rPr>
          <w:rFonts w:ascii="Times New Roman" w:hAnsi="Times New Roman" w:cs="Times New Roman"/>
          <w:sz w:val="28"/>
          <w:szCs w:val="28"/>
        </w:rPr>
        <w:t>т</w:t>
      </w:r>
      <w:r w:rsidRPr="00FB305C">
        <w:rPr>
          <w:rFonts w:ascii="Times New Roman" w:hAnsi="Times New Roman" w:cs="Times New Roman"/>
          <w:sz w:val="28"/>
          <w:szCs w:val="28"/>
        </w:rPr>
        <w:t>енге.</w:t>
      </w:r>
    </w:p>
    <w:p w:rsidR="00BD1AB0" w:rsidRPr="00FB305C" w:rsidRDefault="000821EB" w:rsidP="000C0CBA">
      <w:pPr>
        <w:numPr>
          <w:ilvl w:val="0"/>
          <w:numId w:val="18"/>
        </w:numPr>
        <w:tabs>
          <w:tab w:val="left" w:pos="2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Стоимость питания на 1 ученика в день (частично) –</w:t>
      </w:r>
      <w:r w:rsidR="00887CEF" w:rsidRPr="00FB305C">
        <w:rPr>
          <w:rFonts w:ascii="Times New Roman" w:hAnsi="Times New Roman" w:cs="Times New Roman"/>
          <w:sz w:val="28"/>
          <w:szCs w:val="28"/>
        </w:rPr>
        <w:t>166</w:t>
      </w:r>
      <w:r w:rsidRPr="00FB305C">
        <w:rPr>
          <w:rFonts w:ascii="Times New Roman" w:hAnsi="Times New Roman" w:cs="Times New Roman"/>
          <w:sz w:val="28"/>
          <w:szCs w:val="28"/>
        </w:rPr>
        <w:t>тенге.</w:t>
      </w:r>
    </w:p>
    <w:p w:rsidR="000C0CBA" w:rsidRDefault="00BD1AB0" w:rsidP="000C0CBA">
      <w:pPr>
        <w:tabs>
          <w:tab w:val="left" w:pos="2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305C">
        <w:rPr>
          <w:rFonts w:ascii="Times New Roman" w:hAnsi="Times New Roman" w:cs="Times New Roman"/>
          <w:sz w:val="28"/>
          <w:szCs w:val="28"/>
        </w:rPr>
        <w:t>Итого расходов по питанию в центре «</w:t>
      </w:r>
      <w:r w:rsidR="00FB305C" w:rsidRPr="00FB305C">
        <w:rPr>
          <w:rFonts w:ascii="Times New Roman" w:hAnsi="Times New Roman" w:cs="Times New Roman"/>
          <w:sz w:val="28"/>
          <w:szCs w:val="28"/>
        </w:rPr>
        <w:t>САМИ</w:t>
      </w:r>
      <w:r w:rsidRPr="00FB305C">
        <w:rPr>
          <w:rFonts w:ascii="Times New Roman" w:hAnsi="Times New Roman" w:cs="Times New Roman"/>
          <w:sz w:val="28"/>
          <w:szCs w:val="28"/>
        </w:rPr>
        <w:t xml:space="preserve">» </w:t>
      </w:r>
      <w:r w:rsidR="00A36A97">
        <w:rPr>
          <w:rFonts w:ascii="Times New Roman" w:hAnsi="Times New Roman" w:cs="Times New Roman"/>
          <w:sz w:val="28"/>
          <w:szCs w:val="28"/>
        </w:rPr>
        <w:t xml:space="preserve">- </w:t>
      </w:r>
      <w:r w:rsidR="00A36A97" w:rsidRPr="00A36A97">
        <w:rPr>
          <w:rFonts w:ascii="Times New Roman" w:hAnsi="Times New Roman" w:cs="Times New Roman"/>
          <w:sz w:val="28"/>
          <w:szCs w:val="28"/>
        </w:rPr>
        <w:t>6</w:t>
      </w:r>
      <w:r w:rsidR="00A36A97">
        <w:rPr>
          <w:rFonts w:ascii="Times New Roman" w:hAnsi="Times New Roman" w:cs="Times New Roman"/>
          <w:sz w:val="28"/>
          <w:szCs w:val="28"/>
        </w:rPr>
        <w:t> </w:t>
      </w:r>
      <w:r w:rsidR="00A36A97" w:rsidRPr="00A36A97">
        <w:rPr>
          <w:rFonts w:ascii="Times New Roman" w:hAnsi="Times New Roman" w:cs="Times New Roman"/>
          <w:sz w:val="28"/>
          <w:szCs w:val="28"/>
        </w:rPr>
        <w:t>691</w:t>
      </w:r>
      <w:r w:rsidR="00A36A97">
        <w:rPr>
          <w:rFonts w:ascii="Times New Roman" w:hAnsi="Times New Roman" w:cs="Times New Roman"/>
          <w:sz w:val="28"/>
          <w:szCs w:val="28"/>
        </w:rPr>
        <w:t xml:space="preserve"> </w:t>
      </w:r>
      <w:r w:rsidR="00A36A97" w:rsidRPr="00A36A97">
        <w:rPr>
          <w:rFonts w:ascii="Times New Roman" w:hAnsi="Times New Roman" w:cs="Times New Roman"/>
          <w:sz w:val="28"/>
          <w:szCs w:val="28"/>
        </w:rPr>
        <w:t>000</w:t>
      </w:r>
      <w:r w:rsidR="00A36A97">
        <w:rPr>
          <w:rFonts w:ascii="Times New Roman" w:hAnsi="Times New Roman" w:cs="Times New Roman"/>
          <w:sz w:val="28"/>
          <w:szCs w:val="28"/>
        </w:rPr>
        <w:t xml:space="preserve"> тенге</w:t>
      </w:r>
    </w:p>
    <w:p w:rsidR="00CD7FA6" w:rsidRPr="00B130BE" w:rsidRDefault="00CD7FA6" w:rsidP="000C0CBA">
      <w:pPr>
        <w:tabs>
          <w:tab w:val="left" w:pos="29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30B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</w:t>
      </w:r>
      <w:r w:rsidR="00193ABE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Pr="00B130B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D7FA6" w:rsidRPr="00B130BE" w:rsidRDefault="00193ABE" w:rsidP="00D02CB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«К.Макпалеев атындағы </w:t>
      </w:r>
      <w:r w:rsidR="00CD7FA6" w:rsidRPr="00B130BE">
        <w:rPr>
          <w:rFonts w:ascii="Times New Roman" w:hAnsi="Times New Roman" w:cs="Times New Roman"/>
          <w:sz w:val="28"/>
          <w:szCs w:val="28"/>
          <w:lang w:val="kk-KZ"/>
        </w:rPr>
        <w:t>№4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орта білім беру» ММ</w:t>
      </w:r>
      <w:r w:rsidR="00CD7FA6" w:rsidRPr="00B130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3ABE" w:rsidRDefault="00193ABE" w:rsidP="00D02CB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директорының м.а.</w:t>
      </w:r>
    </w:p>
    <w:p w:rsidR="00FB305C" w:rsidRPr="00FB305C" w:rsidRDefault="00FB305C" w:rsidP="00D02C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Шарымбаева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</w:t>
      </w:r>
    </w:p>
    <w:p w:rsidR="00CD7FA6" w:rsidRPr="00FB305C" w:rsidRDefault="00CD7FA6" w:rsidP="00D02C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_____________________</w:t>
      </w:r>
    </w:p>
    <w:p w:rsidR="00CD7FA6" w:rsidRPr="00193ABE" w:rsidRDefault="00193ABE" w:rsidP="00193ABE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2015 – 2016 </w:t>
      </w:r>
      <w:r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p w:rsidR="00CD7FA6" w:rsidRDefault="00CD7FA6" w:rsidP="00D02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CEB" w:rsidRDefault="009D2CEB" w:rsidP="00D02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CEB" w:rsidRDefault="009D2CEB" w:rsidP="00D02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ABE" w:rsidRDefault="00193ABE" w:rsidP="00D02CB5">
      <w:pPr>
        <w:spacing w:after="0"/>
        <w:jc w:val="center"/>
        <w:rPr>
          <w:rFonts w:ascii="Times New Roman" w:hAnsi="Times New Roman" w:cs="Times New Roman"/>
          <w:i/>
          <w:sz w:val="48"/>
          <w:szCs w:val="48"/>
          <w:lang w:val="kk-KZ"/>
        </w:rPr>
      </w:pPr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>«</w:t>
      </w:r>
      <w:proofErr w:type="spellStart"/>
      <w:r w:rsidRPr="00193ABE">
        <w:rPr>
          <w:rFonts w:ascii="Times New Roman" w:hAnsi="Times New Roman" w:cs="Times New Roman"/>
          <w:i/>
          <w:sz w:val="48"/>
          <w:szCs w:val="48"/>
        </w:rPr>
        <w:t>Белсен</w:t>
      </w:r>
      <w:proofErr w:type="spellEnd"/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 xml:space="preserve">ді Ынталы Жастар Елі «БЫЖЕ»» атты балалар мен жасөспірімдердің </w:t>
      </w:r>
    </w:p>
    <w:p w:rsidR="00193ABE" w:rsidRDefault="00193ABE" w:rsidP="00D02CB5">
      <w:pPr>
        <w:spacing w:after="0"/>
        <w:jc w:val="center"/>
        <w:rPr>
          <w:rFonts w:ascii="Times New Roman" w:hAnsi="Times New Roman" w:cs="Times New Roman"/>
          <w:i/>
          <w:sz w:val="48"/>
          <w:szCs w:val="48"/>
          <w:lang w:val="kk-KZ"/>
        </w:rPr>
      </w:pPr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 xml:space="preserve">жазғы демалыс уақытын </w:t>
      </w:r>
    </w:p>
    <w:p w:rsidR="00193ABE" w:rsidRPr="00193ABE" w:rsidRDefault="00193ABE" w:rsidP="00D02CB5">
      <w:pPr>
        <w:spacing w:after="0"/>
        <w:jc w:val="center"/>
        <w:rPr>
          <w:rFonts w:ascii="Times New Roman" w:hAnsi="Times New Roman" w:cs="Times New Roman"/>
          <w:i/>
          <w:sz w:val="48"/>
          <w:szCs w:val="48"/>
          <w:lang w:val="kk-KZ"/>
        </w:rPr>
      </w:pPr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 xml:space="preserve">үш тілдік бағытта қамту </w:t>
      </w:r>
    </w:p>
    <w:p w:rsidR="009D2CEB" w:rsidRPr="00193ABE" w:rsidRDefault="00193ABE" w:rsidP="00D02CB5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 w:rsidRPr="00193ABE">
        <w:rPr>
          <w:rFonts w:ascii="Times New Roman" w:hAnsi="Times New Roman" w:cs="Times New Roman"/>
          <w:b/>
          <w:i/>
          <w:sz w:val="44"/>
          <w:szCs w:val="44"/>
          <w:lang w:val="kk-KZ"/>
        </w:rPr>
        <w:t>Ә Л Е У М Е Т Т І К  Б А Ғ Д А Р Л А М А С Ы</w:t>
      </w:r>
    </w:p>
    <w:p w:rsidR="009D2CEB" w:rsidRPr="00193ABE" w:rsidRDefault="009D2CEB" w:rsidP="00D02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CEB" w:rsidRPr="00193ABE" w:rsidRDefault="009D2CEB" w:rsidP="00D02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2CEB" w:rsidRPr="00193ABE" w:rsidRDefault="009D2CEB" w:rsidP="00D02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7FA6" w:rsidRPr="00193ABE" w:rsidRDefault="00CD7FA6" w:rsidP="00D02C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D7FA6" w:rsidRPr="00193ABE" w:rsidRDefault="00193ABE" w:rsidP="00D02CB5">
      <w:pPr>
        <w:spacing w:after="0"/>
        <w:jc w:val="center"/>
        <w:rPr>
          <w:rFonts w:ascii="Times New Roman" w:eastAsia="Times New Roman" w:hAnsi="Times New Roman" w:cs="Times New Roman"/>
          <w:i/>
          <w:sz w:val="44"/>
          <w:szCs w:val="44"/>
          <w:lang w:val="kk-KZ"/>
        </w:rPr>
      </w:pPr>
      <w:r w:rsidRPr="00193ABE">
        <w:rPr>
          <w:rFonts w:ascii="Times New Roman" w:eastAsia="Times New Roman" w:hAnsi="Times New Roman" w:cs="Times New Roman"/>
          <w:b/>
          <w:i/>
          <w:sz w:val="44"/>
          <w:szCs w:val="44"/>
          <w:lang w:val="kk-KZ"/>
        </w:rPr>
        <w:t xml:space="preserve">С О Ц И А Л Ь Н А Я  П Р О Г Р А М М А </w:t>
      </w:r>
    </w:p>
    <w:p w:rsidR="00193ABE" w:rsidRDefault="00FB305C" w:rsidP="00D02CB5">
      <w:pPr>
        <w:spacing w:after="0"/>
        <w:jc w:val="center"/>
        <w:rPr>
          <w:rFonts w:ascii="Times New Roman" w:eastAsia="Times New Roman" w:hAnsi="Times New Roman" w:cs="Times New Roman"/>
          <w:i/>
          <w:sz w:val="48"/>
          <w:szCs w:val="28"/>
        </w:rPr>
      </w:pPr>
      <w:proofErr w:type="spellStart"/>
      <w:r w:rsidRPr="00FB305C">
        <w:rPr>
          <w:rFonts w:ascii="Times New Roman" w:eastAsia="Times New Roman" w:hAnsi="Times New Roman" w:cs="Times New Roman"/>
          <w:i/>
          <w:sz w:val="48"/>
          <w:szCs w:val="28"/>
        </w:rPr>
        <w:t>полиязычного</w:t>
      </w:r>
      <w:proofErr w:type="spellEnd"/>
      <w:r w:rsidRPr="00FB305C">
        <w:rPr>
          <w:rFonts w:ascii="Times New Roman" w:eastAsia="Times New Roman" w:hAnsi="Times New Roman" w:cs="Times New Roman"/>
          <w:i/>
          <w:sz w:val="48"/>
          <w:szCs w:val="28"/>
        </w:rPr>
        <w:t xml:space="preserve"> направления</w:t>
      </w:r>
      <w:r w:rsidR="00CD7FA6" w:rsidRPr="00FB305C">
        <w:rPr>
          <w:rFonts w:ascii="Times New Roman" w:eastAsia="Times New Roman" w:hAnsi="Times New Roman" w:cs="Times New Roman"/>
          <w:i/>
          <w:sz w:val="48"/>
          <w:szCs w:val="28"/>
        </w:rPr>
        <w:t xml:space="preserve"> по организации летнего досуга детей и подростков </w:t>
      </w:r>
    </w:p>
    <w:p w:rsidR="00CD7FA6" w:rsidRPr="00FB305C" w:rsidRDefault="00193ABE" w:rsidP="00D02CB5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eastAsia="Times New Roman" w:hAnsi="Times New Roman" w:cs="Times New Roman"/>
          <w:i/>
          <w:sz w:val="48"/>
          <w:szCs w:val="28"/>
        </w:rPr>
        <w:t xml:space="preserve">«Страна Активных Молодых Инициативных </w:t>
      </w:r>
      <w:r w:rsidR="00CD7FA6" w:rsidRPr="00FB305C">
        <w:rPr>
          <w:rFonts w:ascii="Times New Roman" w:eastAsia="Times New Roman" w:hAnsi="Times New Roman" w:cs="Times New Roman"/>
          <w:b/>
          <w:i/>
          <w:sz w:val="48"/>
          <w:szCs w:val="28"/>
        </w:rPr>
        <w:t>«</w:t>
      </w:r>
      <w:r w:rsidR="00FB305C" w:rsidRPr="00FB305C">
        <w:rPr>
          <w:rFonts w:ascii="Times New Roman" w:eastAsia="Times New Roman" w:hAnsi="Times New Roman" w:cs="Times New Roman"/>
          <w:b/>
          <w:i/>
          <w:sz w:val="48"/>
          <w:szCs w:val="28"/>
        </w:rPr>
        <w:t>САМИ</w:t>
      </w:r>
      <w:r>
        <w:rPr>
          <w:rFonts w:ascii="Times New Roman" w:eastAsia="Times New Roman" w:hAnsi="Times New Roman" w:cs="Times New Roman"/>
          <w:b/>
          <w:i/>
          <w:sz w:val="48"/>
          <w:szCs w:val="28"/>
        </w:rPr>
        <w:t>»»</w:t>
      </w:r>
    </w:p>
    <w:p w:rsidR="00CD7FA6" w:rsidRPr="00FB305C" w:rsidRDefault="00CD7FA6" w:rsidP="00D02CB5">
      <w:pPr>
        <w:spacing w:after="0"/>
        <w:rPr>
          <w:rFonts w:ascii="Times New Roman" w:hAnsi="Times New Roman" w:cs="Times New Roman"/>
          <w:i/>
          <w:sz w:val="48"/>
          <w:szCs w:val="28"/>
        </w:rPr>
      </w:pPr>
    </w:p>
    <w:p w:rsidR="00CD7FA6" w:rsidRPr="00FB305C" w:rsidRDefault="00CD7FA6" w:rsidP="00D02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FA6" w:rsidRPr="00FB305C" w:rsidRDefault="00CD7FA6" w:rsidP="00D02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1AB0" w:rsidRPr="00FB305C" w:rsidRDefault="00BD1AB0" w:rsidP="00D02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1AB0" w:rsidRPr="00FB305C" w:rsidRDefault="00BD1AB0" w:rsidP="00D02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FA6" w:rsidRPr="00FB305C" w:rsidRDefault="00CD7FA6" w:rsidP="00D02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7FA6" w:rsidRPr="00FB305C" w:rsidRDefault="00CD7FA6" w:rsidP="00D02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1AB0" w:rsidRPr="00FB305C" w:rsidRDefault="00FB305C" w:rsidP="00D02C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Павлодар</w:t>
      </w:r>
      <w:r w:rsidR="00193ABE"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>
        <w:rPr>
          <w:rFonts w:ascii="Times New Roman" w:hAnsi="Times New Roman" w:cs="Times New Roman"/>
          <w:sz w:val="28"/>
          <w:szCs w:val="28"/>
        </w:rPr>
        <w:t>, 2016</w:t>
      </w:r>
      <w:r w:rsidR="00193ABE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D7FA6" w:rsidRPr="00FB305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BD1AB0" w:rsidRPr="00FB305C" w:rsidSect="002E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01F2"/>
    <w:multiLevelType w:val="hybridMultilevel"/>
    <w:tmpl w:val="B61A9108"/>
    <w:lvl w:ilvl="0" w:tplc="A5449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EAF2DE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76035"/>
    <w:multiLevelType w:val="hybridMultilevel"/>
    <w:tmpl w:val="3B46367C"/>
    <w:lvl w:ilvl="0" w:tplc="2166C74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26A366DE"/>
    <w:multiLevelType w:val="hybridMultilevel"/>
    <w:tmpl w:val="EE4E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83C5A"/>
    <w:multiLevelType w:val="hybridMultilevel"/>
    <w:tmpl w:val="BB28A61E"/>
    <w:lvl w:ilvl="0" w:tplc="BF302F44">
      <w:start w:val="1"/>
      <w:numFmt w:val="decimal"/>
      <w:lvlText w:val="%1."/>
      <w:lvlJc w:val="left"/>
      <w:pPr>
        <w:tabs>
          <w:tab w:val="num" w:pos="899"/>
        </w:tabs>
        <w:ind w:left="899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 w:tplc="5B94B9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  <w:sz w:val="24"/>
        <w:szCs w:val="24"/>
        <w:u w:val="none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6E5FE1"/>
    <w:multiLevelType w:val="hybridMultilevel"/>
    <w:tmpl w:val="EA9CED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906DCB"/>
    <w:multiLevelType w:val="multilevel"/>
    <w:tmpl w:val="C466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F183C"/>
    <w:multiLevelType w:val="multilevel"/>
    <w:tmpl w:val="E774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CA26F0"/>
    <w:multiLevelType w:val="hybridMultilevel"/>
    <w:tmpl w:val="20D040C2"/>
    <w:lvl w:ilvl="0" w:tplc="2166C74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1" w:tplc="73AAD84A">
      <w:start w:val="1"/>
      <w:numFmt w:val="decimal"/>
      <w:lvlText w:val="%2."/>
      <w:lvlJc w:val="left"/>
      <w:pPr>
        <w:tabs>
          <w:tab w:val="num" w:pos="541"/>
        </w:tabs>
        <w:ind w:left="541" w:hanging="360"/>
      </w:pPr>
      <w:rPr>
        <w:rFonts w:hint="default"/>
        <w:b w:val="0"/>
        <w:sz w:val="24"/>
        <w:szCs w:val="24"/>
        <w:u w:val="none"/>
      </w:rPr>
    </w:lvl>
    <w:lvl w:ilvl="2" w:tplc="04190001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  <w:b/>
        <w:i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1"/>
        </w:tabs>
        <w:ind w:left="19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1"/>
        </w:tabs>
        <w:ind w:left="27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1"/>
        </w:tabs>
        <w:ind w:left="41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1"/>
        </w:tabs>
        <w:ind w:left="48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1"/>
        </w:tabs>
        <w:ind w:left="5581" w:hanging="180"/>
      </w:pPr>
    </w:lvl>
  </w:abstractNum>
  <w:abstractNum w:abstractNumId="8">
    <w:nsid w:val="32C73DAD"/>
    <w:multiLevelType w:val="hybridMultilevel"/>
    <w:tmpl w:val="BBA0810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EA4449"/>
    <w:multiLevelType w:val="hybridMultilevel"/>
    <w:tmpl w:val="DB62FCBE"/>
    <w:lvl w:ilvl="0" w:tplc="2166C74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B26079E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Book Antiqua" w:hAnsi="Book Antiqua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522F03"/>
    <w:multiLevelType w:val="hybridMultilevel"/>
    <w:tmpl w:val="97C876AE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BE634CF"/>
    <w:multiLevelType w:val="multilevel"/>
    <w:tmpl w:val="BC22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D3C54"/>
    <w:multiLevelType w:val="multilevel"/>
    <w:tmpl w:val="5594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12F44"/>
    <w:multiLevelType w:val="multilevel"/>
    <w:tmpl w:val="2364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A65B31"/>
    <w:multiLevelType w:val="multilevel"/>
    <w:tmpl w:val="6924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A76BDC"/>
    <w:multiLevelType w:val="multilevel"/>
    <w:tmpl w:val="5FB655E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C13228"/>
    <w:multiLevelType w:val="multilevel"/>
    <w:tmpl w:val="D896A77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D3600C"/>
    <w:multiLevelType w:val="hybridMultilevel"/>
    <w:tmpl w:val="E9E23BDA"/>
    <w:lvl w:ilvl="0" w:tplc="914ED3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C81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E69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DAA3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84D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AE14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801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082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ACD6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C906BB"/>
    <w:multiLevelType w:val="multilevel"/>
    <w:tmpl w:val="B83C8D3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695835D3"/>
    <w:multiLevelType w:val="hybridMultilevel"/>
    <w:tmpl w:val="237E0B76"/>
    <w:lvl w:ilvl="0" w:tplc="7DE2C6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86E23"/>
    <w:multiLevelType w:val="multilevel"/>
    <w:tmpl w:val="003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0505EB"/>
    <w:multiLevelType w:val="multilevel"/>
    <w:tmpl w:val="6B90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C0731C"/>
    <w:multiLevelType w:val="multilevel"/>
    <w:tmpl w:val="7296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5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16"/>
  </w:num>
  <w:num w:numId="12">
    <w:abstractNumId w:val="1"/>
  </w:num>
  <w:num w:numId="13">
    <w:abstractNumId w:val="7"/>
  </w:num>
  <w:num w:numId="14">
    <w:abstractNumId w:val="18"/>
  </w:num>
  <w:num w:numId="15">
    <w:abstractNumId w:val="9"/>
  </w:num>
  <w:num w:numId="16">
    <w:abstractNumId w:val="15"/>
  </w:num>
  <w:num w:numId="17">
    <w:abstractNumId w:val="19"/>
  </w:num>
  <w:num w:numId="18">
    <w:abstractNumId w:val="17"/>
  </w:num>
  <w:num w:numId="19">
    <w:abstractNumId w:val="2"/>
  </w:num>
  <w:num w:numId="20">
    <w:abstractNumId w:val="20"/>
  </w:num>
  <w:num w:numId="21">
    <w:abstractNumId w:val="14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5E9"/>
    <w:rsid w:val="00013BA9"/>
    <w:rsid w:val="000437D9"/>
    <w:rsid w:val="00044B60"/>
    <w:rsid w:val="000747A5"/>
    <w:rsid w:val="000821EB"/>
    <w:rsid w:val="000C0CBA"/>
    <w:rsid w:val="000E57CD"/>
    <w:rsid w:val="00193ABE"/>
    <w:rsid w:val="002D623D"/>
    <w:rsid w:val="002E672A"/>
    <w:rsid w:val="003766BD"/>
    <w:rsid w:val="003863B9"/>
    <w:rsid w:val="003F3F37"/>
    <w:rsid w:val="0040030A"/>
    <w:rsid w:val="00406B55"/>
    <w:rsid w:val="0042019F"/>
    <w:rsid w:val="00483229"/>
    <w:rsid w:val="004A3B85"/>
    <w:rsid w:val="004E4450"/>
    <w:rsid w:val="004F4FBD"/>
    <w:rsid w:val="005D5241"/>
    <w:rsid w:val="006337B5"/>
    <w:rsid w:val="00696A37"/>
    <w:rsid w:val="006B38A8"/>
    <w:rsid w:val="006C47C3"/>
    <w:rsid w:val="006D3E75"/>
    <w:rsid w:val="007A16F1"/>
    <w:rsid w:val="00813CD1"/>
    <w:rsid w:val="008558A3"/>
    <w:rsid w:val="0086677F"/>
    <w:rsid w:val="00870051"/>
    <w:rsid w:val="00887CEF"/>
    <w:rsid w:val="008C728A"/>
    <w:rsid w:val="009325F3"/>
    <w:rsid w:val="009646D7"/>
    <w:rsid w:val="009A4FE3"/>
    <w:rsid w:val="009D2CEB"/>
    <w:rsid w:val="009E7532"/>
    <w:rsid w:val="00A36A97"/>
    <w:rsid w:val="00A37B85"/>
    <w:rsid w:val="00AC60A0"/>
    <w:rsid w:val="00AD069F"/>
    <w:rsid w:val="00AE4AD6"/>
    <w:rsid w:val="00AF10C6"/>
    <w:rsid w:val="00B130BE"/>
    <w:rsid w:val="00BD1AB0"/>
    <w:rsid w:val="00BD563B"/>
    <w:rsid w:val="00BE1105"/>
    <w:rsid w:val="00C15554"/>
    <w:rsid w:val="00CB75E9"/>
    <w:rsid w:val="00CC539A"/>
    <w:rsid w:val="00CD7FA6"/>
    <w:rsid w:val="00D02CB5"/>
    <w:rsid w:val="00D43B26"/>
    <w:rsid w:val="00DB0FD0"/>
    <w:rsid w:val="00DB29F6"/>
    <w:rsid w:val="00DE1167"/>
    <w:rsid w:val="00E8656E"/>
    <w:rsid w:val="00F643F2"/>
    <w:rsid w:val="00FB305C"/>
    <w:rsid w:val="00FD11C8"/>
    <w:rsid w:val="00FD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A0"/>
  </w:style>
  <w:style w:type="paragraph" w:styleId="1">
    <w:name w:val="heading 1"/>
    <w:basedOn w:val="a"/>
    <w:next w:val="a"/>
    <w:link w:val="10"/>
    <w:qFormat/>
    <w:rsid w:val="00C155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pt">
    <w:name w:val="Стиль 16 pt"/>
    <w:basedOn w:val="a0"/>
    <w:rsid w:val="003F3F37"/>
    <w:rPr>
      <w:sz w:val="32"/>
    </w:rPr>
  </w:style>
  <w:style w:type="character" w:customStyle="1" w:styleId="10">
    <w:name w:val="Заголовок 1 Знак"/>
    <w:basedOn w:val="a0"/>
    <w:link w:val="1"/>
    <w:rsid w:val="00C155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C15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A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38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555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pt">
    <w:name w:val="Стиль 16 pt"/>
    <w:basedOn w:val="a0"/>
    <w:rsid w:val="003F3F37"/>
    <w:rPr>
      <w:sz w:val="32"/>
    </w:rPr>
  </w:style>
  <w:style w:type="character" w:customStyle="1" w:styleId="10">
    <w:name w:val="Заголовок 1 Знак"/>
    <w:basedOn w:val="a0"/>
    <w:link w:val="1"/>
    <w:rsid w:val="00C155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C155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rsid w:val="009A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B38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5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15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</cp:lastModifiedBy>
  <cp:revision>12</cp:revision>
  <cp:lastPrinted>2013-05-27T05:46:00Z</cp:lastPrinted>
  <dcterms:created xsi:type="dcterms:W3CDTF">2016-05-18T09:53:00Z</dcterms:created>
  <dcterms:modified xsi:type="dcterms:W3CDTF">2016-05-21T04:01:00Z</dcterms:modified>
</cp:coreProperties>
</file>