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  <w:lang w:val="kk-KZ"/>
        </w:rPr>
        <w:t>Қауіпсіздік әліпбиі.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  <w:lang w:val="kk-KZ"/>
        </w:rPr>
        <w:t>Өрт деректемесі,өрттің себептерін: біздің шағын орталықта балалар маңызды сұрақтарды оқып білді.Өрт ережесін және жолда жүру ережесін оқып шаралар желісінде бұл шаралар өтілді.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Даярлық топтағы балалар өрт қауіпсіздігінің ережесі туралы білімдерін толықтырып бекітті.Балалар белсенді түрде эстафеталарға қатысып,берілген жұмбақтар шешімін шешіп табуға тырысты. </w:t>
      </w:r>
      <w:r>
        <w:rPr>
          <w:rFonts w:cs="Times New Roman" w:ascii="Times New Roman" w:hAnsi="Times New Roman"/>
          <w:sz w:val="28"/>
          <w:szCs w:val="28"/>
          <w:lang w:val="kk-KZ"/>
        </w:rPr>
        <w:t>Өрт қауіпсіздігінің деректемесі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kk-KZ"/>
        </w:rPr>
        <w:t>экстремальды жағдайында болғандағы іс-әрекет деп түсіндірді.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Азбука безопасности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Источник пожара,  причины пожара: вот такие важные вопросы изучали ребята нашего мини-центра. А проходило это мероприятие в рамках изучения Правил дорожного движения и правил поведения при пожаре.</w:t>
      </w:r>
    </w:p>
    <w:p>
      <w:pPr>
        <w:pStyle w:val="Normal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Ребята подготовительной группы закрепляли знания о правилах пожарной безопасности. Ребята активно принимали участие в эстафетах, отгадывали загадки. Объясняли, что является зачастую источником опасности возникновения пожара и как действовать в экстремальной ситуации.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Ari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LibreOffice/5.0.1.2$Windows_x86 LibreOffice_project/81898c9f5c0d43f3473ba111d7b351050be20261</Application>
  <Paragraphs>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2016-06-07T07:48:00Z</dcterms:created>
  <dc:creator>Чубова </dc:creator>
  <dc:language>ru-RU</dc:language>
  <dcterms:modified xsi:type="dcterms:W3CDTF">2016-06-08T10:36:35Z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