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B07" w:rsidRPr="00AE283F" w:rsidRDefault="00E61B07" w:rsidP="00E61B07">
      <w:pPr>
        <w:pStyle w:val="1"/>
        <w:spacing w:before="0" w:beforeAutospacing="0" w:after="0"/>
        <w:jc w:val="right"/>
        <w:rPr>
          <w:rFonts w:ascii="Times New Roman" w:hAnsi="Times New Roman" w:cs="Times New Roman"/>
          <w:color w:val="auto"/>
        </w:rPr>
      </w:pPr>
      <w:r w:rsidRPr="00AE283F">
        <w:rPr>
          <w:rFonts w:ascii="Times New Roman" w:hAnsi="Times New Roman" w:cs="Times New Roman"/>
          <w:color w:val="auto"/>
        </w:rPr>
        <w:t>Утверждаю</w:t>
      </w:r>
    </w:p>
    <w:p w:rsidR="00E61B07" w:rsidRPr="00AE283F" w:rsidRDefault="00E61B07" w:rsidP="00E61B0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E283F">
        <w:rPr>
          <w:rFonts w:ascii="Times New Roman" w:hAnsi="Times New Roman" w:cs="Times New Roman"/>
          <w:sz w:val="28"/>
          <w:szCs w:val="28"/>
        </w:rPr>
        <w:t>Директор ООШ №32</w:t>
      </w:r>
    </w:p>
    <w:p w:rsidR="00E61B07" w:rsidRPr="00AE283F" w:rsidRDefault="00E61B07" w:rsidP="00E61B0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E283F">
        <w:rPr>
          <w:rFonts w:ascii="Times New Roman" w:hAnsi="Times New Roman" w:cs="Times New Roman"/>
          <w:sz w:val="28"/>
          <w:szCs w:val="28"/>
        </w:rPr>
        <w:t>______________</w:t>
      </w:r>
      <w:proofErr w:type="spellStart"/>
      <w:r w:rsidRPr="00AE283F">
        <w:rPr>
          <w:rFonts w:ascii="Times New Roman" w:hAnsi="Times New Roman" w:cs="Times New Roman"/>
          <w:sz w:val="28"/>
          <w:szCs w:val="28"/>
        </w:rPr>
        <w:t>Омарова</w:t>
      </w:r>
      <w:proofErr w:type="spellEnd"/>
      <w:r w:rsidRPr="00AE283F">
        <w:rPr>
          <w:rFonts w:ascii="Times New Roman" w:hAnsi="Times New Roman" w:cs="Times New Roman"/>
          <w:sz w:val="28"/>
          <w:szCs w:val="28"/>
        </w:rPr>
        <w:t xml:space="preserve"> Б.Ж.</w:t>
      </w:r>
    </w:p>
    <w:p w:rsidR="00E61B07" w:rsidRPr="00AE283F" w:rsidRDefault="00E61B07" w:rsidP="00E61B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415"/>
      </w:tblGrid>
      <w:tr w:rsidR="00E61B07" w:rsidRPr="00AE283F" w:rsidTr="00C2297A">
        <w:trPr>
          <w:trHeight w:val="6573"/>
          <w:tblCellSpacing w:w="0" w:type="dxa"/>
        </w:trPr>
        <w:tc>
          <w:tcPr>
            <w:tcW w:w="0" w:type="auto"/>
            <w:tcBorders>
              <w:top w:val="single" w:sz="6" w:space="0" w:color="CCCCCC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E61B07" w:rsidRPr="00AE283F" w:rsidRDefault="00E61B07" w:rsidP="00C2297A">
            <w:pPr>
              <w:shd w:val="clear" w:color="auto" w:fill="F1F8FB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2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Положение о методическом совете школы</w:t>
            </w:r>
          </w:p>
          <w:p w:rsidR="00E61B07" w:rsidRPr="00AE283F" w:rsidRDefault="00E61B07" w:rsidP="00C229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E283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1. Общая часть.</w:t>
            </w:r>
          </w:p>
          <w:p w:rsidR="00E61B07" w:rsidRPr="00AE283F" w:rsidRDefault="00E61B07" w:rsidP="00C229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2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1.1. Методический совет – это педагогический коллегиальный орган </w:t>
            </w:r>
            <w:proofErr w:type="spellStart"/>
            <w:r w:rsidRPr="00AE2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внутришкольного</w:t>
            </w:r>
            <w:proofErr w:type="spellEnd"/>
            <w:r w:rsidRPr="00AE2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управления, способствующий формированию творческого подхода к педагогической деятельности. </w:t>
            </w:r>
          </w:p>
          <w:p w:rsidR="00E61B07" w:rsidRPr="00AE283F" w:rsidRDefault="00E61B07" w:rsidP="00C229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2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1.2. Методический совет, являясь консилиумом опытных педагогов-профессионалов, оказывает компетентное управленческое воздействие на важнейшие блоки учебно-воспитательного процесса, анализирует его развитие, разрабатывает на этой основе рекомендации по совершенствованию методики обучения и воспитания. </w:t>
            </w:r>
          </w:p>
          <w:p w:rsidR="00E61B07" w:rsidRPr="00AE283F" w:rsidRDefault="00E61B07" w:rsidP="00C229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2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1.3. Методический совет способствует возникновению педагогической инициативы (новаторские методики обучения и воспитания, новые технологии </w:t>
            </w:r>
            <w:proofErr w:type="spellStart"/>
            <w:r w:rsidRPr="00AE2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внутришкольного</w:t>
            </w:r>
            <w:proofErr w:type="spellEnd"/>
            <w:r w:rsidRPr="00AE2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управления и т.д.) и осуществляет дальнейшее управление по развитию данной инициативы.</w:t>
            </w:r>
          </w:p>
          <w:p w:rsidR="00E61B07" w:rsidRPr="00AE283F" w:rsidRDefault="00E61B07" w:rsidP="00C229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E283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2. Цели и задачи методического совета.</w:t>
            </w:r>
          </w:p>
          <w:p w:rsidR="00E61B07" w:rsidRPr="00AE283F" w:rsidRDefault="00E61B07" w:rsidP="00C229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2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2.1.Определять и формулировать приоритетные и стартовые педагогические проблемы, способствовать консолидации творческих усилий всего педагогического коллектива для их успешного разрешения.</w:t>
            </w:r>
          </w:p>
          <w:p w:rsidR="00E61B07" w:rsidRPr="00AE283F" w:rsidRDefault="00E61B07" w:rsidP="00C229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2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2.2. Осуществлять стратегическое планирование методической работы школы.</w:t>
            </w:r>
          </w:p>
          <w:p w:rsidR="00E61B07" w:rsidRPr="00AE283F" w:rsidRDefault="00E61B07" w:rsidP="00C229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2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2.3. Способствовать созданию благоприятных условий для проявления педагогической инициативы учителей.</w:t>
            </w:r>
          </w:p>
          <w:p w:rsidR="00E61B07" w:rsidRPr="00AE283F" w:rsidRDefault="00E61B07" w:rsidP="00C229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2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2.4. Способствовать формированию педагогического самосознания учителя как педагога-организатора учебно-воспитательного процесса, строящего педагогическое общение на гуманистических принципах сотрудничества.</w:t>
            </w:r>
          </w:p>
          <w:p w:rsidR="00E61B07" w:rsidRPr="00AE283F" w:rsidRDefault="00E61B07" w:rsidP="00C229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2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2.5.Способствовать совершенствованию профессионально-педагогической подготовки учителя:</w:t>
            </w:r>
          </w:p>
          <w:p w:rsidR="00E61B07" w:rsidRPr="00AE283F" w:rsidRDefault="00E61B07" w:rsidP="00C229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2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научно-теоретической;</w:t>
            </w:r>
          </w:p>
          <w:p w:rsidR="00E61B07" w:rsidRPr="00AE283F" w:rsidRDefault="00E61B07" w:rsidP="00C229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2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методической;</w:t>
            </w:r>
          </w:p>
          <w:p w:rsidR="00E61B07" w:rsidRPr="00AE283F" w:rsidRDefault="00E61B07" w:rsidP="00C229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2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навыков научно-исследовательской работы;</w:t>
            </w:r>
          </w:p>
          <w:p w:rsidR="00E61B07" w:rsidRPr="00AE283F" w:rsidRDefault="00E61B07" w:rsidP="00C229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2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приемов педагогического мастерства.</w:t>
            </w:r>
          </w:p>
          <w:p w:rsidR="00E61B07" w:rsidRPr="00AE283F" w:rsidRDefault="00E61B07" w:rsidP="00C229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E283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3. Обязанности и права членов методического совета школы:</w:t>
            </w:r>
          </w:p>
          <w:p w:rsidR="00E61B07" w:rsidRPr="00AE283F" w:rsidRDefault="00E61B07" w:rsidP="00C229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2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осуществлять экспертную оценку предлагаемых для внедрения в школе педагогических инноваций, оказывать необходимую методическую помощь при их реализации.</w:t>
            </w:r>
          </w:p>
          <w:p w:rsidR="00E61B07" w:rsidRPr="00AE283F" w:rsidRDefault="00E61B07" w:rsidP="00C229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2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участвовать в аттестации педагогических работников.</w:t>
            </w:r>
          </w:p>
          <w:p w:rsidR="00E61B07" w:rsidRPr="00AE283F" w:rsidRDefault="00E61B07" w:rsidP="00C229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2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принимать активное участие в подготовке и проведении заседаний педсоветов с последующим </w:t>
            </w:r>
            <w:proofErr w:type="gramStart"/>
            <w:r w:rsidRPr="00AE2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контролем за</w:t>
            </w:r>
            <w:proofErr w:type="gramEnd"/>
            <w:r w:rsidRPr="00AE2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выполнением его решений.</w:t>
            </w:r>
          </w:p>
          <w:p w:rsidR="00E61B07" w:rsidRPr="00AE283F" w:rsidRDefault="00E61B07" w:rsidP="00C229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2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предлагать педсовету годовую тематику заседаний.</w:t>
            </w:r>
          </w:p>
          <w:p w:rsidR="00E61B07" w:rsidRPr="00AE283F" w:rsidRDefault="00E61B07" w:rsidP="00C229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2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предлагать администрации и совету школы кандидатуры педагогов, </w:t>
            </w:r>
            <w:r w:rsidRPr="00AE2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заслуживающих различные поощрения.</w:t>
            </w:r>
          </w:p>
          <w:p w:rsidR="00E61B07" w:rsidRPr="00AE283F" w:rsidRDefault="00E61B07" w:rsidP="00C229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2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оказывать методическую помощь молодым специалистам, анализировать их уроки при посещении.</w:t>
            </w:r>
          </w:p>
          <w:p w:rsidR="00E61B07" w:rsidRPr="00AE283F" w:rsidRDefault="00E61B07" w:rsidP="00C229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2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участвовать в составлении гласного графика </w:t>
            </w:r>
            <w:proofErr w:type="spellStart"/>
            <w:r w:rsidRPr="00AE2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внутришкольного</w:t>
            </w:r>
            <w:proofErr w:type="spellEnd"/>
            <w:r w:rsidRPr="00AE2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контроля, составлять для этого необходимый методический инструментарий.</w:t>
            </w:r>
          </w:p>
          <w:p w:rsidR="00E61B07" w:rsidRPr="00AE283F" w:rsidRDefault="00E61B07" w:rsidP="00C229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E283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4. Состав и организационная структура методического совета.</w:t>
            </w:r>
          </w:p>
          <w:p w:rsidR="00E61B07" w:rsidRPr="00AE283F" w:rsidRDefault="00E61B07" w:rsidP="00C229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2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4.1. В состав методического совета школы могут входить представители педагогических  работников школы:</w:t>
            </w:r>
          </w:p>
          <w:p w:rsidR="00E61B07" w:rsidRPr="00AE283F" w:rsidRDefault="00E61B07" w:rsidP="00C229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2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директор школы и его заместители;</w:t>
            </w:r>
          </w:p>
          <w:p w:rsidR="00E61B07" w:rsidRPr="00AE283F" w:rsidRDefault="00E61B07" w:rsidP="00C229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2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руководители предметных методических объединений;</w:t>
            </w:r>
          </w:p>
          <w:p w:rsidR="00E61B07" w:rsidRPr="00AE283F" w:rsidRDefault="00E61B07" w:rsidP="00C229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2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председатели временных и постоянных творческо-инициативных групп, разрабатывающих узловые педагогические проблемы, актуальные для школы.</w:t>
            </w:r>
          </w:p>
          <w:p w:rsidR="00E61B07" w:rsidRPr="00AE283F" w:rsidRDefault="00E61B07" w:rsidP="00C229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2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наиболее опытные учителя школы.</w:t>
            </w:r>
          </w:p>
          <w:p w:rsidR="00E61B07" w:rsidRPr="00AE283F" w:rsidRDefault="00E61B07" w:rsidP="00C229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2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4.2. Методический совет при необходимости создает временные творческо-инициативные группы по различным направлениям методической работы, кооперируя председателей данных групп в состав методического совета.</w:t>
            </w:r>
          </w:p>
          <w:p w:rsidR="00E61B07" w:rsidRPr="00AE283F" w:rsidRDefault="00E61B07" w:rsidP="00C229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2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4.3. Председатель методического совета избирается прямым открытым голосованием членами педагогического коллектива на педсовете сроком на 1 год.</w:t>
            </w:r>
          </w:p>
          <w:p w:rsidR="00E61B07" w:rsidRPr="00AE283F" w:rsidRDefault="00E61B07" w:rsidP="00C229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E283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5. </w:t>
            </w:r>
            <w:r w:rsidRPr="00AE283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Взаимодействие методического совета школы с органами </w:t>
            </w:r>
            <w:proofErr w:type="spellStart"/>
            <w:r w:rsidRPr="00AE283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внутришкольного</w:t>
            </w:r>
            <w:proofErr w:type="spellEnd"/>
            <w:r w:rsidRPr="00AE283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управления.</w:t>
            </w:r>
          </w:p>
          <w:p w:rsidR="00E61B07" w:rsidRPr="00AE283F" w:rsidRDefault="00E61B07" w:rsidP="00C229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E283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ru-RU"/>
              </w:rPr>
              <w:t>Методический совет и администрация.</w:t>
            </w:r>
          </w:p>
          <w:p w:rsidR="00E61B07" w:rsidRPr="00AE283F" w:rsidRDefault="00E61B07" w:rsidP="00C229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E2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школы создает благоприятные условия для эффективной деятельности методического совета, содействует выполнению его решений, укрепляет его авторитет в педагогическом коллективе.</w:t>
            </w:r>
          </w:p>
          <w:p w:rsidR="00E61B07" w:rsidRPr="00AE283F" w:rsidRDefault="00E61B07" w:rsidP="00C229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2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школы содействует повышению управленческой компетентности членов методического совета.</w:t>
            </w:r>
          </w:p>
          <w:p w:rsidR="00E61B07" w:rsidRPr="00AE283F" w:rsidRDefault="00E61B07" w:rsidP="00C229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2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Методический совет оказывает помощь администрации в управлении методической работой, в создании творческой обстановки в педагогическом коллективе.</w:t>
            </w:r>
          </w:p>
          <w:p w:rsidR="00E61B07" w:rsidRPr="00AE283F" w:rsidRDefault="00E61B07" w:rsidP="00C229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E283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ru-RU"/>
              </w:rPr>
              <w:t>Методический совет и педагогический совет.</w:t>
            </w:r>
          </w:p>
          <w:p w:rsidR="00E61B07" w:rsidRPr="00AE283F" w:rsidRDefault="00E61B07" w:rsidP="00C229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2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Педагогический совет школы:</w:t>
            </w:r>
          </w:p>
          <w:p w:rsidR="00E61B07" w:rsidRPr="00AE283F" w:rsidRDefault="00E61B07" w:rsidP="00C229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2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Избирает </w:t>
            </w:r>
            <w:proofErr w:type="gramStart"/>
            <w:r w:rsidRPr="00AE2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прямым</w:t>
            </w:r>
            <w:proofErr w:type="gramEnd"/>
            <w:r w:rsidRPr="00AE2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открытым голосование председателя методического совета;</w:t>
            </w:r>
          </w:p>
          <w:p w:rsidR="00E61B07" w:rsidRPr="00AE283F" w:rsidRDefault="00E61B07" w:rsidP="00C229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2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необходимости досрочно выводит членов методического совета из его состава или проводит довыборы;</w:t>
            </w:r>
          </w:p>
          <w:p w:rsidR="00E61B07" w:rsidRPr="00AE283F" w:rsidRDefault="00E61B07" w:rsidP="00C229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2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Утверждает основные направления работы методического совета.</w:t>
            </w:r>
          </w:p>
          <w:p w:rsidR="00E61B07" w:rsidRPr="00AE283F" w:rsidRDefault="00E61B07" w:rsidP="00C229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2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 необходимости заслушивает и оценивает отчет членов методического совета об их участии в работе </w:t>
            </w:r>
            <w:proofErr w:type="spellStart"/>
            <w:r w:rsidRPr="00AE2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методсовета</w:t>
            </w:r>
            <w:proofErr w:type="spellEnd"/>
            <w:r w:rsidRPr="00AE2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E61B07" w:rsidRPr="00AE283F" w:rsidRDefault="00E61B07" w:rsidP="00C229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2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Методический совет оказывает помощь инициативно-творческим группам при подготовке, проведении педсоветов и выполнении его решений.</w:t>
            </w:r>
          </w:p>
          <w:p w:rsidR="00E61B07" w:rsidRPr="00AE283F" w:rsidRDefault="00E61B07" w:rsidP="00C229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E283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6. Организация работы методического совета школы.</w:t>
            </w:r>
          </w:p>
          <w:p w:rsidR="00E61B07" w:rsidRPr="00AE283F" w:rsidRDefault="00E61B07" w:rsidP="00C229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E2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Методсовет</w:t>
            </w:r>
            <w:proofErr w:type="spellEnd"/>
            <w:r w:rsidRPr="00AE2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 свою работу на принципах демократии, уважения и учета </w:t>
            </w:r>
            <w:r w:rsidRPr="00AE2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интересов всех членов педагогического коллектива.</w:t>
            </w:r>
          </w:p>
          <w:p w:rsidR="00E61B07" w:rsidRPr="00AE283F" w:rsidRDefault="00E61B07" w:rsidP="00C229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2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Все заседания </w:t>
            </w:r>
            <w:proofErr w:type="spellStart"/>
            <w:r w:rsidRPr="00AE2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методсовета</w:t>
            </w:r>
            <w:proofErr w:type="spellEnd"/>
            <w:r w:rsidRPr="00AE2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объявляются открытыми, на них может присутствовать любой педагог с правом совещательного голоса.</w:t>
            </w:r>
          </w:p>
          <w:p w:rsidR="00E61B07" w:rsidRPr="00AE283F" w:rsidRDefault="00E61B07" w:rsidP="00C229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2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Заседания </w:t>
            </w:r>
            <w:proofErr w:type="spellStart"/>
            <w:r w:rsidRPr="00AE2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методсовета</w:t>
            </w:r>
            <w:proofErr w:type="spellEnd"/>
            <w:r w:rsidRPr="00AE2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проходят не реже одного раза в триместр.</w:t>
            </w:r>
          </w:p>
          <w:p w:rsidR="00E61B07" w:rsidRPr="00AE283F" w:rsidRDefault="00E61B07" w:rsidP="00C229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2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Заседание </w:t>
            </w:r>
            <w:proofErr w:type="spellStart"/>
            <w:r w:rsidRPr="00AE2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методсовета</w:t>
            </w:r>
            <w:proofErr w:type="spellEnd"/>
            <w:r w:rsidRPr="00AE2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считается правомочным при наличии не менее двух третьих членов </w:t>
            </w:r>
            <w:proofErr w:type="spellStart"/>
            <w:r w:rsidRPr="00AE2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методсовета</w:t>
            </w:r>
            <w:proofErr w:type="spellEnd"/>
            <w:r w:rsidRPr="00AE2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E61B07" w:rsidRPr="00AE283F" w:rsidRDefault="00E61B07" w:rsidP="00C229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2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Решения </w:t>
            </w:r>
            <w:proofErr w:type="spellStart"/>
            <w:r w:rsidRPr="00AE2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методсовета</w:t>
            </w:r>
            <w:proofErr w:type="spellEnd"/>
            <w:r w:rsidRPr="00AE2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принимаются в соответствии с существующим законодательством и могут быть обжалованы на педагогическом совете школы.</w:t>
            </w:r>
          </w:p>
          <w:p w:rsidR="00E61B07" w:rsidRPr="00AE283F" w:rsidRDefault="00E61B07" w:rsidP="00C229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2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рассмотрение </w:t>
            </w:r>
            <w:proofErr w:type="spellStart"/>
            <w:r w:rsidRPr="00AE2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методсовета</w:t>
            </w:r>
            <w:proofErr w:type="spellEnd"/>
            <w:r w:rsidRPr="00AE2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могут быть вынесены вопросы, поставленные педагогом школы, если за рассмотрение проголосовали не менее половины присутствующих членов </w:t>
            </w:r>
            <w:proofErr w:type="spellStart"/>
            <w:r w:rsidRPr="00AE2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методсовета</w:t>
            </w:r>
            <w:proofErr w:type="spellEnd"/>
            <w:r w:rsidRPr="00AE2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E61B07" w:rsidRPr="00AE283F" w:rsidRDefault="00E61B07" w:rsidP="00C229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E2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Методсовет</w:t>
            </w:r>
            <w:proofErr w:type="spellEnd"/>
            <w:r w:rsidRPr="00AE2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регулярно информирует педагогический коллектив о своей деятельности, о принятых решениях.</w:t>
            </w:r>
          </w:p>
          <w:p w:rsidR="00E61B07" w:rsidRPr="00AE283F" w:rsidRDefault="00E61B07" w:rsidP="00C229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2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Решения </w:t>
            </w:r>
            <w:proofErr w:type="spellStart"/>
            <w:r w:rsidRPr="00AE2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методсовета</w:t>
            </w:r>
            <w:proofErr w:type="spellEnd"/>
            <w:r w:rsidRPr="00AE2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случае юридической необходимости дублируются приказом по школе.</w:t>
            </w:r>
          </w:p>
          <w:p w:rsidR="00E61B07" w:rsidRPr="00AE283F" w:rsidRDefault="00E61B07" w:rsidP="00C229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2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случае необходимости решения </w:t>
            </w:r>
            <w:proofErr w:type="spellStart"/>
            <w:r w:rsidRPr="00AE2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методсовета</w:t>
            </w:r>
            <w:proofErr w:type="spellEnd"/>
            <w:r w:rsidRPr="00AE2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могут приниматься тайным голосованием.</w:t>
            </w:r>
          </w:p>
          <w:p w:rsidR="00E61B07" w:rsidRPr="00AE283F" w:rsidRDefault="00E61B07" w:rsidP="00C229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2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Ход заседания </w:t>
            </w:r>
            <w:proofErr w:type="spellStart"/>
            <w:r w:rsidRPr="00AE2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методсовета</w:t>
            </w:r>
            <w:proofErr w:type="spellEnd"/>
            <w:r w:rsidRPr="00AE2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и его решения оформляются протоколом</w:t>
            </w:r>
          </w:p>
          <w:p w:rsidR="00E61B07" w:rsidRPr="00AE283F" w:rsidRDefault="00E61B07" w:rsidP="00C229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61B07" w:rsidRPr="00AE283F" w:rsidRDefault="00E61B07" w:rsidP="00C229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AE283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Документация методического совета.</w:t>
            </w:r>
            <w:r w:rsidRPr="00AE2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AE283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1. </w:t>
            </w:r>
            <w:r w:rsidRPr="00AE283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Положение о методическом совете.</w:t>
            </w:r>
            <w:r w:rsidRPr="00AE2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AE283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2.Банк данных о педагогических и руководящих работниках педагогического коллектива.</w:t>
            </w:r>
            <w:r w:rsidRPr="00AE2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AE283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3.Анализ работы за прошедший год.</w:t>
            </w:r>
            <w:r w:rsidRPr="00AE2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AE283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4. Задачи МС на текущий год.</w:t>
            </w:r>
            <w:r w:rsidRPr="00AE2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AE283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5.Тема методической работы, ее цель, приоритетные направления и задачи на новый учебный год.</w:t>
            </w:r>
            <w:r w:rsidRPr="00AE2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AE283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6. План работы МС на текущий год.</w:t>
            </w:r>
            <w:r w:rsidRPr="00AE2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AE283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7. План-сетка работы МС на каждый месяц.</w:t>
            </w:r>
            <w:r w:rsidRPr="00AE2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AE283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8. Перспективный план аттестации педагогических работников.</w:t>
            </w:r>
            <w:r w:rsidRPr="00AE2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AE283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9. График прохождения аттестации </w:t>
            </w:r>
            <w:proofErr w:type="spellStart"/>
            <w:r w:rsidRPr="00AE283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педработников</w:t>
            </w:r>
            <w:proofErr w:type="spellEnd"/>
            <w:r w:rsidRPr="00AE283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на текущий год.</w:t>
            </w:r>
            <w:r w:rsidRPr="00AE2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AE283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10. Перспективный план повышения квалификации </w:t>
            </w:r>
            <w:proofErr w:type="spellStart"/>
            <w:r w:rsidRPr="00AE283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педкадров</w:t>
            </w:r>
            <w:proofErr w:type="spellEnd"/>
            <w:r w:rsidRPr="00AE283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</w:t>
            </w:r>
            <w:r w:rsidRPr="00AE2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AE283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11. График повышения квалификации </w:t>
            </w:r>
            <w:proofErr w:type="spellStart"/>
            <w:r w:rsidRPr="00AE283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педкадров</w:t>
            </w:r>
            <w:proofErr w:type="spellEnd"/>
            <w:r w:rsidRPr="00AE283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на текущий год.</w:t>
            </w:r>
            <w:r w:rsidRPr="00AE2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AE283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12. График проведения промежуточной аттестации, итогового контроля.</w:t>
            </w:r>
            <w:r w:rsidRPr="00AE2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AE283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13. График проведения открытых уроков и внеклассных мероприятий по школе (утвержден директором).</w:t>
            </w:r>
            <w:r w:rsidRPr="00AE2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AE283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14. Программы по предметам (рабочие, типовые, авторские)</w:t>
            </w:r>
            <w:r w:rsidRPr="00AE2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AE283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15. Информация об учебных программах и их учебно-методическом обеспечении по предмету.</w:t>
            </w:r>
            <w:r w:rsidRPr="00AE2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AE283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16. График прохождения программного материала по предметам.</w:t>
            </w:r>
            <w:r w:rsidRPr="00AE2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AE283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17. План работы с молодыми специалистами и вновь прибывшими</w:t>
            </w:r>
            <w:r w:rsidRPr="00AE2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AE283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18. Результаты </w:t>
            </w:r>
            <w:proofErr w:type="spellStart"/>
            <w:r w:rsidRPr="00AE283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внутришкольного</w:t>
            </w:r>
            <w:proofErr w:type="spellEnd"/>
            <w:r w:rsidRPr="00AE283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контроля (справки)</w:t>
            </w:r>
            <w:r w:rsidRPr="00AE2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AE283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19. Протоколы заседаний МС.</w:t>
            </w:r>
          </w:p>
        </w:tc>
      </w:tr>
    </w:tbl>
    <w:p w:rsidR="00A033B6" w:rsidRDefault="00A033B6" w:rsidP="00DD125F">
      <w:pPr>
        <w:pStyle w:val="1"/>
        <w:spacing w:before="0" w:beforeAutospacing="0" w:after="0"/>
        <w:jc w:val="right"/>
      </w:pPr>
      <w:bookmarkStart w:id="0" w:name="_GoBack"/>
      <w:bookmarkEnd w:id="0"/>
    </w:p>
    <w:sectPr w:rsidR="00A033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72490D"/>
    <w:multiLevelType w:val="multilevel"/>
    <w:tmpl w:val="639E05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w w:val="100"/>
      </w:rPr>
    </w:lvl>
    <w:lvl w:ilvl="2">
      <w:start w:val="1"/>
      <w:numFmt w:val="bullet"/>
      <w:lvlText w:val=""/>
      <w:lvlJc w:val="left"/>
      <w:pPr>
        <w:tabs>
          <w:tab w:val="num" w:pos="1224"/>
        </w:tabs>
        <w:ind w:left="1224" w:hanging="504"/>
      </w:pPr>
      <w:rPr>
        <w:rFonts w:ascii="Symbol" w:hAnsi="Symbol" w:hint="default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936"/>
    <w:rsid w:val="00A033B6"/>
    <w:rsid w:val="00DD125F"/>
    <w:rsid w:val="00E61B07"/>
    <w:rsid w:val="00F27953"/>
    <w:rsid w:val="00F42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B07"/>
  </w:style>
  <w:style w:type="paragraph" w:styleId="1">
    <w:name w:val="heading 1"/>
    <w:basedOn w:val="a"/>
    <w:link w:val="10"/>
    <w:qFormat/>
    <w:rsid w:val="00E61B07"/>
    <w:pPr>
      <w:spacing w:before="100" w:beforeAutospacing="1" w:after="75" w:line="240" w:lineRule="auto"/>
      <w:outlineLvl w:val="0"/>
    </w:pPr>
    <w:rPr>
      <w:rFonts w:ascii="Arial" w:eastAsia="Times New Roman" w:hAnsi="Arial" w:cs="Arial"/>
      <w:b/>
      <w:bCs/>
      <w:color w:val="199043"/>
      <w:kern w:val="36"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E61B07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61B07"/>
    <w:rPr>
      <w:rFonts w:ascii="Arial" w:eastAsia="Times New Roman" w:hAnsi="Arial" w:cs="Arial"/>
      <w:b/>
      <w:bCs/>
      <w:color w:val="199043"/>
      <w:kern w:val="36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E61B07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Normal (Web)"/>
    <w:basedOn w:val="a"/>
    <w:rsid w:val="00E61B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link w:val="a5"/>
    <w:qFormat/>
    <w:rsid w:val="00E61B07"/>
    <w:pPr>
      <w:widowControl w:val="0"/>
      <w:shd w:val="clear" w:color="auto" w:fill="FFFFFF"/>
      <w:autoSpaceDE w:val="0"/>
      <w:autoSpaceDN w:val="0"/>
      <w:adjustRightInd w:val="0"/>
      <w:spacing w:before="14" w:after="0" w:line="240" w:lineRule="auto"/>
      <w:jc w:val="center"/>
    </w:pPr>
    <w:rPr>
      <w:rFonts w:ascii="Arial Narrow" w:eastAsia="Times New Roman" w:hAnsi="Arial Narrow" w:cs="Times New Roman"/>
      <w:b/>
      <w:bCs/>
      <w:color w:val="000000"/>
      <w:spacing w:val="40"/>
      <w:sz w:val="28"/>
      <w:szCs w:val="24"/>
      <w:lang w:eastAsia="ru-RU"/>
    </w:rPr>
  </w:style>
  <w:style w:type="character" w:customStyle="1" w:styleId="a5">
    <w:name w:val="Название Знак"/>
    <w:basedOn w:val="a0"/>
    <w:link w:val="a4"/>
    <w:rsid w:val="00E61B07"/>
    <w:rPr>
      <w:rFonts w:ascii="Arial Narrow" w:eastAsia="Times New Roman" w:hAnsi="Arial Narrow" w:cs="Times New Roman"/>
      <w:b/>
      <w:bCs/>
      <w:color w:val="000000"/>
      <w:spacing w:val="40"/>
      <w:sz w:val="28"/>
      <w:szCs w:val="24"/>
      <w:shd w:val="clear" w:color="auto" w:fill="FFFFFF"/>
      <w:lang w:eastAsia="ru-RU"/>
    </w:rPr>
  </w:style>
  <w:style w:type="paragraph" w:styleId="a6">
    <w:name w:val="Subtitle"/>
    <w:basedOn w:val="a"/>
    <w:link w:val="a7"/>
    <w:qFormat/>
    <w:rsid w:val="00E61B07"/>
    <w:pPr>
      <w:widowControl w:val="0"/>
      <w:shd w:val="clear" w:color="auto" w:fill="FFFFFF"/>
      <w:autoSpaceDE w:val="0"/>
      <w:autoSpaceDN w:val="0"/>
      <w:adjustRightInd w:val="0"/>
      <w:spacing w:before="14" w:after="0" w:line="240" w:lineRule="auto"/>
      <w:jc w:val="center"/>
    </w:pPr>
    <w:rPr>
      <w:rFonts w:ascii="Arial Narrow" w:eastAsia="Times New Roman" w:hAnsi="Arial Narrow" w:cs="Times New Roman"/>
      <w:b/>
      <w:bCs/>
      <w:color w:val="000000"/>
      <w:sz w:val="28"/>
      <w:szCs w:val="24"/>
      <w:lang w:eastAsia="ru-RU"/>
    </w:rPr>
  </w:style>
  <w:style w:type="character" w:customStyle="1" w:styleId="a7">
    <w:name w:val="Подзаголовок Знак"/>
    <w:basedOn w:val="a0"/>
    <w:link w:val="a6"/>
    <w:rsid w:val="00E61B07"/>
    <w:rPr>
      <w:rFonts w:ascii="Arial Narrow" w:eastAsia="Times New Roman" w:hAnsi="Arial Narrow" w:cs="Times New Roman"/>
      <w:b/>
      <w:bCs/>
      <w:color w:val="000000"/>
      <w:sz w:val="28"/>
      <w:szCs w:val="24"/>
      <w:shd w:val="clear" w:color="auto" w:fill="FFFFFF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B07"/>
  </w:style>
  <w:style w:type="paragraph" w:styleId="1">
    <w:name w:val="heading 1"/>
    <w:basedOn w:val="a"/>
    <w:link w:val="10"/>
    <w:qFormat/>
    <w:rsid w:val="00E61B07"/>
    <w:pPr>
      <w:spacing w:before="100" w:beforeAutospacing="1" w:after="75" w:line="240" w:lineRule="auto"/>
      <w:outlineLvl w:val="0"/>
    </w:pPr>
    <w:rPr>
      <w:rFonts w:ascii="Arial" w:eastAsia="Times New Roman" w:hAnsi="Arial" w:cs="Arial"/>
      <w:b/>
      <w:bCs/>
      <w:color w:val="199043"/>
      <w:kern w:val="36"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E61B07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61B07"/>
    <w:rPr>
      <w:rFonts w:ascii="Arial" w:eastAsia="Times New Roman" w:hAnsi="Arial" w:cs="Arial"/>
      <w:b/>
      <w:bCs/>
      <w:color w:val="199043"/>
      <w:kern w:val="36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E61B07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Normal (Web)"/>
    <w:basedOn w:val="a"/>
    <w:rsid w:val="00E61B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link w:val="a5"/>
    <w:qFormat/>
    <w:rsid w:val="00E61B07"/>
    <w:pPr>
      <w:widowControl w:val="0"/>
      <w:shd w:val="clear" w:color="auto" w:fill="FFFFFF"/>
      <w:autoSpaceDE w:val="0"/>
      <w:autoSpaceDN w:val="0"/>
      <w:adjustRightInd w:val="0"/>
      <w:spacing w:before="14" w:after="0" w:line="240" w:lineRule="auto"/>
      <w:jc w:val="center"/>
    </w:pPr>
    <w:rPr>
      <w:rFonts w:ascii="Arial Narrow" w:eastAsia="Times New Roman" w:hAnsi="Arial Narrow" w:cs="Times New Roman"/>
      <w:b/>
      <w:bCs/>
      <w:color w:val="000000"/>
      <w:spacing w:val="40"/>
      <w:sz w:val="28"/>
      <w:szCs w:val="24"/>
      <w:lang w:eastAsia="ru-RU"/>
    </w:rPr>
  </w:style>
  <w:style w:type="character" w:customStyle="1" w:styleId="a5">
    <w:name w:val="Название Знак"/>
    <w:basedOn w:val="a0"/>
    <w:link w:val="a4"/>
    <w:rsid w:val="00E61B07"/>
    <w:rPr>
      <w:rFonts w:ascii="Arial Narrow" w:eastAsia="Times New Roman" w:hAnsi="Arial Narrow" w:cs="Times New Roman"/>
      <w:b/>
      <w:bCs/>
      <w:color w:val="000000"/>
      <w:spacing w:val="40"/>
      <w:sz w:val="28"/>
      <w:szCs w:val="24"/>
      <w:shd w:val="clear" w:color="auto" w:fill="FFFFFF"/>
      <w:lang w:eastAsia="ru-RU"/>
    </w:rPr>
  </w:style>
  <w:style w:type="paragraph" w:styleId="a6">
    <w:name w:val="Subtitle"/>
    <w:basedOn w:val="a"/>
    <w:link w:val="a7"/>
    <w:qFormat/>
    <w:rsid w:val="00E61B07"/>
    <w:pPr>
      <w:widowControl w:val="0"/>
      <w:shd w:val="clear" w:color="auto" w:fill="FFFFFF"/>
      <w:autoSpaceDE w:val="0"/>
      <w:autoSpaceDN w:val="0"/>
      <w:adjustRightInd w:val="0"/>
      <w:spacing w:before="14" w:after="0" w:line="240" w:lineRule="auto"/>
      <w:jc w:val="center"/>
    </w:pPr>
    <w:rPr>
      <w:rFonts w:ascii="Arial Narrow" w:eastAsia="Times New Roman" w:hAnsi="Arial Narrow" w:cs="Times New Roman"/>
      <w:b/>
      <w:bCs/>
      <w:color w:val="000000"/>
      <w:sz w:val="28"/>
      <w:szCs w:val="24"/>
      <w:lang w:eastAsia="ru-RU"/>
    </w:rPr>
  </w:style>
  <w:style w:type="character" w:customStyle="1" w:styleId="a7">
    <w:name w:val="Подзаголовок Знак"/>
    <w:basedOn w:val="a0"/>
    <w:link w:val="a6"/>
    <w:rsid w:val="00E61B07"/>
    <w:rPr>
      <w:rFonts w:ascii="Arial Narrow" w:eastAsia="Times New Roman" w:hAnsi="Arial Narrow" w:cs="Times New Roman"/>
      <w:b/>
      <w:bCs/>
      <w:color w:val="000000"/>
      <w:sz w:val="28"/>
      <w:szCs w:val="24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975</Words>
  <Characters>5558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Омарова</dc:creator>
  <cp:lastModifiedBy>Азамат</cp:lastModifiedBy>
  <cp:revision>2</cp:revision>
  <dcterms:created xsi:type="dcterms:W3CDTF">2016-11-23T14:07:00Z</dcterms:created>
  <dcterms:modified xsi:type="dcterms:W3CDTF">2016-11-23T14:07:00Z</dcterms:modified>
</cp:coreProperties>
</file>