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E7" w:rsidRDefault="00B20756" w:rsidP="00BC07E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  <w:bookmarkStart w:id="0" w:name="_GoBack"/>
      <w:r w:rsidR="00BC07E7">
        <w:rPr>
          <w:b/>
          <w:bCs/>
          <w:i/>
          <w:iCs/>
          <w:sz w:val="32"/>
        </w:rPr>
        <w:t>ПЛАН</w:t>
      </w:r>
      <w:r>
        <w:rPr>
          <w:b/>
          <w:bCs/>
          <w:i/>
          <w:iCs/>
          <w:sz w:val="32"/>
        </w:rPr>
        <w:t xml:space="preserve"> </w:t>
      </w:r>
      <w:r w:rsidR="00BC07E7">
        <w:rPr>
          <w:b/>
          <w:bCs/>
          <w:i/>
          <w:iCs/>
          <w:sz w:val="32"/>
        </w:rPr>
        <w:t>работы по правовому воспитанию</w:t>
      </w:r>
      <w:r>
        <w:rPr>
          <w:b/>
          <w:bCs/>
          <w:i/>
          <w:iCs/>
          <w:sz w:val="32"/>
        </w:rPr>
        <w:t xml:space="preserve"> </w:t>
      </w:r>
      <w:r w:rsidR="00BC07E7">
        <w:rPr>
          <w:b/>
          <w:bCs/>
          <w:i/>
          <w:iCs/>
          <w:sz w:val="32"/>
        </w:rPr>
        <w:t xml:space="preserve">по </w:t>
      </w:r>
      <w:proofErr w:type="gramStart"/>
      <w:r w:rsidR="00BC07E7">
        <w:rPr>
          <w:b/>
          <w:bCs/>
          <w:i/>
          <w:iCs/>
          <w:sz w:val="32"/>
        </w:rPr>
        <w:t>школе-лицей</w:t>
      </w:r>
      <w:proofErr w:type="gramEnd"/>
      <w:r w:rsidR="00BC07E7">
        <w:rPr>
          <w:b/>
          <w:bCs/>
          <w:i/>
          <w:iCs/>
          <w:sz w:val="32"/>
        </w:rPr>
        <w:t xml:space="preserve"> №16 на 2016-2017 учебный год</w:t>
      </w:r>
      <w:bookmarkEnd w:id="0"/>
    </w:p>
    <w:p w:rsidR="00BC07E7" w:rsidRDefault="00BC07E7" w:rsidP="00BC07E7"/>
    <w:p w:rsidR="00BC07E7" w:rsidRDefault="00BC07E7" w:rsidP="00BC07E7">
      <w:pPr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Добиться снижения уровня правонарушений среди учащихся школы путем проведения мероприятий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-нравственного содержания. Расширить кругозор учащихся по вопросам правовой культуры.</w:t>
      </w: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 w:rsidR="00BC07E7" w:rsidRDefault="00BC07E7" w:rsidP="00BC07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BC07E7" w:rsidRDefault="00BC07E7" w:rsidP="00BC07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BC07E7" w:rsidRDefault="00BC07E7" w:rsidP="00BC07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BC07E7" w:rsidRDefault="00BC07E7" w:rsidP="00BC07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Организация эффективного взаимодействия всех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-образовательных структур (школы, семьи, психологического центра, ОДН) в работе с подростками «группы риска»</w:t>
      </w:r>
    </w:p>
    <w:p w:rsidR="00BC07E7" w:rsidRDefault="00BC07E7" w:rsidP="00BC07E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>
      <w:pPr>
        <w:rPr>
          <w:sz w:val="28"/>
        </w:rPr>
      </w:pPr>
    </w:p>
    <w:p w:rsidR="00BC07E7" w:rsidRDefault="00BC07E7" w:rsidP="00BC07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883"/>
        <w:gridCol w:w="2957"/>
        <w:gridCol w:w="2958"/>
      </w:tblGrid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957" w:type="dxa"/>
          </w:tcPr>
          <w:p w:rsidR="00BC07E7" w:rsidRDefault="00BC07E7" w:rsidP="00D1080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958" w:type="dxa"/>
          </w:tcPr>
          <w:p w:rsidR="00BC07E7" w:rsidRDefault="00BC07E7" w:rsidP="00D1080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Работа с </w:t>
            </w:r>
            <w:r>
              <w:rPr>
                <w:b/>
                <w:bCs/>
              </w:rPr>
              <w:lastRenderedPageBreak/>
              <w:t>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883" w:type="dxa"/>
          </w:tcPr>
          <w:p w:rsidR="00BC07E7" w:rsidRDefault="00BC07E7" w:rsidP="00BC07E7">
            <w:pPr>
              <w:numPr>
                <w:ilvl w:val="0"/>
                <w:numId w:val="3"/>
              </w:numPr>
            </w:pPr>
            <w:r>
              <w:lastRenderedPageBreak/>
              <w:t xml:space="preserve">Встречи с работниками </w:t>
            </w:r>
            <w:r w:rsidR="00CA363A">
              <w:t>ГЮП</w:t>
            </w:r>
            <w:r>
              <w:t>.</w:t>
            </w:r>
          </w:p>
          <w:p w:rsidR="00BC07E7" w:rsidRDefault="00BC07E7" w:rsidP="00D1080D">
            <w:pPr>
              <w:ind w:left="360"/>
            </w:pPr>
            <w:r>
              <w:lastRenderedPageBreak/>
              <w:t>2.    Изучение</w:t>
            </w:r>
          </w:p>
          <w:p w:rsidR="00BC07E7" w:rsidRDefault="00BC07E7" w:rsidP="00D1080D">
            <w:r>
              <w:t>- Закона РК «Об образовании»,</w:t>
            </w:r>
          </w:p>
          <w:p w:rsidR="00BC07E7" w:rsidRDefault="00BC07E7" w:rsidP="00D1080D">
            <w:r>
              <w:t>-. «Об основах системы профилактики безнадзорности и правонарушений несовершеннолетних» №120 от 02.06.1999г.,</w:t>
            </w:r>
          </w:p>
          <w:p w:rsidR="00BC07E7" w:rsidRDefault="00BC07E7" w:rsidP="00D1080D">
            <w:r>
              <w:t>- Конвенц</w:t>
            </w:r>
            <w:proofErr w:type="gramStart"/>
            <w:r>
              <w:t>ии ОО</w:t>
            </w:r>
            <w:proofErr w:type="gramEnd"/>
            <w:r>
              <w:t>Н «О правах ребенка»,</w:t>
            </w:r>
          </w:p>
          <w:p w:rsidR="00BC07E7" w:rsidRDefault="00BC07E7" w:rsidP="00D1080D"/>
          <w:p w:rsidR="00BC07E7" w:rsidRDefault="00BC07E7" w:rsidP="00D1080D">
            <w:r>
              <w:t xml:space="preserve"> </w:t>
            </w:r>
          </w:p>
        </w:tc>
        <w:tc>
          <w:tcPr>
            <w:tcW w:w="2957" w:type="dxa"/>
          </w:tcPr>
          <w:p w:rsidR="00BC07E7" w:rsidRDefault="00BC07E7" w:rsidP="00D1080D">
            <w:r>
              <w:lastRenderedPageBreak/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lastRenderedPageBreak/>
              <w:t xml:space="preserve"> Нурекенова З.К.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Организация взаимодействия администрации школы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5883" w:type="dxa"/>
          </w:tcPr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классными руководителями, </w:t>
            </w:r>
            <w:proofErr w:type="spellStart"/>
            <w:r>
              <w:t>методобъединениями</w:t>
            </w:r>
            <w:proofErr w:type="spellEnd"/>
            <w:r>
              <w:t xml:space="preserve"> 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инспекцией по делам несовершеннолетних,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наркологическим диспансером,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психологическими службами города и школы</w:t>
            </w:r>
          </w:p>
        </w:tc>
        <w:tc>
          <w:tcPr>
            <w:tcW w:w="2957" w:type="dxa"/>
          </w:tcPr>
          <w:p w:rsidR="00BC07E7" w:rsidRDefault="00BC07E7" w:rsidP="00D1080D">
            <w:r>
              <w:t xml:space="preserve">В течение года 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Нурекенова З.К.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учащимися</w:t>
            </w:r>
          </w:p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Начальная школа: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индивидуальные профилактические и разъяснительные беседы,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классные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2957" w:type="dxa"/>
          </w:tcPr>
          <w:p w:rsidR="00BC07E7" w:rsidRDefault="00BC07E7" w:rsidP="00D1080D">
            <w:r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З.К.учителя</w:t>
            </w:r>
            <w:proofErr w:type="spellEnd"/>
            <w:r>
              <w:t xml:space="preserve"> начальной школы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/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Средняя школа: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  </w:t>
            </w:r>
          </w:p>
          <w:p w:rsidR="00BC07E7" w:rsidRDefault="00BC07E7" w:rsidP="00D1080D">
            <w:pPr>
              <w:ind w:left="720"/>
            </w:pPr>
            <w:r>
              <w:t>профилактические беседы,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классные часы о воспитании личности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07E7" w:rsidRDefault="00BC07E7" w:rsidP="00D1080D">
            <w:pPr>
              <w:ind w:left="720"/>
            </w:pPr>
            <w:proofErr w:type="gramStart"/>
            <w:r>
              <w:t>коллективе</w:t>
            </w:r>
            <w:proofErr w:type="gramEnd"/>
            <w:r>
              <w:t xml:space="preserve">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 «Преступление и наказание», «Действие и </w:t>
            </w:r>
            <w:r>
              <w:lastRenderedPageBreak/>
              <w:t>бездействие», «Права ребенка в современном мире. Гарантии прав ребенка» и т.д.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индивидуальные и групповые психологические консультации, опросы, семинары, тренинги.</w:t>
            </w:r>
          </w:p>
          <w:p w:rsidR="00BC07E7" w:rsidRDefault="00BC07E7" w:rsidP="00D1080D"/>
        </w:tc>
        <w:tc>
          <w:tcPr>
            <w:tcW w:w="2957" w:type="dxa"/>
          </w:tcPr>
          <w:p w:rsidR="00BC07E7" w:rsidRDefault="00BC07E7" w:rsidP="00D1080D">
            <w:r>
              <w:lastRenderedPageBreak/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По необходимости</w:t>
            </w:r>
          </w:p>
          <w:p w:rsidR="00BC07E7" w:rsidRDefault="00BC07E7" w:rsidP="00D1080D"/>
          <w:p w:rsidR="00BC07E7" w:rsidRDefault="00BC07E7" w:rsidP="00D1080D"/>
        </w:tc>
        <w:tc>
          <w:tcPr>
            <w:tcW w:w="2958" w:type="dxa"/>
          </w:tcPr>
          <w:p w:rsidR="00BC07E7" w:rsidRDefault="00BC07E7" w:rsidP="00D1080D">
            <w:r>
              <w:lastRenderedPageBreak/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pPr>
              <w:rPr>
                <w:lang w:val="en-US"/>
              </w:rPr>
            </w:pPr>
            <w:r>
              <w:t xml:space="preserve">Школьный психолог 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/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Старшая школа: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  </w:t>
            </w:r>
          </w:p>
          <w:p w:rsidR="00BC07E7" w:rsidRDefault="00BC07E7" w:rsidP="00D1080D">
            <w:pPr>
              <w:ind w:left="720"/>
            </w:pPr>
            <w:r>
              <w:t>профилактические беседы,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классные часы о нравственном воспитании </w:t>
            </w:r>
          </w:p>
          <w:p w:rsidR="00BC07E7" w:rsidRDefault="00BC07E7" w:rsidP="00D1080D">
            <w:pPr>
              <w:ind w:left="720"/>
            </w:pPr>
            <w:r>
              <w:t>личности на темы: «Что такое порядочность», «Что значит быть принципиальным», «Что такое цель жизни», «Любовь и дружба. Свобода половых отношений», «Взрослая жизнь – взрослая ответственность» и т.д.</w:t>
            </w:r>
          </w:p>
          <w:p w:rsidR="00BC07E7" w:rsidRDefault="00BC07E7" w:rsidP="00D1080D">
            <w:pPr>
              <w:ind w:left="720"/>
            </w:pPr>
            <w:r>
              <w:t xml:space="preserve"> «Закон и подросток», «Закон о наркотиках», «Мои права – мои обязанности» и т.д.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индивидуальные и групповые психологические консультации, опросы, семинары, тренинги.</w:t>
            </w:r>
          </w:p>
          <w:p w:rsidR="00BC07E7" w:rsidRDefault="00BC07E7" w:rsidP="00D1080D"/>
          <w:p w:rsidR="00BC07E7" w:rsidRDefault="00BC07E7" w:rsidP="00D1080D"/>
        </w:tc>
        <w:tc>
          <w:tcPr>
            <w:tcW w:w="2957" w:type="dxa"/>
          </w:tcPr>
          <w:p w:rsidR="00BC07E7" w:rsidRDefault="00BC07E7" w:rsidP="00D1080D">
            <w:r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По необходимости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pPr>
              <w:rPr>
                <w:lang w:val="en-US"/>
              </w:rPr>
            </w:pPr>
            <w:r>
              <w:t>Школьный психолог</w:t>
            </w:r>
          </w:p>
          <w:p w:rsidR="00BC07E7" w:rsidRDefault="00BC07E7" w:rsidP="00D1080D"/>
          <w:p w:rsidR="00BC07E7" w:rsidRDefault="00BC07E7" w:rsidP="00D1080D"/>
        </w:tc>
      </w:tr>
      <w:tr w:rsidR="00BC07E7" w:rsidTr="00D1080D">
        <w:tc>
          <w:tcPr>
            <w:tcW w:w="2340" w:type="dxa"/>
          </w:tcPr>
          <w:p w:rsidR="00BC07E7" w:rsidRDefault="00BC07E7" w:rsidP="00D1080D"/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«Трудные» подростки: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оформление картотеки,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подбор документов на учащихся для предоставления в комиссию по делам несовершеннолетних,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lastRenderedPageBreak/>
              <w:t>групповая работа психолога с «трудными» учащимися (психологические тренинги),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посещение уроков с целью </w:t>
            </w:r>
            <w:proofErr w:type="gramStart"/>
            <w:r>
              <w:t>контроля за</w:t>
            </w:r>
            <w:proofErr w:type="gramEnd"/>
            <w:r>
              <w:t xml:space="preserve"> дисциплиной и успеваемостью «трудных» подростков,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большие и малые педсоветы в особо трудных случаях,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посещение учащихся на дому,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беседы с родителями. </w:t>
            </w:r>
          </w:p>
        </w:tc>
        <w:tc>
          <w:tcPr>
            <w:tcW w:w="2957" w:type="dxa"/>
          </w:tcPr>
          <w:p w:rsidR="00BC07E7" w:rsidRDefault="00BC07E7" w:rsidP="00D1080D"/>
          <w:p w:rsidR="00BC07E7" w:rsidRDefault="00BC07E7" w:rsidP="00D1080D">
            <w:r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Сентябрь-октябрь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ПВ Воробьева Л.В., классные руководители, </w:t>
            </w:r>
            <w:proofErr w:type="spellStart"/>
            <w:r>
              <w:t>родит.комитет</w:t>
            </w:r>
            <w:proofErr w:type="spellEnd"/>
            <w:r>
              <w:t xml:space="preserve">, специалисты из </w:t>
            </w:r>
            <w:proofErr w:type="spellStart"/>
            <w:r>
              <w:t>наркодиспансера</w:t>
            </w:r>
            <w:proofErr w:type="spellEnd"/>
            <w:r>
              <w:t>, инспекция по делам несовершеннолетних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pPr>
              <w:rPr>
                <w:lang w:val="en-US"/>
              </w:rPr>
            </w:pPr>
            <w:r>
              <w:lastRenderedPageBreak/>
              <w:t xml:space="preserve">Школьный психолог 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/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Опекаемые дети: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посещение на дому с целью составления актов обследования условий,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встречи и беседы с опекунами,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индивидуальная работа психолога с учащимися и опекунами.</w:t>
            </w:r>
          </w:p>
          <w:p w:rsidR="00BC07E7" w:rsidRDefault="00BC07E7" w:rsidP="00D1080D">
            <w:r>
              <w:t xml:space="preserve"> </w:t>
            </w:r>
          </w:p>
        </w:tc>
        <w:tc>
          <w:tcPr>
            <w:tcW w:w="2957" w:type="dxa"/>
          </w:tcPr>
          <w:p w:rsidR="00BC07E7" w:rsidRDefault="00BC07E7" w:rsidP="00D1080D"/>
          <w:p w:rsidR="00BC07E7" w:rsidRDefault="00BC07E7" w:rsidP="00D1080D">
            <w:r>
              <w:t>В течение года</w:t>
            </w:r>
          </w:p>
          <w:p w:rsidR="00BC07E7" w:rsidRDefault="00BC07E7" w:rsidP="00D1080D">
            <w:r>
              <w:t>Сентябрь-октябрь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1 раз в четверть</w:t>
            </w:r>
          </w:p>
          <w:p w:rsidR="00BC07E7" w:rsidRDefault="00BC07E7" w:rsidP="00D1080D"/>
          <w:p w:rsidR="00BC07E7" w:rsidRDefault="00BC07E7" w:rsidP="00D1080D">
            <w:r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/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руководители, </w:t>
            </w:r>
            <w:proofErr w:type="spellStart"/>
            <w:r>
              <w:t>родит</w:t>
            </w:r>
            <w:proofErr w:type="gramStart"/>
            <w:r>
              <w:t>.к</w:t>
            </w:r>
            <w:proofErr w:type="gramEnd"/>
            <w:r>
              <w:t>омитет</w:t>
            </w:r>
            <w:proofErr w:type="spellEnd"/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pPr>
              <w:rPr>
                <w:lang w:val="en-US"/>
              </w:rPr>
            </w:pPr>
            <w:r>
              <w:t xml:space="preserve">Школьный психолог 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родителями</w:t>
            </w:r>
          </w:p>
        </w:tc>
        <w:tc>
          <w:tcPr>
            <w:tcW w:w="5883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 «Система работы школы по предупреждению правонарушений»,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«Занятость детей «группы риска» в кружках, факультативах»,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«Готовность родителей к кризисам своих детей» (5-8классы). </w:t>
            </w:r>
          </w:p>
        </w:tc>
        <w:tc>
          <w:tcPr>
            <w:tcW w:w="2957" w:type="dxa"/>
          </w:tcPr>
          <w:p w:rsidR="00BC07E7" w:rsidRDefault="00BC07E7" w:rsidP="00D1080D"/>
          <w:p w:rsidR="00BC07E7" w:rsidRDefault="00BC07E7" w:rsidP="00D1080D">
            <w:r>
              <w:t>Сентябрь</w:t>
            </w:r>
          </w:p>
          <w:p w:rsidR="00BC07E7" w:rsidRDefault="00BC07E7" w:rsidP="00D1080D"/>
          <w:p w:rsidR="00BC07E7" w:rsidRDefault="00BC07E7" w:rsidP="00D1080D">
            <w:r>
              <w:t>Ноябрь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Январь</w:t>
            </w:r>
          </w:p>
        </w:tc>
        <w:tc>
          <w:tcPr>
            <w:tcW w:w="2958" w:type="dxa"/>
          </w:tcPr>
          <w:p w:rsidR="00BC07E7" w:rsidRDefault="00BC07E7" w:rsidP="00D1080D"/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</w:tc>
      </w:tr>
      <w:tr w:rsidR="00BC07E7" w:rsidTr="00D1080D">
        <w:tc>
          <w:tcPr>
            <w:tcW w:w="2340" w:type="dxa"/>
          </w:tcPr>
          <w:p w:rsidR="00BC07E7" w:rsidRDefault="00BC07E7" w:rsidP="00D1080D"/>
        </w:tc>
        <w:tc>
          <w:tcPr>
            <w:tcW w:w="5883" w:type="dxa"/>
          </w:tcPr>
          <w:p w:rsidR="00BC07E7" w:rsidRDefault="00BC07E7" w:rsidP="00D1080D">
            <w:pPr>
              <w:pStyle w:val="a3"/>
            </w:pPr>
            <w:r>
              <w:t xml:space="preserve">Неблагополучные семьи и семьи, дети которых </w:t>
            </w:r>
            <w:proofErr w:type="gramStart"/>
            <w:r>
              <w:t>стоят на учете</w:t>
            </w:r>
            <w:proofErr w:type="gramEnd"/>
            <w:r>
              <w:t xml:space="preserve"> в </w:t>
            </w:r>
            <w:r w:rsidR="00CA363A">
              <w:t>ГЮП</w:t>
            </w:r>
            <w:r>
              <w:t>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lastRenderedPageBreak/>
              <w:t xml:space="preserve">своевременное выявление неблагополучных семей и детей, оказавшихся в трудной жизненной ситуации, 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оформление картотеки по неблагополучным семьям,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встречи и беседы с инспектором по делам несовершеннолетних,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проведение рейдов в семьи,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подбор документов на семьи для предоставления в комиссию по делам несовершеннолетних,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индивидуальные психологические беседы, консультации, тренинги.</w:t>
            </w:r>
          </w:p>
        </w:tc>
        <w:tc>
          <w:tcPr>
            <w:tcW w:w="2957" w:type="dxa"/>
          </w:tcPr>
          <w:p w:rsidR="00BC07E7" w:rsidRDefault="00BC07E7" w:rsidP="00D1080D"/>
          <w:p w:rsidR="00BC07E7" w:rsidRDefault="00BC07E7" w:rsidP="00D1080D"/>
          <w:p w:rsidR="00BC07E7" w:rsidRDefault="00BC07E7" w:rsidP="00D1080D">
            <w:r>
              <w:lastRenderedPageBreak/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Сентябрь-октябрь</w:t>
            </w:r>
          </w:p>
          <w:p w:rsidR="00BC07E7" w:rsidRDefault="00BC07E7" w:rsidP="00D1080D">
            <w:r>
              <w:t>В  течение года</w:t>
            </w:r>
          </w:p>
          <w:p w:rsidR="00BC07E7" w:rsidRDefault="00BC07E7" w:rsidP="00D1080D"/>
        </w:tc>
        <w:tc>
          <w:tcPr>
            <w:tcW w:w="2958" w:type="dxa"/>
          </w:tcPr>
          <w:p w:rsidR="00BC07E7" w:rsidRDefault="00BC07E7" w:rsidP="00D1080D"/>
          <w:p w:rsidR="00BC07E7" w:rsidRDefault="00BC07E7" w:rsidP="00D1080D"/>
          <w:p w:rsidR="00BC07E7" w:rsidRDefault="00BC07E7" w:rsidP="00D1080D">
            <w:r>
              <w:lastRenderedPageBreak/>
              <w:t xml:space="preserve">ЗДВР  школы </w:t>
            </w:r>
          </w:p>
          <w:p w:rsidR="00BC07E7" w:rsidRDefault="00BC07E7" w:rsidP="00D1080D">
            <w:r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Pr="00750DCA" w:rsidRDefault="00BC07E7" w:rsidP="00D1080D">
            <w:r>
              <w:t>Романюк Н.С. психолог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Мониторинги, обследования</w:t>
            </w:r>
          </w:p>
        </w:tc>
        <w:tc>
          <w:tcPr>
            <w:tcW w:w="5883" w:type="dxa"/>
          </w:tcPr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«Занятость детей и подростков в свободное от уроков время»,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«Подросток и вредные привычки»,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«Уровень тревожности»,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«Уровень агрессии», 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«Подросток и его профессиональные интересы» и т.д.</w:t>
            </w:r>
          </w:p>
        </w:tc>
        <w:tc>
          <w:tcPr>
            <w:tcW w:w="2957" w:type="dxa"/>
          </w:tcPr>
          <w:p w:rsidR="00BC07E7" w:rsidRDefault="00BC07E7" w:rsidP="00D1080D">
            <w:r>
              <w:t>Сентябрь</w:t>
            </w:r>
          </w:p>
          <w:p w:rsidR="00BC07E7" w:rsidRDefault="00BC07E7" w:rsidP="00D1080D"/>
          <w:p w:rsidR="00BC07E7" w:rsidRDefault="00BC07E7" w:rsidP="00D1080D">
            <w:r>
              <w:t>Ноябрь</w:t>
            </w:r>
          </w:p>
          <w:p w:rsidR="00BC07E7" w:rsidRDefault="00BC07E7" w:rsidP="00D1080D">
            <w:r>
              <w:t>Декабрь</w:t>
            </w:r>
          </w:p>
          <w:p w:rsidR="00BC07E7" w:rsidRDefault="00BC07E7" w:rsidP="00D1080D"/>
          <w:p w:rsidR="00BC07E7" w:rsidRDefault="00BC07E7" w:rsidP="00D1080D">
            <w:r>
              <w:t>Март</w:t>
            </w:r>
          </w:p>
        </w:tc>
        <w:tc>
          <w:tcPr>
            <w:tcW w:w="2958" w:type="dxa"/>
          </w:tcPr>
          <w:p w:rsidR="00BC07E7" w:rsidRDefault="00BC07E7" w:rsidP="00D1080D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ПВ Воробьева Л.В., классные руководители, школьный психолог 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>Наглядная агитация</w:t>
            </w:r>
          </w:p>
        </w:tc>
        <w:tc>
          <w:tcPr>
            <w:tcW w:w="5883" w:type="dxa"/>
          </w:tcPr>
          <w:p w:rsidR="00BC07E7" w:rsidRDefault="00BC07E7" w:rsidP="00BC07E7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Выставки тематической литературы: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«Права человека и права ребенка»,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«Предупреждение вредных привычек у подростков».</w:t>
            </w:r>
          </w:p>
          <w:p w:rsidR="00BC07E7" w:rsidRDefault="00BC07E7" w:rsidP="00BC07E7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Оформление тематических стендов: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 xml:space="preserve"> «Молодежный экстремизм: формы проявления, профилактика»,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«Толерантность в правовом государстве».</w:t>
            </w:r>
          </w:p>
          <w:p w:rsidR="00BC07E7" w:rsidRDefault="00BC07E7" w:rsidP="00BC07E7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Конкурсы плакатов: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«Я выбираю жизнь!»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«Вредным привычкам – НЕТ!» и т.д.</w:t>
            </w:r>
          </w:p>
        </w:tc>
        <w:tc>
          <w:tcPr>
            <w:tcW w:w="2957" w:type="dxa"/>
          </w:tcPr>
          <w:p w:rsidR="00BC07E7" w:rsidRDefault="00BC07E7" w:rsidP="00D1080D"/>
          <w:p w:rsidR="00BC07E7" w:rsidRDefault="00BC07E7" w:rsidP="00D1080D">
            <w:r>
              <w:t>Октябрь</w:t>
            </w:r>
          </w:p>
          <w:p w:rsidR="00BC07E7" w:rsidRDefault="00BC07E7" w:rsidP="00D1080D">
            <w:r>
              <w:t>Май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Сентябрь</w:t>
            </w:r>
          </w:p>
          <w:p w:rsidR="00BC07E7" w:rsidRDefault="00BC07E7" w:rsidP="00D1080D">
            <w:r>
              <w:t>Декабрь</w:t>
            </w:r>
          </w:p>
          <w:p w:rsidR="00BC07E7" w:rsidRDefault="00BC07E7" w:rsidP="00D1080D"/>
          <w:p w:rsidR="00BC07E7" w:rsidRDefault="00BC07E7" w:rsidP="00D1080D">
            <w:r>
              <w:t>Апрель</w:t>
            </w:r>
          </w:p>
          <w:p w:rsidR="00BC07E7" w:rsidRDefault="00BC07E7" w:rsidP="00D1080D"/>
          <w:p w:rsidR="00BC07E7" w:rsidRDefault="00BC07E7" w:rsidP="00D1080D">
            <w:r>
              <w:t>Февраль</w:t>
            </w:r>
          </w:p>
          <w:p w:rsidR="00BC07E7" w:rsidRDefault="00BC07E7" w:rsidP="00D1080D">
            <w:r>
              <w:t>Май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Аверина О.И.-библиотекарь школы 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/>
          <w:p w:rsidR="00BC07E7" w:rsidRDefault="00BC07E7" w:rsidP="00D1080D">
            <w:proofErr w:type="spellStart"/>
            <w:r>
              <w:t>Стриха</w:t>
            </w:r>
            <w:proofErr w:type="spellEnd"/>
            <w:r>
              <w:t xml:space="preserve"> </w:t>
            </w:r>
            <w:proofErr w:type="spellStart"/>
            <w:r>
              <w:t>Е.В.Е.А.учитель</w:t>
            </w:r>
            <w:proofErr w:type="spellEnd"/>
            <w:r>
              <w:t xml:space="preserve">  </w:t>
            </w:r>
            <w:proofErr w:type="gramStart"/>
            <w:r>
              <w:t>ИЗО</w:t>
            </w:r>
            <w:proofErr w:type="gramEnd"/>
            <w:r>
              <w:t>, классные руководители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Классные часы по </w:t>
            </w:r>
            <w:r>
              <w:rPr>
                <w:b/>
                <w:bCs/>
              </w:rPr>
              <w:lastRenderedPageBreak/>
              <w:t>программе «Мой выбор»</w:t>
            </w:r>
          </w:p>
        </w:tc>
        <w:tc>
          <w:tcPr>
            <w:tcW w:w="5883" w:type="dxa"/>
          </w:tcPr>
          <w:p w:rsidR="00BC07E7" w:rsidRDefault="00BC07E7" w:rsidP="00D1080D">
            <w:r>
              <w:lastRenderedPageBreak/>
              <w:t xml:space="preserve">5-6 </w:t>
            </w:r>
            <w:proofErr w:type="spellStart"/>
            <w:r>
              <w:t>кл</w:t>
            </w:r>
            <w:proofErr w:type="spellEnd"/>
            <w:r>
              <w:t>. «Законы жизни школьного коллектива»</w:t>
            </w:r>
          </w:p>
          <w:p w:rsidR="00BC07E7" w:rsidRDefault="00BC07E7" w:rsidP="00D1080D">
            <w:r>
              <w:lastRenderedPageBreak/>
              <w:t xml:space="preserve">7-8 </w:t>
            </w:r>
            <w:proofErr w:type="spellStart"/>
            <w:r>
              <w:t>кл</w:t>
            </w:r>
            <w:proofErr w:type="spellEnd"/>
            <w:r>
              <w:t>. «Преступление и наказание»</w:t>
            </w:r>
          </w:p>
          <w:p w:rsidR="00BC07E7" w:rsidRDefault="00BC07E7" w:rsidP="00D1080D">
            <w:r>
              <w:t>9-11кл. «Права и обязанности  в нашей жизни»</w:t>
            </w:r>
          </w:p>
        </w:tc>
        <w:tc>
          <w:tcPr>
            <w:tcW w:w="2957" w:type="dxa"/>
          </w:tcPr>
          <w:p w:rsidR="00BC07E7" w:rsidRDefault="00BC07E7" w:rsidP="00D1080D">
            <w:r>
              <w:lastRenderedPageBreak/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lastRenderedPageBreak/>
              <w:t xml:space="preserve"> </w:t>
            </w:r>
            <w:proofErr w:type="spellStart"/>
            <w:r>
              <w:t>Нурекенова</w:t>
            </w:r>
            <w:proofErr w:type="spellEnd"/>
            <w:r>
              <w:t xml:space="preserve"> </w:t>
            </w:r>
            <w:proofErr w:type="spellStart"/>
            <w:r>
              <w:t>З.К.классные</w:t>
            </w:r>
            <w:proofErr w:type="spellEnd"/>
            <w:r>
              <w:t xml:space="preserve"> руководители</w:t>
            </w:r>
          </w:p>
        </w:tc>
      </w:tr>
      <w:tr w:rsidR="00BC07E7" w:rsidTr="00D1080D">
        <w:tc>
          <w:tcPr>
            <w:tcW w:w="2340" w:type="dxa"/>
          </w:tcPr>
          <w:p w:rsidR="00BC07E7" w:rsidRDefault="00BC07E7" w:rsidP="00D108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Общее руководство и контроль за работой </w:t>
            </w:r>
            <w:proofErr w:type="spellStart"/>
            <w:r>
              <w:rPr>
                <w:b/>
                <w:bCs/>
              </w:rPr>
              <w:t>пед</w:t>
            </w:r>
            <w:proofErr w:type="gramStart"/>
            <w:r>
              <w:rPr>
                <w:b/>
                <w:bCs/>
              </w:rPr>
              <w:t>.к</w:t>
            </w:r>
            <w:proofErr w:type="gramEnd"/>
            <w:r>
              <w:rPr>
                <w:b/>
                <w:bCs/>
              </w:rPr>
              <w:t>оллектива</w:t>
            </w:r>
            <w:proofErr w:type="spellEnd"/>
            <w:r>
              <w:rPr>
                <w:b/>
                <w:bCs/>
              </w:rPr>
              <w:t xml:space="preserve"> по правовым вопросам</w:t>
            </w:r>
          </w:p>
        </w:tc>
        <w:tc>
          <w:tcPr>
            <w:tcW w:w="5883" w:type="dxa"/>
          </w:tcPr>
          <w:p w:rsidR="00BC07E7" w:rsidRDefault="00BC07E7" w:rsidP="00BC07E7">
            <w:pPr>
              <w:numPr>
                <w:ilvl w:val="0"/>
                <w:numId w:val="5"/>
              </w:numPr>
            </w:pPr>
            <w:r>
              <w:t>Помощь и проведение тематических классных часов по основным темам программы «Мой выбор»</w:t>
            </w:r>
          </w:p>
          <w:p w:rsidR="00BC07E7" w:rsidRDefault="00BC07E7" w:rsidP="00BC07E7">
            <w:pPr>
              <w:numPr>
                <w:ilvl w:val="0"/>
                <w:numId w:val="5"/>
              </w:numPr>
            </w:pPr>
            <w:r>
              <w:t>Беседы с классными руководителями 1 – 11 классов. Темы: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Причины отклонений в поведении «трудных» учащихся,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Воспитание личности в коллективе,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Неблагополучные условия семейного воспитания,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Взаимодействие семьи и школы,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Работа с семьями повышенной конфликтности,</w:t>
            </w:r>
          </w:p>
          <w:p w:rsidR="00BC07E7" w:rsidRDefault="00BC07E7" w:rsidP="00BC07E7">
            <w:pPr>
              <w:numPr>
                <w:ilvl w:val="0"/>
                <w:numId w:val="2"/>
              </w:numPr>
            </w:pPr>
            <w:r>
              <w:t>Детская агрессия и т.д.</w:t>
            </w:r>
          </w:p>
        </w:tc>
        <w:tc>
          <w:tcPr>
            <w:tcW w:w="2957" w:type="dxa"/>
          </w:tcPr>
          <w:p w:rsidR="00BC07E7" w:rsidRDefault="00BC07E7" w:rsidP="00D1080D">
            <w:r>
              <w:t>В течение года</w:t>
            </w:r>
          </w:p>
          <w:p w:rsidR="00BC07E7" w:rsidRDefault="00BC07E7" w:rsidP="00D1080D"/>
          <w:p w:rsidR="00BC07E7" w:rsidRDefault="00BC07E7" w:rsidP="00D1080D"/>
          <w:p w:rsidR="00BC07E7" w:rsidRDefault="00BC07E7" w:rsidP="00D1080D">
            <w:r>
              <w:t>В течение года</w:t>
            </w:r>
          </w:p>
        </w:tc>
        <w:tc>
          <w:tcPr>
            <w:tcW w:w="2958" w:type="dxa"/>
          </w:tcPr>
          <w:p w:rsidR="00BC07E7" w:rsidRDefault="00BC07E7" w:rsidP="00D1080D">
            <w:r>
              <w:t xml:space="preserve">ЗДВР  школы </w:t>
            </w:r>
          </w:p>
          <w:p w:rsidR="00BC07E7" w:rsidRDefault="00BC07E7" w:rsidP="00D1080D">
            <w:r>
              <w:t xml:space="preserve"> Нурекенова З.К.</w:t>
            </w:r>
          </w:p>
        </w:tc>
      </w:tr>
    </w:tbl>
    <w:p w:rsidR="00BC07E7" w:rsidRDefault="00BC07E7" w:rsidP="00BC07E7"/>
    <w:p w:rsidR="0054636C" w:rsidRDefault="00B20756"/>
    <w:sectPr w:rsidR="0054636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27DD0"/>
    <w:multiLevelType w:val="hybridMultilevel"/>
    <w:tmpl w:val="C016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965E3"/>
    <w:multiLevelType w:val="hybridMultilevel"/>
    <w:tmpl w:val="41189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7"/>
    <w:rsid w:val="00B20756"/>
    <w:rsid w:val="00BC07E7"/>
    <w:rsid w:val="00CA363A"/>
    <w:rsid w:val="00DC7642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07E7"/>
    <w:rPr>
      <w:b/>
      <w:bCs/>
    </w:rPr>
  </w:style>
  <w:style w:type="character" w:customStyle="1" w:styleId="a4">
    <w:name w:val="Основной текст Знак"/>
    <w:basedOn w:val="a0"/>
    <w:link w:val="a3"/>
    <w:rsid w:val="00BC07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07E7"/>
    <w:rPr>
      <w:b/>
      <w:bCs/>
    </w:rPr>
  </w:style>
  <w:style w:type="character" w:customStyle="1" w:styleId="a4">
    <w:name w:val="Основной текст Знак"/>
    <w:basedOn w:val="a0"/>
    <w:link w:val="a3"/>
    <w:rsid w:val="00BC07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2016-06-10T06:41:00Z</dcterms:created>
  <dcterms:modified xsi:type="dcterms:W3CDTF">2016-11-23T04:17:00Z</dcterms:modified>
</cp:coreProperties>
</file>