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CC" w:rsidRPr="00C009CC" w:rsidRDefault="00C009CC" w:rsidP="00C009C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9CC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C009CC" w:rsidRPr="00C009CC" w:rsidRDefault="00C009CC" w:rsidP="00C009C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9CC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spellStart"/>
      <w:r w:rsidRPr="00C009CC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C009CC">
        <w:rPr>
          <w:rFonts w:ascii="Times New Roman" w:eastAsia="Calibri" w:hAnsi="Times New Roman" w:cs="Times New Roman"/>
          <w:sz w:val="28"/>
          <w:szCs w:val="28"/>
        </w:rPr>
        <w:t xml:space="preserve"> Павлодарской области</w:t>
      </w:r>
    </w:p>
    <w:p w:rsidR="00C009CC" w:rsidRPr="00C009CC" w:rsidRDefault="00C009CC" w:rsidP="00C009C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9CC">
        <w:rPr>
          <w:rFonts w:ascii="Times New Roman" w:eastAsia="Calibri" w:hAnsi="Times New Roman" w:cs="Times New Roman"/>
          <w:sz w:val="28"/>
          <w:szCs w:val="28"/>
        </w:rPr>
        <w:t>от «24» июня 2015 года</w:t>
      </w:r>
    </w:p>
    <w:p w:rsidR="00C009CC" w:rsidRPr="00C009CC" w:rsidRDefault="00C009CC" w:rsidP="00C009C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9CC">
        <w:rPr>
          <w:rFonts w:ascii="Times New Roman" w:eastAsia="Calibri" w:hAnsi="Times New Roman" w:cs="Times New Roman"/>
          <w:sz w:val="28"/>
          <w:szCs w:val="28"/>
        </w:rPr>
        <w:t>№ 181/6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Регламент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«Прием документов и выдача направлений на предоставление отдыха детям из малообеспеченных семей в загородных и пришкольных лагерях»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</w:pP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Общие</w:t>
      </w:r>
      <w:proofErr w:type="spellEnd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положения</w:t>
      </w:r>
      <w:proofErr w:type="spellEnd"/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1. Государственная услуга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«Прием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документов и выдача направлений на предоставление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отдыха детям из малообеспеченных семей в загородных и пришкольных лагерях»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оказывается местными исполнительными органами области, районов и городов организации образования </w:t>
      </w:r>
      <w:r w:rsidRPr="00C009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согласно приложению 1 к настоящему регламенту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(далее </w:t>
      </w:r>
      <w:r w:rsidRPr="00C009CC">
        <w:rPr>
          <w:rFonts w:ascii="Times New Roman" w:eastAsia="Batang" w:hAnsi="Times New Roman" w:cs="Times New Roman"/>
          <w:sz w:val="28"/>
          <w:szCs w:val="28"/>
          <w:lang w:eastAsia="ar-SA"/>
        </w:rPr>
        <w:t>–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услугодатель</w:t>
      </w:r>
      <w:proofErr w:type="spellEnd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ab/>
        <w:t>Прием заявления и выдача результата оказания государственной услуги осуществляется через канцелярию услугодателя.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ab/>
        <w:t xml:space="preserve">2.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Форма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оказания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государственной услуги: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бумажная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ab/>
        <w:t>3. Результат оказания государственной услуги –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направление (путевка) в загородные и пришкольные лагеря.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Форма предоставления результата оказания государственной услуги – бумажная.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2.Описание порядка действий структурных подразделений (работников) </w:t>
      </w:r>
      <w:proofErr w:type="spellStart"/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услугодателя</w:t>
      </w:r>
      <w:proofErr w:type="spellEnd"/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в процессе оказания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ab/>
        <w:t>4. Основанием д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ля начала процедуры (действия) по оказанию государственной услуги является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заявление </w:t>
      </w:r>
      <w:proofErr w:type="spellStart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услугополучателя</w:t>
      </w:r>
      <w:proofErr w:type="spellEnd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>с предоставлением необходимых документов, указанных в пункте 9 Стандарта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государственной услуги «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Прием документов и выдача направлений</w:t>
      </w: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C009CC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детям из малообеспеченных семей в загородных и пришкольных лагерях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», утвержденного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приказом </w:t>
      </w:r>
      <w:proofErr w:type="spellStart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Минист</w:t>
      </w:r>
      <w:proofErr w:type="spellEnd"/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ра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образования и науки Республики Казахстан № 198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13 апреля 2015 года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(далее - Стандарт)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>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ab/>
        <w:t>5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 Содержание каждой процедуры (действия) и ее результат, входящей в состав процесса оказания государственной услуги: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  <w:t>1) сотрудник канцелярии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 xml:space="preserve"> услугодателя осуществляет прием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 xml:space="preserve">документов и их регистрацию, направляет документы на резолюцию руководству услугодателя (не более 20 минут);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  <w:t xml:space="preserve">2) руководство </w:t>
      </w:r>
      <w:proofErr w:type="spellStart"/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услугодателя</w:t>
      </w:r>
      <w:proofErr w:type="spellEnd"/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рассматривает документы и определяет ответственного исполнителя (в течение 1 рабочего дня);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ab/>
        <w:t>3) ответственный исполнитель услугодателя рассматривает поступившие документы, готовит направление (в течение 11 рабочих дней);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lastRenderedPageBreak/>
        <w:tab/>
        <w:t xml:space="preserve">4) руководство услугодателя рассматривает направление и подписывает 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 течение 1 рабочего дня);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ab/>
        <w:t xml:space="preserve">5) ответственный исполнитель 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 xml:space="preserve">регистрирует направление </w:t>
      </w: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(в течение 1 рабочего дня).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ab/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3. Описание порядка взаимодействия</w:t>
      </w: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структурных подразделений (работников) </w:t>
      </w:r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в процессе оказания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7. Перечень структурных подразделений (работников)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,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которые участвуют в процессе оказания государственной услуги</w:t>
      </w:r>
      <w:r w:rsidRPr="00C009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>: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1) сотрудник канцелярии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услугодателя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ab/>
        <w:t>2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)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руководство услугодателя;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3) ответственный исполнитель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услугодателя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TW"/>
        </w:rPr>
      </w:pPr>
      <w:r w:rsidRPr="00C009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ab/>
        <w:t xml:space="preserve">8.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Описание последовательности процедур (действий) между структурными подразделениями (работниками) </w:t>
      </w:r>
      <w:proofErr w:type="spellStart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услугодателя</w:t>
      </w:r>
      <w:proofErr w:type="spellEnd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указанием длительности каждой процедуры (действия) отражается в справочнике бизнес-процессов оказания государственной услуги согласно приложению 2 к настоящему регламенту.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услугодателями</w:t>
      </w:r>
      <w:proofErr w:type="spellEnd"/>
      <w:r w:rsidRPr="00C009C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, а также порядка использования информационных систем в процессе оказания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color w:val="0D0D0D"/>
          <w:sz w:val="28"/>
          <w:szCs w:val="28"/>
          <w:lang w:eastAsia="ar-SA"/>
        </w:rPr>
        <w:tab/>
        <w:t xml:space="preserve">9.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Согласно Стандарту, государственная услуга не </w:t>
      </w:r>
      <w:proofErr w:type="gramStart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>оказывается</w:t>
      </w:r>
      <w:proofErr w:type="gramEnd"/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через филиал Республиканского государственного предприятия на праве хозяйственного ведения «Центр обслуживания населения» по Павлодарской области и веб-портал «электронного правительства».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Приложение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1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к регламенту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 «Прием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документов и выдача направлений на   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предоставление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отдыха детям </w:t>
      </w:r>
      <w:proofErr w:type="gramStart"/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из</w:t>
      </w:r>
      <w:proofErr w:type="gramEnd"/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малообеспеченных семей в загородных и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пришкольных лагерях»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Список</w:t>
      </w:r>
      <w:proofErr w:type="spellEnd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отделов</w:t>
      </w:r>
      <w:proofErr w:type="spellEnd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образования</w:t>
      </w:r>
      <w:proofErr w:type="spellEnd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Павлодарской</w:t>
      </w:r>
      <w:proofErr w:type="spellEnd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C009CC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области</w:t>
      </w:r>
      <w:proofErr w:type="spellEnd"/>
    </w:p>
    <w:tbl>
      <w:tblPr>
        <w:tblW w:w="101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24"/>
        <w:gridCol w:w="3402"/>
        <w:gridCol w:w="2693"/>
        <w:gridCol w:w="1134"/>
        <w:gridCol w:w="2127"/>
      </w:tblGrid>
      <w:tr w:rsidR="00C009CC" w:rsidRPr="00C009CC" w:rsidTr="00B169BE">
        <w:trPr>
          <w:trHeight w:val="1160"/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Управление</w:t>
            </w:r>
            <w:proofErr w:type="spellEnd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отдел</w:t>
            </w:r>
            <w:proofErr w:type="spellEnd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Адрес</w:t>
            </w:r>
            <w:proofErr w:type="spellEnd"/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</w:tr>
      <w:tr w:rsidR="00C009CC" w:rsidRPr="00C009CC" w:rsidTr="00B169BE">
        <w:trPr>
          <w:trHeight w:val="1890"/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«Управление образования Павлодарской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Павлодарская область,</w:t>
            </w:r>
          </w:p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Павлодар, улица Каирбаева,32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32-31-51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kence.do@pavlodar.gov.kz"</w:t>
            </w:r>
          </w:p>
        </w:tc>
      </w:tr>
      <w:tr w:rsidR="00C009CC" w:rsidRPr="00C009CC" w:rsidTr="00B169BE">
        <w:trPr>
          <w:trHeight w:val="1922"/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«Отдел образования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Актогайского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Актогайский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Актогай, улица Алина, 97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2-12-07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aktogairoo3@mail.ru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Баян-</w:t>
            </w:r>
          </w:p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аульского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района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Баянаульский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Баянаул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Ауэзова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19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9-20-73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bayanaul_roo@mail.ru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«Отдел образования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Железинского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Железинский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Железинка, улица Пяткова, 7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2-14-29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zhelezroo@mail.ru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Иртышского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Иртышский район, село Иртышск, улица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Исы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Байзакова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2-11-40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irt.plan.roo@mail.ru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««Отдел образования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Качирского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Качирский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Теренколь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улица</w:t>
            </w:r>
            <w:proofErr w:type="gram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әуелсіздік</w:t>
            </w: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124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2-29-06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roo_kashir@mail.ru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«Отдел образования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Лебяжинского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Лебяжинский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Акку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Баймульдина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2-13-03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Lebroo@list.ru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Майского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Майский район, село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Коктобе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Абылайхана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34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9-21-27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raioo@mail.ru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Павлодарского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Павлодарская область, город Павлодар, улица Толстого,22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32-96-80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pvroo_2008@mail.ru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Успенского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Павлодарская область, Успенский район, село Успенка, улица Ленина, 71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9-19-55 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usproo@mail.ru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Государственное учреждение «Отдел образования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Щербактинского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Щербактинский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Шарбакты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улица Советов, 53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2-17-01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cherbroo@mail.ru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города Павлодара»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Павлодарская область, город Павлодар, улица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Каирбаева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32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32-21-67</w:t>
            </w:r>
          </w:p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pavl-goo@yandex.ru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города Экибастуза»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Павлодарская область, город Экибастуз, улица Маш</w:t>
            </w: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һур</w:t>
            </w: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Жусупа</w:t>
            </w:r>
            <w:proofErr w:type="spellEnd"/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101А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77-16-92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ekibastuz-goroo@yandex.ru</w:t>
            </w:r>
          </w:p>
        </w:tc>
      </w:tr>
      <w:tr w:rsidR="00C009CC" w:rsidRPr="00C009CC" w:rsidTr="00B169BE">
        <w:trPr>
          <w:tblCellSpacing w:w="0" w:type="dxa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Государственное учреждение «Отдел образования города Аксу»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Павлодарская область, город Аксу, улица Пушкина, 42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009CC" w:rsidRPr="00C009CC" w:rsidRDefault="00C009CC" w:rsidP="00C00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6-71-77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  <w:shd w:val="clear" w:color="auto" w:fill="FFFFFF"/>
          </w:tcPr>
          <w:p w:rsidR="00C009CC" w:rsidRPr="00C009CC" w:rsidRDefault="00C009CC" w:rsidP="00C009C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C00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aksu_gorono@mail.ru </w:t>
            </w:r>
          </w:p>
        </w:tc>
      </w:tr>
    </w:tbl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Приложение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2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к регламенту государственной услуги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 «Прием </w:t>
      </w: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документов и выдача направлений на   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предоставление </w:t>
      </w: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отдыха детям </w:t>
      </w:r>
      <w:proofErr w:type="gramStart"/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из</w:t>
      </w:r>
      <w:proofErr w:type="gramEnd"/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малообеспеченных семей в загородных и    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C009C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                                                                               пришкольных лагерях»</w:t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spacing w:after="0" w:line="240" w:lineRule="auto"/>
        <w:jc w:val="center"/>
        <w:rPr>
          <w:rFonts w:ascii="Times New Roman" w:eastAsia="Calibri" w:hAnsi="Times New Roman" w:cs="Consolas"/>
          <w:b/>
          <w:sz w:val="28"/>
          <w:szCs w:val="28"/>
        </w:rPr>
      </w:pPr>
      <w:r w:rsidRPr="00C009CC">
        <w:rPr>
          <w:rFonts w:ascii="Times New Roman" w:eastAsia="Calibri" w:hAnsi="Times New Roman" w:cs="Consolas"/>
          <w:b/>
          <w:sz w:val="28"/>
          <w:szCs w:val="28"/>
        </w:rPr>
        <w:t>Справочник бизнес-процессов оказания государственной услуги</w:t>
      </w: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«Прием документов и выдача направлений на предоставление отдыха детям </w:t>
      </w: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C009CC">
        <w:rPr>
          <w:rFonts w:ascii="Times New Roman" w:eastAsia="Calibri" w:hAnsi="Times New Roman" w:cs="Calibri"/>
          <w:sz w:val="28"/>
          <w:szCs w:val="28"/>
          <w:lang w:eastAsia="ar-SA"/>
        </w:rPr>
        <w:t>из малообеспеченных семей в загородных и пришкольных лагерях»</w:t>
      </w: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60198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009CC" w:rsidRPr="00C009CC" w:rsidRDefault="00C009CC" w:rsidP="00C009CC">
      <w:pPr>
        <w:shd w:val="clear" w:color="auto" w:fill="FFFFFF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8375" cy="123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</w:p>
    <w:p w:rsidR="00C009CC" w:rsidRPr="00C009CC" w:rsidRDefault="00C009CC" w:rsidP="00C009C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368" w:rsidRDefault="00F80368">
      <w:bookmarkStart w:id="0" w:name="_GoBack"/>
      <w:bookmarkEnd w:id="0"/>
    </w:p>
    <w:sectPr w:rsidR="00F80368" w:rsidSect="003D512D">
      <w:headerReference w:type="default" r:id="rId8"/>
      <w:pgSz w:w="11900" w:h="16840"/>
      <w:pgMar w:top="1418" w:right="907" w:bottom="567" w:left="1418" w:header="720" w:footer="720" w:gutter="0"/>
      <w:pgNumType w:start="1"/>
      <w:cols w:space="720" w:equalWidth="0">
        <w:col w:w="9575"/>
      </w:cols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B6" w:rsidRPr="00FD7FAD" w:rsidRDefault="00C009CC" w:rsidP="001D48FF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FD7FAD">
      <w:rPr>
        <w:rFonts w:ascii="Times New Roman" w:hAnsi="Times New Roman" w:cs="Times New Roman"/>
        <w:sz w:val="24"/>
        <w:szCs w:val="24"/>
      </w:rPr>
      <w:fldChar w:fldCharType="begin"/>
    </w:r>
    <w:r w:rsidRPr="00FD7FAD">
      <w:rPr>
        <w:rFonts w:ascii="Times New Roman" w:hAnsi="Times New Roman" w:cs="Times New Roman"/>
        <w:sz w:val="24"/>
        <w:szCs w:val="24"/>
      </w:rPr>
      <w:instrText>PAGE   \* MERGEFORMAT</w:instrText>
    </w:r>
    <w:r w:rsidRPr="00FD7FAD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FD7FAD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1994"/>
    <w:multiLevelType w:val="hybridMultilevel"/>
    <w:tmpl w:val="928C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03"/>
    <w:rsid w:val="00C009CC"/>
    <w:rsid w:val="00C16A03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09CC"/>
  </w:style>
  <w:style w:type="paragraph" w:styleId="a5">
    <w:name w:val="Balloon Text"/>
    <w:basedOn w:val="a"/>
    <w:link w:val="a6"/>
    <w:uiPriority w:val="99"/>
    <w:semiHidden/>
    <w:unhideWhenUsed/>
    <w:rsid w:val="00C0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09CC"/>
  </w:style>
  <w:style w:type="paragraph" w:styleId="a5">
    <w:name w:val="Balloon Text"/>
    <w:basedOn w:val="a"/>
    <w:link w:val="a6"/>
    <w:uiPriority w:val="99"/>
    <w:semiHidden/>
    <w:unhideWhenUsed/>
    <w:rsid w:val="00C0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2016-10-25T12:18:00Z</cp:lastPrinted>
  <dcterms:created xsi:type="dcterms:W3CDTF">2016-10-25T12:18:00Z</dcterms:created>
  <dcterms:modified xsi:type="dcterms:W3CDTF">2016-10-25T12:20:00Z</dcterms:modified>
</cp:coreProperties>
</file>