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7837DEE" wp14:editId="2A82C1C5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F26" w:rsidRPr="00DF5F26" w:rsidRDefault="00DF5F26" w:rsidP="00DF5F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DF5F26" w:rsidRPr="00DF5F26" w:rsidRDefault="00DF5F26" w:rsidP="00DF5F26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946AA3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DF5F26" w:rsidRPr="00DF5F26" w:rsidRDefault="00DF5F26" w:rsidP="00DF5F26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DF5F26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946AA3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Pr="00DF5F26" w:rsidRDefault="00DF5F26" w:rsidP="00DF5F26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DF5F26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DF5F26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B241F8" w:rsidRPr="00C5057C" w:rsidRDefault="00B241F8" w:rsidP="00C5057C">
      <w:pPr>
        <w:jc w:val="center"/>
        <w:rPr>
          <w:rFonts w:cs="Times New Roman"/>
          <w:b/>
          <w:color w:val="000000"/>
        </w:rPr>
      </w:pPr>
      <w:r w:rsidRPr="00C5057C">
        <w:rPr>
          <w:rFonts w:cs="Times New Roman"/>
          <w:b/>
          <w:color w:val="000000"/>
        </w:rPr>
        <w:t>ИСТОРИЯ</w:t>
      </w:r>
    </w:p>
    <w:p w:rsidR="00B241F8" w:rsidRPr="00C5057C" w:rsidRDefault="00B241F8" w:rsidP="00C5057C">
      <w:pPr>
        <w:jc w:val="center"/>
        <w:rPr>
          <w:rFonts w:cs="Times New Roman"/>
          <w:color w:val="000000"/>
        </w:rPr>
      </w:pPr>
      <w:r w:rsidRPr="00C5057C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Default="00B241F8" w:rsidP="00C5057C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C5057C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C5057C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C5057C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B460E8" w:rsidRDefault="00B460E8" w:rsidP="00B74552">
            <w:pPr>
              <w:rPr>
                <w:i/>
                <w:szCs w:val="28"/>
                <w:lang w:val="kk-KZ"/>
              </w:rPr>
            </w:pPr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B460E8" w:rsidRPr="00B460E8" w:rsidRDefault="00B460E8" w:rsidP="00B460E8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-  </w:t>
            </w:r>
            <w:r w:rsidRPr="00B460E8">
              <w:rPr>
                <w:i/>
                <w:szCs w:val="28"/>
                <w:lang w:val="kk-KZ"/>
              </w:rPr>
              <w:t>1-10 тестовые задания по истории Казахстана;</w:t>
            </w:r>
          </w:p>
          <w:p w:rsidR="00B460E8" w:rsidRPr="00B460E8" w:rsidRDefault="00B460E8" w:rsidP="00B460E8">
            <w:pPr>
              <w:ind w:left="360"/>
              <w:rPr>
                <w:rFonts w:cs="Times New Roman"/>
                <w:color w:val="000000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-  </w:t>
            </w:r>
            <w:r w:rsidRPr="00B460E8">
              <w:rPr>
                <w:i/>
                <w:szCs w:val="28"/>
                <w:lang w:val="kk-KZ"/>
              </w:rPr>
              <w:t>11-20 тестовые задания по Всемирной истории.</w:t>
            </w:r>
          </w:p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 1.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Автор научного труда: «Происхождение видов путем естественного отбора»: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Ч.Дарвин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А.Морган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Ф.Энегльс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Э.Геккель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="00946AA3">
              <w:rPr>
                <w:rFonts w:eastAsia="Times New Roman" w:cs="Times New Roman"/>
                <w:color w:val="000000"/>
                <w:szCs w:val="28"/>
                <w:lang w:eastAsia="ru-RU"/>
              </w:rPr>
              <w:t>К.Линней</w:t>
            </w:r>
            <w:proofErr w:type="spellEnd"/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«Когда эллины вступили в борьбу с амазонками, то, как гласит предание, эллины, победив их в сражении, отплыли обратно, взяв с собою на трех судах амазонок, которых удалось захватить в плен. Последние в открытом море напали на мужчин и изрубили их, но, не зная, как управлять кораблями, носились по волнам по воле ветра и прибыли в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Кремнам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Меотийском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море (Азовское море). Сойдя здесь с судов, амазонки отправились в обитаемую местность, и, встретив табун лошадей, они захватили коней и стали грабить владения скифов ».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 отрывке говорится о женщинах-воительницах (амазонках), которые были представителями племени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исседонов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саков-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тиграхауда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аримаспов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аргиппеев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сарматов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В 682 году в результате войны с Китаем воссоздал(и) свое государство: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Огузы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Западно-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Т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юркск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ий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каганат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Кимакск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ий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каганат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Караханиды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Восточно-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Тюркск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ий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каганат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Торговля по Великому Шелковому пути способствовали также: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развитию бортничества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развитию художественного искусства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развитию животноводства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развитию дипломатических отношений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зарождению кораблестроения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5.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В формировании казахской народности повлияли этнополитические общности племен Ак Орды, ханства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Абулхаира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</w:rPr>
              <w:t xml:space="preserve">, Ногайской Орды и: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Согдианы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Китая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Ирана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Могулистана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Крыма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Многочисленные налоги и поборы: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ушур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бадж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</w:rPr>
              <w:t>, харадж обязаны были платить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земледельцы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иностранные купцы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духовенство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торговцы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скотоводы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Основная функция царского правительства при отправке экспедиций и создании переселенческих районов в конце </w:t>
            </w:r>
            <w:r w:rsidRPr="00C5057C">
              <w:rPr>
                <w:rFonts w:eastAsia="Calibri" w:cs="Times New Roman"/>
                <w:color w:val="000000"/>
                <w:szCs w:val="28"/>
                <w:lang w:val="en-US"/>
              </w:rPr>
              <w:t>XIX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– начале ХХ века состояла в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подготовке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создания автономии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депортации коренных жителей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gramStart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возвращении</w:t>
            </w:r>
            <w:proofErr w:type="gram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переселенцев на родину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gramStart"/>
            <w:r w:rsidRPr="00C5057C">
              <w:rPr>
                <w:rFonts w:eastAsia="Calibri" w:cs="Times New Roman"/>
                <w:color w:val="000000"/>
                <w:szCs w:val="28"/>
              </w:rPr>
              <w:t>выявлении</w:t>
            </w:r>
            <w:proofErr w:type="gramEnd"/>
            <w:r w:rsidRPr="00C5057C">
              <w:rPr>
                <w:rFonts w:eastAsia="Calibri" w:cs="Times New Roman"/>
                <w:color w:val="000000"/>
                <w:szCs w:val="28"/>
              </w:rPr>
              <w:t xml:space="preserve"> новых земельных «излишков»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создания новой губернии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right="355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Основой формирования многоукладной экономики независимого Казахстана являлась: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приватизация</w:t>
            </w:r>
          </w:p>
          <w:p w:rsidR="00B241F8" w:rsidRPr="00C5057C" w:rsidRDefault="00B241F8" w:rsidP="00C5057C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хозрасчет</w:t>
            </w:r>
          </w:p>
          <w:p w:rsidR="00B241F8" w:rsidRPr="00C5057C" w:rsidRDefault="00B241F8" w:rsidP="00C5057C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дотация</w:t>
            </w:r>
          </w:p>
          <w:p w:rsidR="00B241F8" w:rsidRPr="00C5057C" w:rsidRDefault="00B241F8" w:rsidP="00C5057C">
            <w:pPr>
              <w:ind w:left="400" w:right="35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национализация</w:t>
            </w:r>
          </w:p>
          <w:p w:rsidR="00B241F8" w:rsidRPr="00C5057C" w:rsidRDefault="00B241F8" w:rsidP="00C5057C">
            <w:pPr>
              <w:ind w:left="400" w:right="355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коммерциализация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«Дорогие соотечественники! Соплеменники из далеких стран! Братья! Пробил долгожданный час. Сбылась сокровенная надежда. Каждый, кто чувствует себя казахом, в этот миг с сердечным трепетом обращает свой взор на священный край предков, на столицу независимого Казахстана Алматы. Ибо сегодня здесь впервые в истории собрались представители казахского народа со всех уголков земли на торжественное свое собрание — на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Всемирный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курылтай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…..». </w:t>
            </w:r>
          </w:p>
          <w:p w:rsidR="00B241F8" w:rsidRPr="00C5057C" w:rsidRDefault="00B241F8" w:rsidP="00C5057C">
            <w:pPr>
              <w:ind w:left="40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</w:t>
            </w:r>
            <w:r w:rsidRPr="00C5057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Из речи Президента Республики Казахстан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4"/>
                <w:lang w:eastAsia="ru-RU"/>
              </w:rPr>
              <w:t>Н.А.Назарбаева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 xml:space="preserve">Определите по тексту итог </w:t>
            </w:r>
            <w:r w:rsidRPr="00C5057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мероприятия</w:t>
            </w:r>
            <w:r w:rsidRPr="00C5057C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>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Таможенный союз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Народный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Конгрес Казахстана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Всемирное сообщество казахов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Съезд лидеров мировых и традиционных религий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Ассамблея народа Казахстана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C5057C">
              <w:rPr>
                <w:rFonts w:eastAsia="Calibri" w:cs="Times New Roman"/>
                <w:b/>
                <w:color w:val="000000"/>
                <w:szCs w:val="28"/>
                <w:lang w:val="kk-KZ"/>
              </w:rPr>
              <w:t>Определите по тексту какой партии принадлежит данная политическая программа:</w:t>
            </w:r>
          </w:p>
          <w:p w:rsidR="00B241F8" w:rsidRPr="00C5057C" w:rsidRDefault="00B241F8" w:rsidP="00C5057C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val="kk-KZ"/>
              </w:rPr>
              <w:t xml:space="preserve">« 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I. Образ правления.</w:t>
            </w:r>
          </w:p>
          <w:p w:rsidR="00B241F8" w:rsidRPr="00C5057C" w:rsidRDefault="00B241F8" w:rsidP="00C5057C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</w:rPr>
              <w:t>Российская Демок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ратическая Федеративная Респуб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лика, во главе демокра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тической республики стоит прези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дент, избираемый на определенное время парламентом, перед которым (парламентом) ответственен Кабинет министров.</w:t>
            </w:r>
          </w:p>
          <w:p w:rsidR="00B241F8" w:rsidRPr="00C5057C" w:rsidRDefault="00B241F8" w:rsidP="00C5057C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</w:rPr>
              <w:t>II. Автономия.</w:t>
            </w:r>
          </w:p>
          <w:p w:rsidR="00B241F8" w:rsidRPr="00C5057C" w:rsidRDefault="00B241F8" w:rsidP="00C5057C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</w:rPr>
              <w:t>Все киргизские области должны быть включены в одну автономную единицу, и последняя должна входить на правах федеративной единицы в Российскую Федерацию.</w:t>
            </w:r>
          </w:p>
          <w:p w:rsidR="00B241F8" w:rsidRPr="00C5057C" w:rsidRDefault="00B241F8" w:rsidP="00C5057C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</w:rPr>
              <w:t>Причем Киргизстан, в случае возможности, объединяется с соседними областями (краями) России, а в случае невозможности только сама Киргизия составляет одну автономную единицу с введением земства в отдельных киргизских губерниях.</w:t>
            </w:r>
          </w:p>
          <w:p w:rsidR="00B241F8" w:rsidRPr="00C5057C" w:rsidRDefault="00B241F8" w:rsidP="00C5057C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C5057C">
              <w:rPr>
                <w:rFonts w:eastAsia="Calibri" w:cs="Times New Roman"/>
                <w:color w:val="000000"/>
                <w:szCs w:val="28"/>
              </w:rPr>
              <w:t>Партия</w:t>
            </w:r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...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тавит одной из своих целей оздо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ровление аульных и волостных администраторов путем подбора работников, вполне годных для занятия той или иной должности из лиц, искренне желающих работать в интересах народа.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/>
              </w:rPr>
              <w:t>..</w:t>
            </w:r>
          </w:p>
          <w:p w:rsidR="00B241F8" w:rsidRPr="00C5057C" w:rsidRDefault="00B241F8" w:rsidP="00C5057C">
            <w:pPr>
              <w:widowControl w:val="0"/>
              <w:overflowPunct w:val="0"/>
              <w:autoSpaceDE w:val="0"/>
              <w:autoSpaceDN w:val="0"/>
              <w:adjustRightInd w:val="0"/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</w:rPr>
              <w:t>Партия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/>
              </w:rPr>
              <w:t xml:space="preserve"> ...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 xml:space="preserve">  по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ддерживает всеми силами справед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ливость, она — сторо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нник всех обиженных и обездолен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>ных. Прилагает все усилия к тому, чтобы поднять общий культурный уровень населения.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/>
              </w:rPr>
              <w:t>..»</w:t>
            </w:r>
            <w:r w:rsidRPr="00C5057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Социалистов-революционеров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Уш-жуз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tabs>
                <w:tab w:val="left" w:pos="5700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Социал-демократов</w:t>
            </w:r>
            <w:r w:rsidRPr="00C5057C">
              <w:rPr>
                <w:rFonts w:eastAsia="Calibri" w:cs="Times New Roman"/>
                <w:color w:val="000000"/>
                <w:szCs w:val="28"/>
              </w:rPr>
              <w:tab/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Мусульманских федералистов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Алаш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Перикл все свои силы направил на объединение всего греческого народа под властью: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Спарты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Афин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Тиринфа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Коринфа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Милета</w:t>
            </w:r>
            <w:proofErr w:type="spellEnd"/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Труды по изучению вселенной и названия многих звезд свидетельствуют о том, что арабы заложили в Европе основы развития науки: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арифметики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астрологии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истории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астрономии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физики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contextualSpacing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13.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Стату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я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созданн</w:t>
            </w:r>
            <w:proofErr w:type="spellEnd"/>
            <w:r w:rsidRPr="00C5057C">
              <w:rPr>
                <w:rFonts w:eastAsia="Calibri" w:cs="Times New Roman"/>
                <w:color w:val="000000"/>
                <w:szCs w:val="28"/>
                <w:lang w:val="kk-KZ"/>
              </w:rPr>
              <w:t>ая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 Микеланджело </w:t>
            </w:r>
            <w:proofErr w:type="spellStart"/>
            <w:r w:rsidRPr="00C5057C">
              <w:rPr>
                <w:rFonts w:eastAsia="Calibri" w:cs="Times New Roman"/>
                <w:color w:val="000000"/>
                <w:szCs w:val="28"/>
              </w:rPr>
              <w:t>Буонаротти</w:t>
            </w:r>
            <w:proofErr w:type="spellEnd"/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Зевс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Аполлон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Афина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Свободный раб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Скованный раб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В 1804 г. во Франции произошло событие: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Наполеон Бонапарт провозглашен императором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Принятие первой буржуазной Конституции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 xml:space="preserve">Свержение монархии династии </w:t>
            </w:r>
            <w:proofErr w:type="gramStart"/>
            <w:r w:rsidRPr="00C5057C">
              <w:rPr>
                <w:rFonts w:eastAsia="Calibri" w:cs="Times New Roman"/>
                <w:color w:val="000000"/>
                <w:szCs w:val="28"/>
              </w:rPr>
              <w:t>Бурбонов</w:t>
            </w:r>
            <w:proofErr w:type="gramEnd"/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Начало иностранной интервенции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Термидорианский переворот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Основоположник русского реализма А. Пушкин автор произведений: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«Евгений Онегин» и «Борис Годунов»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«Горе от ума» и «Отцы и дети»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«Преступление и наказание» и «Братья Карамазовы»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«Война и мир» и «Воскресенье»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«Герой нашего времени» и «Мцыри»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Россия получила от китайского правительства концессии на строительство: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Разгрузочного порта в Циндао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Восточно-Китайской железной дороги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Плотины на Хуанхэ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Завода в Гуанчжоу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Металлургического комбината в Харбине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C5057C">
              <w:rPr>
                <w:rFonts w:eastAsia="Calibri" w:cs="Times New Roman"/>
                <w:color w:val="000000"/>
                <w:szCs w:val="28"/>
                <w:lang w:val="kk-KZ" w:eastAsia="ru-RU"/>
              </w:rPr>
              <w:t>Решения Х съезда РКП (б) предпологали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  <w:lang w:eastAsia="ru-RU"/>
              </w:rPr>
              <w:t>замену продразверстки продналогом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  <w:lang w:eastAsia="ru-RU"/>
              </w:rPr>
              <w:t>трудовые мобилизации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  <w:lang w:eastAsia="ru-RU"/>
              </w:rPr>
              <w:t>всеобщую трудовую повинность</w:t>
            </w:r>
          </w:p>
          <w:p w:rsidR="00B241F8" w:rsidRPr="00C5057C" w:rsidRDefault="00B241F8" w:rsidP="00C5057C">
            <w:pPr>
              <w:ind w:left="40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  <w:lang w:eastAsia="ru-RU"/>
              </w:rPr>
              <w:t>запрет использования наемного труда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  <w:lang w:eastAsia="ru-RU"/>
              </w:rPr>
              <w:t>изъятие всех излишков сельхозпродуктов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jc w:val="both"/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Pr="00C5057C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>Определите по тексту документа название организации: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Мы, народы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... ...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, преисполненные решимости избавить грядущие поколения от бедствий войны, дважды в нашей жизни принесшей человечеству невыразимое горе, и вновь утвердить веру в основные права человека, в достоинство и ценность человеческой личности, в равноправие мужчин и женщин и в равенство прав больших и малых наций, и создать условия, при которых могут соблюдаться справедливость и уважение к обязательствам, вытекающим из договоров и других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источников международного права, и содействовать социальному прогрессу и улучшению условий жизни при большей свободе, и в этих целях проявлять терпимость и жить вместе, в мире друг с другом, как добрые соседи, и объединить наши силы для поддержания международного мира и безопасности, и обеспечить принятием принципов и установлением методов, чтобы вооруженные силы применялись не иначе, как в общих интересах, и использовать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международный аппарат для содействия экономическому и социальному прогрессу всех народов, решили объединить наши усилия для достижения этих целей.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Согласно этому, наши соответственные правительства через представителей, собравшихся в городе Сан-Франциско, предъявивших свои полномочия, найденные в надлежащей форме, согласились принять настоящий Устав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... ... ...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настоящим учреждают международную организацию под названием “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... ...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”.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НАТО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ЭВ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ЕС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ОБСЕ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ООН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tabs>
                <w:tab w:val="left" w:pos="3000"/>
              </w:tabs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«... 16 октября 1905 года... В воскресенье ночью организация, известная под именем «Свадешистский комитет», предприняла решительные меры для того, чтобы побудить местных лавочников Калькутты закрыть свои лавки в это утро. По городу были распространены тысячи листовок, в которых говорилось, что этот день есть день траура, и всем истинным индийцам надлежит отметить его чрезвычайным образом. Молодые студенты, называющие себя свадешистскими волонтерами, обходили дома. В результате большинство индуистских лавок было закрыто...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Свадешистские волонтеры с утра расположились на важнейших трамвайных и железнодорожных остановках и вручали пассажирам шнурки из красной нити с желтой кистью для ношения на запястье в знак скорби. Всех бабу просили снять ботинки и носки (в знак траура). Многие повиновались, и улицы представляли любопытное зрелище, когда сотни бабу спешили в свои конторы со своей обувью в руках».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Times New Roman" w:cs="Times New Roman"/>
                <w:b/>
                <w:color w:val="000000"/>
                <w:szCs w:val="28"/>
                <w:lang w:val="kk-KZ" w:eastAsia="ru-RU"/>
              </w:rPr>
              <w:t>Прочитав текст, определите причину скорби индусов.</w:t>
            </w:r>
            <w:r w:rsidRPr="00C5057C">
              <w:rPr>
                <w:rFonts w:eastAsia="Calibri"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высылка Тилака в Англию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подавление восстания сипаев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разделение Бенгалии на две части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смерть Махатмы Ганди</w:t>
            </w:r>
          </w:p>
          <w:p w:rsidR="00B241F8" w:rsidRPr="00C5057C" w:rsidRDefault="00B241F8" w:rsidP="00C5057C">
            <w:pPr>
              <w:tabs>
                <w:tab w:val="left" w:pos="3000"/>
              </w:tabs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кровавая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резня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мусульман в Пенджабе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«1) Скорейшее полное и всеобщее запрещение ядерных испытаний в качестве первоочередной меры в деле прекращения разработок, производства и совершенствования ядерных вооружений, их поэтапное сокращение и полная ликвидация, недопущение распространения гонки вооружений на космическое пространство.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eastAsia="Calibri" w:cs="Times New Roman"/>
                <w:color w:val="000000"/>
                <w:szCs w:val="28"/>
              </w:rPr>
              <w:t xml:space="preserve">2) Запрещение и ликвидация химического и других видов оружия массового уничтожения.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eastAsia="Calibri" w:cs="Times New Roman"/>
                <w:color w:val="000000"/>
                <w:szCs w:val="28"/>
              </w:rPr>
              <w:t>3) Сокращение в Европе вооруженных сил и обычных вооружений.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eastAsia="Calibri" w:cs="Times New Roman"/>
                <w:color w:val="000000"/>
                <w:szCs w:val="28"/>
              </w:rPr>
              <w:t xml:space="preserve">4) Строгий </w:t>
            </w:r>
            <w:proofErr w:type="gramStart"/>
            <w:r w:rsidRPr="00C5057C">
              <w:rPr>
                <w:rFonts w:eastAsia="Calibri" w:cs="Times New Roman"/>
                <w:color w:val="000000"/>
                <w:szCs w:val="28"/>
              </w:rPr>
              <w:t>контроль за</w:t>
            </w:r>
            <w:proofErr w:type="gramEnd"/>
            <w:r w:rsidRPr="00C5057C">
              <w:rPr>
                <w:rFonts w:eastAsia="Calibri" w:cs="Times New Roman"/>
                <w:color w:val="000000"/>
                <w:szCs w:val="28"/>
              </w:rPr>
              <w:t xml:space="preserve"> всеми мерами разоружения, основанный на сочетании национальных технических средств и международных процедур.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C5057C">
              <w:rPr>
                <w:rFonts w:eastAsia="Calibri" w:cs="Times New Roman"/>
                <w:color w:val="000000"/>
                <w:szCs w:val="28"/>
              </w:rPr>
              <w:t>5) Создание в различных регионах Европы и в других районах мира зон, свободных о ядерного, химического оружия, а также зон пониженной концентрации вооружений и повышенного доверия, осуществление военных мер доверия в Европе на взаимной основе».</w:t>
            </w:r>
            <w:proofErr w:type="gramEnd"/>
          </w:p>
          <w:p w:rsidR="00B241F8" w:rsidRPr="00C5057C" w:rsidRDefault="00B241F8" w:rsidP="00C5057C">
            <w:pPr>
              <w:ind w:left="400"/>
              <w:jc w:val="right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eastAsia="Calibri" w:cs="Times New Roman"/>
                <w:i/>
                <w:color w:val="000000"/>
                <w:szCs w:val="28"/>
              </w:rPr>
              <w:t>(О военной доктрине государств – участников Варшавского договора)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C5057C">
              <w:rPr>
                <w:rFonts w:eastAsia="Calibri" w:cs="Times New Roman"/>
                <w:b/>
                <w:color w:val="000000"/>
                <w:szCs w:val="28"/>
              </w:rPr>
              <w:t>Военная доктрина госуда</w:t>
            </w:r>
            <w:proofErr w:type="gramStart"/>
            <w:r w:rsidRPr="00C5057C">
              <w:rPr>
                <w:rFonts w:eastAsia="Calibri" w:cs="Times New Roman"/>
                <w:b/>
                <w:color w:val="000000"/>
                <w:szCs w:val="28"/>
              </w:rPr>
              <w:t>рств пр</w:t>
            </w:r>
            <w:proofErr w:type="gramEnd"/>
            <w:r w:rsidRPr="00C5057C">
              <w:rPr>
                <w:rFonts w:eastAsia="Calibri" w:cs="Times New Roman"/>
                <w:b/>
                <w:color w:val="000000"/>
                <w:szCs w:val="28"/>
              </w:rPr>
              <w:t xml:space="preserve">еследует цель: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осуществить разоружение европейских держав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приостановить гонку вооружений в космосе между СССР и США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способствовать прекращению производства ядерных вооружений США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способствовать сокращению вооруженных си</w:t>
            </w:r>
            <w:proofErr w:type="gramStart"/>
            <w:r w:rsidRPr="00C5057C">
              <w:rPr>
                <w:rFonts w:eastAsia="Calibri" w:cs="Times New Roman"/>
                <w:color w:val="000000"/>
                <w:szCs w:val="28"/>
              </w:rPr>
              <w:t>л в СССР</w:t>
            </w:r>
            <w:proofErr w:type="gramEnd"/>
            <w:r w:rsidRPr="00C5057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решение спорных международных вопросов политическими средствами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Default="00B241F8" w:rsidP="00C5057C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C5057C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lastRenderedPageBreak/>
              <w:t>Инструкция: «</w:t>
            </w:r>
            <w:r w:rsidRPr="00C5057C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B460E8" w:rsidRDefault="00B460E8" w:rsidP="002D072D">
            <w:pPr>
              <w:rPr>
                <w:i/>
                <w:szCs w:val="28"/>
                <w:lang w:val="kk-KZ"/>
              </w:rPr>
            </w:pPr>
            <w:bookmarkStart w:id="0" w:name="_GoBack"/>
            <w:bookmarkEnd w:id="0"/>
            <w:r w:rsidRPr="00540E8D">
              <w:rPr>
                <w:i/>
                <w:szCs w:val="28"/>
                <w:lang w:val="kk-KZ"/>
              </w:rPr>
              <w:t>Структура теста:</w:t>
            </w:r>
          </w:p>
          <w:p w:rsidR="00B460E8" w:rsidRPr="00B460E8" w:rsidRDefault="00B460E8" w:rsidP="00B460E8">
            <w:pPr>
              <w:ind w:left="360"/>
              <w:rPr>
                <w:i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- </w:t>
            </w:r>
            <w:r w:rsidRPr="00B460E8">
              <w:rPr>
                <w:i/>
                <w:szCs w:val="28"/>
                <w:lang w:val="kk-KZ"/>
              </w:rPr>
              <w:t>21-25 тестовые задания по истории Казахстана;</w:t>
            </w:r>
          </w:p>
          <w:p w:rsidR="00B460E8" w:rsidRPr="00C5057C" w:rsidRDefault="00B460E8" w:rsidP="00B460E8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i/>
                <w:szCs w:val="28"/>
                <w:lang w:val="kk-KZ"/>
              </w:rPr>
              <w:t xml:space="preserve">                  - 26-30 тестовые задания по Всемирной истории.</w:t>
            </w:r>
          </w:p>
          <w:p w:rsidR="00B241F8" w:rsidRPr="00C5057C" w:rsidRDefault="00B241F8" w:rsidP="00C5057C">
            <w:pPr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Сакские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племена, населявшие земли северо-восточнее Арала: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даи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хаумаварга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тиграхауда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авары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массагеты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эфталиты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аримаспы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исседоны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Год распада Тюркского каганата: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442 г.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946AA3" w:rsidRDefault="00B241F8" w:rsidP="00C5057C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46AA3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550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946AA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B241F8" w:rsidRPr="00946AA3" w:rsidRDefault="00B241F8" w:rsidP="00C5057C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46AA3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742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946AA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B241F8" w:rsidRPr="00946AA3" w:rsidRDefault="00B241F8" w:rsidP="00C5057C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46AA3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603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946AA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B241F8" w:rsidRPr="00946AA3" w:rsidRDefault="00B241F8" w:rsidP="00C5057C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46AA3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642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946AA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B241F8" w:rsidRPr="00946AA3" w:rsidRDefault="00B241F8" w:rsidP="00C5057C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946AA3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450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г</w:t>
            </w:r>
            <w:r w:rsidRPr="00946AA3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946AA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350 г.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946AA3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="00946AA3">
              <w:rPr>
                <w:rFonts w:eastAsia="Calibri" w:cs="Times New Roman"/>
                <w:color w:val="000000"/>
                <w:szCs w:val="28"/>
              </w:rPr>
              <w:t>7</w:t>
            </w:r>
            <w:r w:rsidRPr="00C5057C">
              <w:rPr>
                <w:rFonts w:eastAsia="Calibri" w:cs="Times New Roman"/>
                <w:color w:val="000000"/>
                <w:szCs w:val="28"/>
              </w:rPr>
              <w:t>50 г.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Ожидаемого результата от подданства Росии Абулхаир не получил, так как: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не выплачивалась жалование степной аристократии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обязательства были выполнены с обеих сторон 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проводилась аграрная политика в интересах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чингизидов</w:t>
            </w:r>
            <w:proofErr w:type="spellEnd"/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продолжилось колонизация земель 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прекращались конфликты казахов с калмыками и башкирами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прекращались конфликты казахов с уральскими казаками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усилился двойной гнет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 была оказана реальная помощь в войне с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джунгарами</w:t>
            </w:r>
            <w:proofErr w:type="spellEnd"/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Знаменитый казахский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кюйши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классик казахской инструментальной музыки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Курмангазы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Сагырбайулы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являлся автором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кю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я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-ев):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Кертолгау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Саржайляу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Сылкылдак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Былкылдак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«Казан»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Сарыарка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Бозторгай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Адай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Мероприятия по обновлению общества в период перестройки: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запрет на деятельность партий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реабилитация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М.Жумабаева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М.Дулатова</w:t>
            </w:r>
            <w:proofErr w:type="spellEnd"/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введение войск в Чехословакию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принятие Закона «О языках»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запрет на деятельность общественно-политических объединений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переход власти к профсоюзам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партий и общественно-политических объединений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закрытие общества «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Невада-Семей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contextualSpacing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Термины,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соответствующие царству Урарту: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Ашур</w:t>
            </w:r>
            <w:proofErr w:type="spellEnd"/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Ван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Тушпа</w:t>
            </w:r>
            <w:proofErr w:type="spellEnd"/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Телепин</w:t>
            </w:r>
            <w:proofErr w:type="spellEnd"/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сфинкс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пирамида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Анатолия</w:t>
            </w:r>
          </w:p>
          <w:p w:rsidR="00B241F8" w:rsidRPr="00C5057C" w:rsidRDefault="00B241F8" w:rsidP="00C5057C">
            <w:pPr>
              <w:ind w:left="400"/>
              <w:contextualSpacing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Тешуб</w:t>
            </w:r>
            <w:proofErr w:type="spellEnd"/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 XII-XV веках архитектурные сооружения сооружались в готическом стиле, для которого были характерны: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просторные светлые окна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стрельчатые своды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полукруглая арка 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мощные стены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суровость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высокие купола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высокие башни</w:t>
            </w:r>
          </w:p>
          <w:p w:rsidR="00B241F8" w:rsidRPr="00C5057C" w:rsidRDefault="00B241F8" w:rsidP="00C5057C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массивность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Историческое значение войны за независимость в США: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отменила рабство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образование США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уничтожило колониальный гнет Англии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Была захватнической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широкое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применении террора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принятие конституции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создала угрозу феодально-манархической Европе</w:t>
            </w:r>
          </w:p>
          <w:p w:rsidR="00B241F8" w:rsidRPr="00C5057C" w:rsidRDefault="00B241F8" w:rsidP="00C5057C">
            <w:pPr>
              <w:tabs>
                <w:tab w:val="center" w:pos="4677"/>
                <w:tab w:val="left" w:pos="7630"/>
              </w:tabs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ускорила капиталическое развитие страны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contextualSpacing/>
              <w:jc w:val="both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C5057C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Страны, п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ротивники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«Холодной войне»: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США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Англия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Франция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Япония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Германия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Иран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Ирак</w:t>
            </w:r>
          </w:p>
          <w:p w:rsidR="00B241F8" w:rsidRPr="00C5057C" w:rsidRDefault="00B241F8" w:rsidP="00C5057C">
            <w:pPr>
              <w:ind w:left="400"/>
              <w:contextualSpacing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СССР</w:t>
            </w:r>
          </w:p>
        </w:tc>
      </w:tr>
      <w:tr w:rsidR="00B241F8" w:rsidRPr="00C5057C" w:rsidTr="00C5057C">
        <w:trPr>
          <w:cantSplit/>
        </w:trPr>
        <w:tc>
          <w:tcPr>
            <w:tcW w:w="9640" w:type="dxa"/>
            <w:shd w:val="clear" w:color="auto" w:fill="auto"/>
          </w:tcPr>
          <w:p w:rsidR="00B241F8" w:rsidRPr="00C5057C" w:rsidRDefault="00B241F8" w:rsidP="00C5057C">
            <w:pPr>
              <w:ind w:left="400" w:hanging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К мероприяти</w:t>
            </w:r>
            <w:proofErr w:type="gram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ю(</w:t>
            </w:r>
            <w:proofErr w:type="gram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ям) первого лейбористского правительства относится(</w:t>
            </w:r>
            <w:proofErr w:type="spellStart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ятся</w:t>
            </w:r>
            <w:proofErr w:type="spellEnd"/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):</w:t>
            </w:r>
            <w:r w:rsidRPr="00C5057C">
              <w:rPr>
                <w:rFonts w:cs="Times New Roman"/>
                <w:color w:val="000000"/>
              </w:rPr>
              <w:t xml:space="preserve"> 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A)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погашение государственного долга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B)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повышение размеров пенсий и пособий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C)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национализация шахт и электростанций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D)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увеличение акцизного налога на чай и сахар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E)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введение налога на капитал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F)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увеличение субсидий на жилищное строительство</w:t>
            </w:r>
          </w:p>
          <w:p w:rsidR="00B241F8" w:rsidRPr="00C5057C" w:rsidRDefault="00B241F8" w:rsidP="00C5057C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5057C">
              <w:rPr>
                <w:rFonts w:cs="Times New Roman"/>
                <w:color w:val="000000"/>
              </w:rPr>
              <w:t xml:space="preserve">G)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снижение акцизного налога на чай и сахар</w:t>
            </w:r>
          </w:p>
          <w:p w:rsidR="00B241F8" w:rsidRPr="00C5057C" w:rsidRDefault="00B241F8" w:rsidP="00C5057C">
            <w:pPr>
              <w:ind w:left="400"/>
              <w:rPr>
                <w:rFonts w:cs="Times New Roman"/>
                <w:color w:val="000000"/>
              </w:rPr>
            </w:pPr>
            <w:r w:rsidRPr="00C5057C">
              <w:rPr>
                <w:rFonts w:cs="Times New Roman"/>
                <w:color w:val="000000"/>
              </w:rPr>
              <w:t xml:space="preserve">H) </w:t>
            </w:r>
            <w:r w:rsidRPr="00C5057C">
              <w:rPr>
                <w:rFonts w:eastAsia="Times New Roman" w:cs="Times New Roman"/>
                <w:color w:val="000000"/>
                <w:szCs w:val="28"/>
                <w:lang w:eastAsia="ru-RU"/>
              </w:rPr>
              <w:t>ликвидация безработицы</w:t>
            </w:r>
          </w:p>
        </w:tc>
      </w:tr>
    </w:tbl>
    <w:p w:rsidR="00B241F8" w:rsidRPr="00C5057C" w:rsidRDefault="00B241F8" w:rsidP="00C5057C">
      <w:pPr>
        <w:ind w:left="400"/>
        <w:rPr>
          <w:rFonts w:cs="Times New Roman"/>
          <w:color w:val="000000"/>
        </w:rPr>
      </w:pPr>
    </w:p>
    <w:p w:rsidR="00B241F8" w:rsidRPr="00C5057C" w:rsidRDefault="00B241F8" w:rsidP="00C5057C">
      <w:pPr>
        <w:ind w:left="400"/>
        <w:jc w:val="center"/>
        <w:rPr>
          <w:rFonts w:cs="Times New Roman"/>
          <w:b/>
          <w:color w:val="000000"/>
        </w:rPr>
      </w:pPr>
      <w:r w:rsidRPr="00C5057C">
        <w:rPr>
          <w:rFonts w:cs="Times New Roman"/>
          <w:b/>
          <w:color w:val="000000"/>
        </w:rPr>
        <w:t>ТЕСТ ПО ПРЕДМЕТУ ИСТОРИЯ</w:t>
      </w:r>
    </w:p>
    <w:p w:rsidR="00B241F8" w:rsidRPr="00C5057C" w:rsidRDefault="00B241F8" w:rsidP="00C5057C">
      <w:pPr>
        <w:ind w:left="400"/>
        <w:jc w:val="center"/>
        <w:rPr>
          <w:rFonts w:cs="Times New Roman"/>
          <w:b/>
          <w:color w:val="000000"/>
        </w:rPr>
      </w:pPr>
      <w:r w:rsidRPr="00C5057C">
        <w:rPr>
          <w:rFonts w:cs="Times New Roman"/>
          <w:b/>
          <w:color w:val="000000"/>
        </w:rPr>
        <w:t xml:space="preserve"> ЗАВЕРШЁН</w:t>
      </w:r>
    </w:p>
    <w:p w:rsidR="00B241F8" w:rsidRDefault="00B241F8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DF5F26" w:rsidRPr="00DF5F26" w:rsidRDefault="00DF5F26" w:rsidP="00DF5F26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DF5F26" w:rsidRPr="00DF5F26" w:rsidSect="00B24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63" w:rsidRDefault="005E5263" w:rsidP="00B241F8">
      <w:pPr>
        <w:spacing w:line="240" w:lineRule="auto"/>
      </w:pPr>
      <w:r>
        <w:separator/>
      </w:r>
    </w:p>
  </w:endnote>
  <w:endnote w:type="continuationSeparator" w:id="0">
    <w:p w:rsidR="005E5263" w:rsidRDefault="005E5263" w:rsidP="00B24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8" w:rsidRDefault="00B241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8" w:rsidRDefault="00B241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8" w:rsidRDefault="00B241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63" w:rsidRDefault="005E5263" w:rsidP="00B241F8">
      <w:pPr>
        <w:spacing w:line="240" w:lineRule="auto"/>
      </w:pPr>
      <w:r>
        <w:separator/>
      </w:r>
    </w:p>
  </w:footnote>
  <w:footnote w:type="continuationSeparator" w:id="0">
    <w:p w:rsidR="005E5263" w:rsidRDefault="005E5263" w:rsidP="00B24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B241F8" w:rsidP="00B241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5E52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8" w:rsidRDefault="00B241F8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72D">
      <w:rPr>
        <w:rStyle w:val="a5"/>
        <w:noProof/>
      </w:rPr>
      <w:t>8</w:t>
    </w:r>
    <w:r>
      <w:rPr>
        <w:rStyle w:val="a5"/>
      </w:rPr>
      <w:fldChar w:fldCharType="end"/>
    </w:r>
  </w:p>
  <w:p w:rsidR="00B241F8" w:rsidRPr="00B241F8" w:rsidRDefault="00B241F8" w:rsidP="00B241F8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8" w:rsidRDefault="00B241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35250"/>
    <w:multiLevelType w:val="hybridMultilevel"/>
    <w:tmpl w:val="04881240"/>
    <w:lvl w:ilvl="0" w:tplc="B2866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A3"/>
    <w:rsid w:val="000E3623"/>
    <w:rsid w:val="00255A29"/>
    <w:rsid w:val="002661CD"/>
    <w:rsid w:val="002D072D"/>
    <w:rsid w:val="005E5263"/>
    <w:rsid w:val="00946AA3"/>
    <w:rsid w:val="0096675B"/>
    <w:rsid w:val="00B241F8"/>
    <w:rsid w:val="00B460E8"/>
    <w:rsid w:val="00B74552"/>
    <w:rsid w:val="00CC0CCA"/>
    <w:rsid w:val="00DF5F26"/>
    <w:rsid w:val="00F243A3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F26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5F2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5F26"/>
  </w:style>
  <w:style w:type="table" w:styleId="a6">
    <w:name w:val="Table Grid"/>
    <w:basedOn w:val="a1"/>
    <w:uiPriority w:val="59"/>
    <w:rsid w:val="00B24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241F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1F8"/>
  </w:style>
  <w:style w:type="paragraph" w:styleId="a9">
    <w:name w:val="List Paragraph"/>
    <w:basedOn w:val="a"/>
    <w:uiPriority w:val="34"/>
    <w:qFormat/>
    <w:rsid w:val="00B460E8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F26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5F2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5F26"/>
  </w:style>
  <w:style w:type="table" w:styleId="a6">
    <w:name w:val="Table Grid"/>
    <w:basedOn w:val="a1"/>
    <w:uiPriority w:val="59"/>
    <w:rsid w:val="00B24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241F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1F8"/>
  </w:style>
  <w:style w:type="paragraph" w:styleId="a9">
    <w:name w:val="List Paragraph"/>
    <w:basedOn w:val="a"/>
    <w:uiPriority w:val="34"/>
    <w:qFormat/>
    <w:rsid w:val="00B460E8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1931</Words>
  <Characters>11012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2016-12-06T11:59:00Z</dcterms:created>
  <dcterms:modified xsi:type="dcterms:W3CDTF">2016-12-09T08:29:00Z</dcterms:modified>
</cp:coreProperties>
</file>