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50" w:rsidRPr="00EB755F" w:rsidRDefault="002C5A50" w:rsidP="002C5A5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B755F">
        <w:rPr>
          <w:rFonts w:ascii="Times New Roman" w:eastAsia="Calibri" w:hAnsi="Times New Roman" w:cs="Times New Roman"/>
          <w:b/>
          <w:sz w:val="28"/>
          <w:szCs w:val="28"/>
        </w:rPr>
        <w:t>Закон Республики Казахстан "Об образовании"</w:t>
      </w:r>
    </w:p>
    <w:p w:rsidR="002C5A50" w:rsidRPr="00EB755F" w:rsidRDefault="002C5A50" w:rsidP="002C5A5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EB755F">
        <w:rPr>
          <w:rFonts w:ascii="Times New Roman" w:eastAsia="Calibri" w:hAnsi="Times New Roman" w:cs="Times New Roman"/>
          <w:sz w:val="28"/>
          <w:szCs w:val="28"/>
        </w:rPr>
        <w:t xml:space="preserve"> от 27 июля 2007 года №319-III</w:t>
      </w:r>
    </w:p>
    <w:p w:rsidR="002C5A50" w:rsidRPr="00EB755F" w:rsidRDefault="002C5A50" w:rsidP="002C5A50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kk-KZ" w:eastAsia="ru-RU"/>
        </w:rPr>
      </w:pPr>
      <w:r w:rsidRPr="00EB755F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ГЛАВА 1. ОБЩИЕ ПОЛОЖЕНИЯ</w:t>
      </w:r>
    </w:p>
    <w:p w:rsidR="002C5A50" w:rsidRPr="00EB755F" w:rsidRDefault="002C5A50" w:rsidP="002C5A5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 Основные понятия, используемые в настоящем Законе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настоящем Законе используются следующие основные понятия: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адъюнктура - форма подготовки научно-педагогических кадров высшей квалификации в военных учебных заведениях;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перезачетом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  <w:proofErr w:type="gramEnd"/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2-2)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аккредитационные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– юридические лица, которые разрабатывают стандарты (регламенты) и проводят аккредитацию организаций 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разработанных ими стандартов (регламентов);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2-3) стандарты (регламенты) аккредитации – документы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аккредитационного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органа, устанавливающие требования к процедуре аккредитации;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именная стипендия - учреждаемая физическими или юридическими лицами стипендия для поощрения наиболее 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способных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бакалавр - академическая степень, присуждаемая лицам, освоившим соответствующие образовательные программы высшего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предпрофильная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- целенаправленная педагогическая поддержка выбора 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среднего образования индивидуальной образовательной траектории;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5-1) профильная школа – учебное заведение, реализующее образовательную учебную программу общего среднего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международная стипендия "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Болашак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</w:t>
      </w: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прохождения стажировки научными, педагогическими, инженерно-техническими и медицинскими работниками в зарубежных организациях;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7-1)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ваучерно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подушевого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7-2) институт повышения квалификации –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7-4) специальные условия для получения образования –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промежуточная аттестация 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образовательный грант - целевая сумма денег, предоставляемая обучающемуся на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,у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становленныхзаконодательством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Казахстан, для оплаты высшего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нострификация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16)аккредитация организаций образования – процедура признания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аккредитационным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соответствия образовательных 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17-1) особый статус организации образования –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18) гимназия –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общественно-гуманитарному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иным направлениям обучения в соответствии со склонностями и способностями обучающихся;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18-2) кандидат наук, доктор наук – ученые степени, присужденные на основании защиты диссертаций соискателями;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18-3) докторант – лицо, обучающееся в докторантуре;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18-4) докторантура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PhD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доктор по профилю;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исключен Законом РК от 24.10.2011 № 487-IV(вводится в действие по истечении десяти календарных дней после его первого официального опубликования);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исключен Законом РК от 24.10.2011 № 487-IV(вводится в действие по истечении десяти календарных дней после его первого официального опубликования);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21) общеобразовательная школа - учебное заведение, реализующее общеобразовательные учебные программы начального, основного среднего и </w:t>
      </w: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общего среднего образования, а также учебные программы дополнительного образования обучающихся и воспитанников;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21-1) высшая техническая школа – учебное заведение, реализующее интегрированные образовательные учебные программы технического и профессионального,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21-2) исследовательский университет – 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учебное заведение, реализующее утвержденную Правительством Республики Казахстан программу развития на пять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21-3) инклюзивное образование –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</w:t>
      </w:r>
      <w:proofErr w:type="gramEnd"/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22)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-образовательный консорциум - добровольное равноправное объединение на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основедоговора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 исключен Законом РК от 24.10.2011 № 487-IV(вводится в действие по истечении десяти календарных дней после его первого официального опубликования);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24) исключен Законом РК от 24.10.2011 № 487-IV(вводится в действие по истечении десяти календарных дней после его первого официального опубликования);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25) институт – высшее учебное заведение, реализующее образовательные учебные программы высшего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26) институциональная аккредитация - оценка деятельности организации образования по качественному представлению образовательных программ в соответствии с заявленным статусом;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26-1) интегрированные образовательные учебные программы – образовательные учебные программы, разработанные на основе объединения соответствующих содержательных аспектов образовательных учебных программ;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27) интернатура - форма одно- или двухгодичной подготовки обучающихся медицинских высших учебных заведений в рамках базового медицинского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28)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интернатные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28-1)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</w:t>
      </w: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своевременного устройства, детей, отобранных при непосредственной угрозе их жизни или здоровью органом опеки и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попечительства от родителей (одного из них) или от других лиц, на попечении которых они находятся, а также детей, направляемых в специальные организации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29) профессиональная ориентация - предоставление информации и консультационной помощи 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29-1) профессиональная подготовка –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подготовке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технического и обслуживающего труда;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к выполнению работы в рамках соответствующего вида профессиональной деятельности;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31) исключен Законом РК от 24.10.2011 № 487-IV(вводится в действие по истечении десяти календарных дней после его первого официального опубликования);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32) исключен Законом РК от 24.10.2011 № 487-IV(вводится в действие по истечении десяти календарных дней после его первого официального опубликования);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33) комплексное тестирование - форма экзамена, проводимого одновременно по нескольким учебным дисциплинам с применением информационных технологий;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35) колледж – учебное заведение, реализующее образовательные учебные программы общего среднего и технического и профессионального образования или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36)кредитная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  <w:proofErr w:type="gramEnd"/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37) квота приема - предельное количество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объемагосударственного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послесреднее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высшее образование, граждан из числа инвалидов I, II групп, лиц, </w:t>
      </w: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приравненных по льготам и гарантиям к участникам и инвалидам Великой Отечественной войны, инвалидов с детства, детей-инвалидов, сельской молодежи и лиц казахской национальности, не являющихся гражданами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Казахстан, а также детей-сирот и детей, оставшихся без попечения родителей;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37-1) образовательный грант Первого Президента Республики Казахстан – Лидера Нации "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Өркен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(далее – грант "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Өркен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 –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,у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чреждаемый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Первым Президентом Республики Казахстан для оплаты обучения одаренных детей в специализированных организациях образования "Назарбаев Интеллектуальные школы";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37-2) ассоциированный профессор (доцент), профессор – ученые звания, присваиваемые уполномоченным органом в области образования по ходатайству высшего учебного заведения или научной организации;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38)дистанционные образовательные технологии - обучение, осуществляемое с применением информационных и телекоммуникационных сре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38-1) внешкольная организация дополнительного образования –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39) дополнительное образование – процесс воспитания и обучения, осуществляемый с целью удовлетворения всесторонних потребностей обучающихся и воспитанников;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40) лицей –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41) магистр - академическая степень, присуждаемая лицам, освоившим профессиональные учебные программы послевузовского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41-1) магистрант – лицо, обучающееся в магистратуре;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41-2) магистратура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"магистр" по соответствующей специальности;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42)специализированная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43) исключен Законом РК от 24.10.2011 № 487-IV(вводится в действие по истечении десяти календарных дней после его первого официального опубликования);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44) государственная именная стипендия -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стипендия</w:t>
      </w:r>
      <w:proofErr w:type="gram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,у</w:t>
      </w:r>
      <w:proofErr w:type="gram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чреждаемая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Президентом Республики Казахстан и (или) Правительством Республики Казахстан;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45)государственный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45-1) государственный выпускной экзамен –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49) среднее образование - </w:t>
      </w:r>
      <w:proofErr w:type="spellStart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гарантированноеКонституцией</w:t>
      </w:r>
      <w:proofErr w:type="spellEnd"/>
      <w:r w:rsidRPr="00EB7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 образование</w:t>
      </w:r>
    </w:p>
    <w:p w:rsidR="002C5A50" w:rsidRPr="00EB755F" w:rsidRDefault="002C5A50" w:rsidP="002C5A50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A50" w:rsidRPr="00EB755F" w:rsidRDefault="002C5A50" w:rsidP="002C5A5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C5A50" w:rsidRPr="00EB755F" w:rsidRDefault="002C5A50" w:rsidP="002C5A5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C5A50" w:rsidRPr="00EB755F" w:rsidRDefault="002C5A50" w:rsidP="002C5A5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C5A50" w:rsidRPr="00EB755F" w:rsidRDefault="002C5A50" w:rsidP="002C5A5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C5A50" w:rsidRPr="00EB755F" w:rsidRDefault="002C5A50" w:rsidP="002C5A5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925DD" w:rsidRPr="002C5A50" w:rsidRDefault="008925DD">
      <w:pPr>
        <w:rPr>
          <w:lang w:val="kk-KZ"/>
        </w:rPr>
      </w:pPr>
      <w:bookmarkStart w:id="0" w:name="_GoBack"/>
      <w:bookmarkEnd w:id="0"/>
    </w:p>
    <w:sectPr w:rsidR="008925DD" w:rsidRPr="002C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A4"/>
    <w:rsid w:val="002C5A50"/>
    <w:rsid w:val="008925DD"/>
    <w:rsid w:val="00CB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2757</Words>
  <Characters>15718</Characters>
  <Application>Microsoft Office Word</Application>
  <DocSecurity>0</DocSecurity>
  <Lines>130</Lines>
  <Paragraphs>36</Paragraphs>
  <ScaleCrop>false</ScaleCrop>
  <Company/>
  <LinksUpToDate>false</LinksUpToDate>
  <CharactersWithSpaces>18439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2017-01-26T05:57:00Z</dcterms:created>
  <dcterms:modified xsi:type="dcterms:W3CDTF">2017-01-26T05:57:00Z</dcterms:modified>
</cp:coreProperties>
</file>