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89" w:rsidRDefault="002B2E89" w:rsidP="002B2E89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14</w:t>
      </w:r>
    </w:p>
    <w:p w:rsidR="002B2E89" w:rsidRDefault="002B2E89" w:rsidP="002B2E89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 приказу </w:t>
      </w:r>
    </w:p>
    <w:p w:rsidR="002B2E89" w:rsidRDefault="002B2E89" w:rsidP="002B2E89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Министра образования и науки </w:t>
      </w:r>
    </w:p>
    <w:p w:rsidR="002B2E89" w:rsidRDefault="002B2E89" w:rsidP="002B2E89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Республики Казахстан</w:t>
      </w:r>
    </w:p>
    <w:p w:rsidR="002B2E89" w:rsidRDefault="002B2E89" w:rsidP="002B2E89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«13»  апреля 2015 года</w:t>
      </w:r>
    </w:p>
    <w:p w:rsidR="002B2E89" w:rsidRDefault="002B2E89" w:rsidP="002B2E89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№ 198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5756">
        <w:rPr>
          <w:rFonts w:ascii="Times New Roman" w:hAnsi="Times New Roman"/>
          <w:b/>
          <w:sz w:val="28"/>
          <w:szCs w:val="28"/>
        </w:rPr>
        <w:t>Стандарт государственной услуги</w:t>
      </w:r>
    </w:p>
    <w:p w:rsidR="002B2E89" w:rsidRPr="001D5756" w:rsidRDefault="002B2E89" w:rsidP="002B2E89">
      <w:pPr>
        <w:pStyle w:val="a5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1D5756">
        <w:rPr>
          <w:rFonts w:ascii="Times New Roman" w:hAnsi="Times New Roman"/>
          <w:b/>
          <w:sz w:val="28"/>
          <w:szCs w:val="28"/>
        </w:rPr>
        <w:t xml:space="preserve"> 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p w:rsidR="002B2E89" w:rsidRPr="001D5756" w:rsidRDefault="002B2E89" w:rsidP="002B2E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E89" w:rsidRPr="001D5756" w:rsidRDefault="002B2E89" w:rsidP="002B2E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E89" w:rsidRPr="001D5756" w:rsidRDefault="002B2E89" w:rsidP="002B2E8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2B2E89" w:rsidRPr="001D5756" w:rsidRDefault="002B2E89" w:rsidP="002B2E8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  <w:lang w:val="kk-KZ"/>
        </w:rPr>
        <w:t xml:space="preserve">Государственная услуга «Прием </w:t>
      </w:r>
      <w:r w:rsidRPr="001D5756">
        <w:rPr>
          <w:rFonts w:ascii="Times New Roman" w:hAnsi="Times New Roman"/>
          <w:sz w:val="28"/>
          <w:szCs w:val="28"/>
        </w:rPr>
        <w:t xml:space="preserve">документов </w:t>
      </w:r>
      <w:r w:rsidRPr="001D5756">
        <w:rPr>
          <w:rFonts w:ascii="Times New Roman" w:hAnsi="Times New Roman"/>
          <w:sz w:val="28"/>
          <w:szCs w:val="28"/>
          <w:lang w:val="kk-KZ"/>
        </w:rPr>
        <w:t>и выдача направлений на</w:t>
      </w:r>
      <w:r w:rsidRPr="001D57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5756">
        <w:rPr>
          <w:rFonts w:ascii="Times New Roman" w:hAnsi="Times New Roman"/>
          <w:sz w:val="28"/>
          <w:szCs w:val="28"/>
        </w:rPr>
        <w:t>предоставлени</w:t>
      </w:r>
      <w:proofErr w:type="spellEnd"/>
      <w:r w:rsidRPr="001D5756">
        <w:rPr>
          <w:rFonts w:ascii="Times New Roman" w:hAnsi="Times New Roman"/>
          <w:sz w:val="28"/>
          <w:szCs w:val="28"/>
          <w:lang w:val="kk-KZ"/>
        </w:rPr>
        <w:t>е</w:t>
      </w:r>
      <w:r w:rsidRPr="001D5756">
        <w:rPr>
          <w:rFonts w:ascii="Times New Roman" w:hAnsi="Times New Roman"/>
          <w:sz w:val="28"/>
          <w:szCs w:val="28"/>
        </w:rPr>
        <w:t xml:space="preserve"> </w:t>
      </w:r>
      <w:r w:rsidRPr="001D5756">
        <w:rPr>
          <w:rFonts w:ascii="Times New Roman" w:hAnsi="Times New Roman"/>
          <w:sz w:val="28"/>
          <w:szCs w:val="28"/>
          <w:lang w:val="kk-KZ"/>
        </w:rPr>
        <w:t xml:space="preserve">отдыха детям из малообеспеченных семей в загородных и пришкольных лагерях» </w:t>
      </w:r>
      <w:r w:rsidRPr="001D5756">
        <w:rPr>
          <w:rFonts w:ascii="Times New Roman" w:hAnsi="Times New Roman"/>
          <w:sz w:val="28"/>
          <w:szCs w:val="28"/>
        </w:rPr>
        <w:t xml:space="preserve">(далее – государственная услуга). </w:t>
      </w:r>
    </w:p>
    <w:p w:rsidR="002B2E89" w:rsidRPr="001D5756" w:rsidRDefault="002B2E89" w:rsidP="002B2E8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D5756">
        <w:rPr>
          <w:rFonts w:ascii="Times New Roman" w:hAnsi="Times New Roman"/>
          <w:sz w:val="28"/>
          <w:szCs w:val="28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2B2E89" w:rsidRPr="001D5756" w:rsidRDefault="002B2E89" w:rsidP="002B2E8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Государственная услуга оказывается местными исполнительными органами областей, городов Астаны и </w:t>
      </w:r>
      <w:proofErr w:type="spellStart"/>
      <w:r w:rsidRPr="001D5756">
        <w:rPr>
          <w:rFonts w:ascii="Times New Roman" w:hAnsi="Times New Roman"/>
          <w:sz w:val="28"/>
          <w:szCs w:val="28"/>
        </w:rPr>
        <w:t>Алматы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, районов и городов организации образования (далее </w:t>
      </w:r>
      <w:r w:rsidRPr="001D5756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1D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1D5756">
        <w:rPr>
          <w:rFonts w:ascii="Times New Roman" w:hAnsi="Times New Roman"/>
          <w:sz w:val="28"/>
          <w:szCs w:val="28"/>
        </w:rPr>
        <w:t>).</w:t>
      </w:r>
    </w:p>
    <w:p w:rsidR="002B2E89" w:rsidRPr="001D5756" w:rsidRDefault="002B2E89" w:rsidP="002B2E89">
      <w:pPr>
        <w:pStyle w:val="a9"/>
        <w:shd w:val="clear" w:color="auto" w:fill="FFFFFF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1D5756">
        <w:rPr>
          <w:rFonts w:eastAsia="Times New Roman"/>
          <w:sz w:val="28"/>
          <w:szCs w:val="28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 w:rsidRPr="001D5756">
        <w:rPr>
          <w:rFonts w:eastAsia="Times New Roman"/>
          <w:sz w:val="28"/>
          <w:szCs w:val="28"/>
        </w:rPr>
        <w:t>услугодателя</w:t>
      </w:r>
      <w:proofErr w:type="spellEnd"/>
      <w:r w:rsidRPr="001D5756">
        <w:rPr>
          <w:rFonts w:eastAsia="Times New Roman"/>
          <w:sz w:val="28"/>
          <w:szCs w:val="28"/>
        </w:rPr>
        <w:t>.</w:t>
      </w:r>
    </w:p>
    <w:p w:rsidR="002B2E89" w:rsidRPr="001D5756" w:rsidRDefault="002B2E89" w:rsidP="002B2E89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2E89" w:rsidRPr="001D5756" w:rsidRDefault="002B2E89" w:rsidP="002B2E8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b/>
          <w:sz w:val="28"/>
          <w:szCs w:val="28"/>
        </w:rPr>
        <w:t>Порядок оказания государственной услуги</w:t>
      </w:r>
    </w:p>
    <w:p w:rsidR="002B2E89" w:rsidRPr="001D5756" w:rsidRDefault="002B2E89" w:rsidP="002B2E89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4. Сроки оказания государственной услуги: </w:t>
      </w:r>
    </w:p>
    <w:p w:rsidR="002B2E89" w:rsidRPr="001D5756" w:rsidRDefault="002B2E89" w:rsidP="002B2E8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с момента сдачи документов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– пятнадцать рабочих дней;</w:t>
      </w:r>
    </w:p>
    <w:p w:rsidR="002B2E89" w:rsidRPr="001D5756" w:rsidRDefault="002B2E89" w:rsidP="002B2E8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максимально допустимое время ожидания для сдачи документов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– 20 минут;</w:t>
      </w:r>
    </w:p>
    <w:p w:rsidR="002B2E89" w:rsidRPr="001D5756" w:rsidRDefault="002B2E89" w:rsidP="002B2E8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максимально допустимое время обслуживания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– 30 минут.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>5. Форма оказания государственной услуги – бумажная.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6. Результат оказания государственной услуги – </w:t>
      </w:r>
      <w:r w:rsidRPr="001D5756">
        <w:rPr>
          <w:rFonts w:ascii="Times New Roman" w:hAnsi="Times New Roman"/>
          <w:bCs/>
          <w:sz w:val="28"/>
          <w:szCs w:val="28"/>
        </w:rPr>
        <w:t>направление (путевка) в загородные и пришкольные лагеря</w:t>
      </w:r>
      <w:r w:rsidRPr="001D5756">
        <w:rPr>
          <w:rFonts w:ascii="Times New Roman" w:hAnsi="Times New Roman"/>
          <w:sz w:val="28"/>
          <w:szCs w:val="28"/>
        </w:rPr>
        <w:t xml:space="preserve">. 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>Форма предоставления результата оказания государственной услуги – бумажная.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7. Государственная услуга оказывается </w:t>
      </w:r>
      <w:r w:rsidRPr="001D5756">
        <w:rPr>
          <w:rFonts w:ascii="Times New Roman" w:hAnsi="Times New Roman"/>
          <w:sz w:val="28"/>
          <w:szCs w:val="28"/>
          <w:lang w:val="kk-KZ"/>
        </w:rPr>
        <w:t xml:space="preserve">физическим лицам (далее </w:t>
      </w:r>
      <w:r w:rsidRPr="001D5756">
        <w:rPr>
          <w:rFonts w:ascii="Times New Roman" w:hAnsi="Times New Roman"/>
          <w:sz w:val="28"/>
          <w:szCs w:val="28"/>
        </w:rPr>
        <w:t>–</w:t>
      </w:r>
      <w:r w:rsidRPr="001D5756">
        <w:rPr>
          <w:rFonts w:ascii="Times New Roman" w:hAnsi="Times New Roman"/>
          <w:sz w:val="28"/>
          <w:szCs w:val="28"/>
          <w:lang w:val="kk-KZ"/>
        </w:rPr>
        <w:t xml:space="preserve"> услугополучатель) </w:t>
      </w:r>
      <w:r w:rsidRPr="001D5756">
        <w:rPr>
          <w:rFonts w:ascii="Times New Roman" w:hAnsi="Times New Roman"/>
          <w:sz w:val="28"/>
          <w:szCs w:val="28"/>
        </w:rPr>
        <w:t>платно и бесплатно.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услугодателем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</w:t>
      </w:r>
      <w:r w:rsidRPr="001D5756">
        <w:rPr>
          <w:rFonts w:ascii="Times New Roman" w:hAnsi="Times New Roman"/>
          <w:sz w:val="28"/>
          <w:szCs w:val="28"/>
        </w:rPr>
        <w:lastRenderedPageBreak/>
        <w:t xml:space="preserve">и </w:t>
      </w:r>
      <w:proofErr w:type="spellStart"/>
      <w:r w:rsidRPr="001D5756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мещаеся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 xml:space="preserve"> ме</w:t>
      </w:r>
      <w:r w:rsidRPr="001D57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1D5756">
        <w:rPr>
          <w:rFonts w:ascii="Times New Roman" w:hAnsi="Times New Roman"/>
          <w:sz w:val="28"/>
          <w:szCs w:val="28"/>
        </w:rPr>
        <w:t>ных исполнительных органов областей, города республиканского значения, столицы.</w:t>
      </w:r>
    </w:p>
    <w:p w:rsidR="002B2E89" w:rsidRPr="001D5756" w:rsidRDefault="002B2E89" w:rsidP="002B2E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/>
        </w:rPr>
      </w:pPr>
      <w:r w:rsidRPr="001D5756">
        <w:rPr>
          <w:rFonts w:ascii="Times New Roman" w:hAnsi="Times New Roman"/>
          <w:color w:val="000000"/>
          <w:sz w:val="28"/>
          <w:szCs w:val="28"/>
        </w:rPr>
        <w:t>Государственная услуга оказывается бесплатно: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80410"/>
      <w:bookmarkEnd w:id="0"/>
      <w:r w:rsidRPr="001D5756">
        <w:rPr>
          <w:rFonts w:ascii="Times New Roman" w:hAnsi="Times New Roman"/>
          <w:sz w:val="28"/>
          <w:szCs w:val="28"/>
        </w:rPr>
        <w:tab/>
        <w:t>1) детям из семей, имеющих право на получение государственной адресной социальной помощи;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>3) детям – сиротам и детям, оставшимся без попечения родителей, проживающим в семьях;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>4) детям из семей, требующих экстренной помощи в результате чрезвычайных ситуаций;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>5) иным категориям обучающихся и воспитанников, определяемые коллегиальным органом управления организации образования.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8. График работы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2B2E89" w:rsidRPr="001D5756" w:rsidRDefault="002B2E89" w:rsidP="002B2E89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2B2E89" w:rsidRPr="001D5756" w:rsidRDefault="002B2E89" w:rsidP="002B2E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: </w:t>
      </w:r>
    </w:p>
    <w:p w:rsidR="002B2E89" w:rsidRPr="001D5756" w:rsidRDefault="002B2E89" w:rsidP="002B2E89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заявление;</w:t>
      </w:r>
    </w:p>
    <w:p w:rsidR="002B2E89" w:rsidRPr="001D5756" w:rsidRDefault="002B2E89" w:rsidP="002B2E8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документ, удостоверяющий личность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(требуется для идентификации личности);</w:t>
      </w:r>
    </w:p>
    <w:p w:rsidR="002B2E89" w:rsidRPr="001D5756" w:rsidRDefault="002B2E89" w:rsidP="002B2E8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копия свидетельства о рождении ребенка в случае рождения ребенка до 13 августа 2007 года</w:t>
      </w:r>
      <w:r>
        <w:rPr>
          <w:rFonts w:ascii="Times New Roman" w:hAnsi="Times New Roman"/>
          <w:sz w:val="28"/>
          <w:szCs w:val="28"/>
        </w:rPr>
        <w:t xml:space="preserve"> либо за пределами Республики Казахстан</w:t>
      </w:r>
      <w:r w:rsidRPr="001D5756">
        <w:rPr>
          <w:rFonts w:ascii="Times New Roman" w:hAnsi="Times New Roman"/>
          <w:sz w:val="28"/>
          <w:szCs w:val="28"/>
        </w:rPr>
        <w:t xml:space="preserve"> (требуется для </w:t>
      </w:r>
      <w:proofErr w:type="spellStart"/>
      <w:r w:rsidRPr="001D5756">
        <w:rPr>
          <w:rFonts w:ascii="Times New Roman" w:hAnsi="Times New Roman"/>
          <w:sz w:val="28"/>
          <w:szCs w:val="28"/>
        </w:rPr>
        <w:t>индентификации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личности);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4) справка, подтверждающая принадлежность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из смей, </w:t>
      </w:r>
      <w:proofErr w:type="gramStart"/>
      <w:r w:rsidRPr="001D5756">
        <w:rPr>
          <w:rFonts w:ascii="Times New Roman" w:hAnsi="Times New Roman"/>
          <w:sz w:val="28"/>
          <w:szCs w:val="28"/>
        </w:rPr>
        <w:t>имеющих</w:t>
      </w:r>
      <w:proofErr w:type="gramEnd"/>
      <w:r w:rsidRPr="001D5756">
        <w:rPr>
          <w:rFonts w:ascii="Times New Roman" w:hAnsi="Times New Roman"/>
          <w:sz w:val="28"/>
          <w:szCs w:val="28"/>
        </w:rPr>
        <w:t xml:space="preserve"> право на получение государственной адресной социальной помощи;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  <w:lang w:val="kk-KZ"/>
        </w:rPr>
        <w:t>5</w:t>
      </w:r>
      <w:r w:rsidRPr="001D5756">
        <w:rPr>
          <w:rFonts w:ascii="Times New Roman" w:hAnsi="Times New Roman"/>
          <w:sz w:val="28"/>
          <w:szCs w:val="28"/>
        </w:rPr>
        <w:t xml:space="preserve">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из семей, не получающих государственную адресную социальную помощь, в которых </w:t>
      </w:r>
      <w:proofErr w:type="spellStart"/>
      <w:r w:rsidRPr="001D5756">
        <w:rPr>
          <w:rFonts w:ascii="Times New Roman" w:hAnsi="Times New Roman"/>
          <w:sz w:val="28"/>
          <w:szCs w:val="28"/>
        </w:rPr>
        <w:t>сренедушевой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доход ниже величины прожиточного </w:t>
      </w:r>
      <w:proofErr w:type="spellStart"/>
      <w:r w:rsidRPr="001D5756">
        <w:rPr>
          <w:rFonts w:ascii="Times New Roman" w:hAnsi="Times New Roman"/>
          <w:sz w:val="28"/>
          <w:szCs w:val="28"/>
        </w:rPr>
        <w:t>миниума</w:t>
      </w:r>
      <w:proofErr w:type="spellEnd"/>
      <w:r w:rsidRPr="001D5756">
        <w:rPr>
          <w:rFonts w:ascii="Times New Roman" w:hAnsi="Times New Roman"/>
          <w:sz w:val="28"/>
          <w:szCs w:val="28"/>
        </w:rPr>
        <w:t>);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  <w:lang w:val="kk-KZ"/>
        </w:rPr>
        <w:lastRenderedPageBreak/>
        <w:t>6</w:t>
      </w:r>
      <w:r w:rsidRPr="001D5756">
        <w:rPr>
          <w:rFonts w:ascii="Times New Roman" w:hAnsi="Times New Roman"/>
          <w:sz w:val="28"/>
          <w:szCs w:val="28"/>
        </w:rPr>
        <w:t>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7) копия </w:t>
      </w:r>
      <w:proofErr w:type="gramStart"/>
      <w:r w:rsidRPr="001D5756">
        <w:rPr>
          <w:rFonts w:ascii="Times New Roman" w:hAnsi="Times New Roman"/>
          <w:sz w:val="28"/>
          <w:szCs w:val="28"/>
        </w:rPr>
        <w:t>решения коллегиального органа управления организации образования</w:t>
      </w:r>
      <w:proofErr w:type="gramEnd"/>
      <w:r w:rsidRPr="001D5756">
        <w:rPr>
          <w:rFonts w:ascii="Times New Roman" w:hAnsi="Times New Roman"/>
          <w:sz w:val="28"/>
          <w:szCs w:val="28"/>
        </w:rPr>
        <w:t xml:space="preserve"> о выдаче бесплатных направлений на предоставление отдыха </w:t>
      </w:r>
      <w:r w:rsidRPr="001D5756">
        <w:rPr>
          <w:rFonts w:ascii="Times New Roman" w:hAnsi="Times New Roman"/>
          <w:bCs/>
          <w:sz w:val="28"/>
          <w:szCs w:val="28"/>
        </w:rPr>
        <w:t>загородные и пришкольные лагеря</w:t>
      </w:r>
      <w:r w:rsidRPr="001D5756">
        <w:rPr>
          <w:rFonts w:ascii="Times New Roman" w:hAnsi="Times New Roman"/>
          <w:sz w:val="28"/>
          <w:szCs w:val="28"/>
        </w:rPr>
        <w:t xml:space="preserve">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Pr="001D5756">
        <w:rPr>
          <w:rFonts w:ascii="Times New Roman" w:hAnsi="Times New Roman"/>
          <w:bCs/>
          <w:sz w:val="28"/>
          <w:szCs w:val="28"/>
        </w:rPr>
        <w:t>;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5756">
        <w:rPr>
          <w:rFonts w:ascii="Times New Roman" w:hAnsi="Times New Roman"/>
          <w:bCs/>
          <w:sz w:val="28"/>
          <w:szCs w:val="28"/>
          <w:lang w:val="kk-KZ"/>
        </w:rPr>
        <w:t>9</w:t>
      </w:r>
      <w:r w:rsidRPr="001D5756">
        <w:rPr>
          <w:rFonts w:ascii="Times New Roman" w:hAnsi="Times New Roman"/>
          <w:bCs/>
          <w:sz w:val="28"/>
          <w:szCs w:val="28"/>
        </w:rPr>
        <w:t xml:space="preserve">) копия медицинского заключения </w:t>
      </w:r>
      <w:proofErr w:type="spellStart"/>
      <w:r w:rsidRPr="001D5756">
        <w:rPr>
          <w:rFonts w:ascii="Times New Roman" w:hAnsi="Times New Roman"/>
          <w:bCs/>
          <w:sz w:val="28"/>
          <w:szCs w:val="28"/>
        </w:rPr>
        <w:t>психолого-медиго-педагогической</w:t>
      </w:r>
      <w:proofErr w:type="spellEnd"/>
      <w:r w:rsidRPr="001D5756">
        <w:rPr>
          <w:rFonts w:ascii="Times New Roman" w:hAnsi="Times New Roman"/>
          <w:bCs/>
          <w:sz w:val="28"/>
          <w:szCs w:val="28"/>
        </w:rPr>
        <w:t xml:space="preserve"> консультации – для детей с ограниченными возможностями;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bCs/>
          <w:sz w:val="28"/>
          <w:szCs w:val="28"/>
          <w:lang w:val="kk-KZ"/>
        </w:rPr>
        <w:t>10</w:t>
      </w:r>
      <w:r w:rsidRPr="001D5756">
        <w:rPr>
          <w:rFonts w:ascii="Times New Roman" w:hAnsi="Times New Roman"/>
          <w:bCs/>
          <w:sz w:val="28"/>
          <w:szCs w:val="28"/>
        </w:rPr>
        <w:t xml:space="preserve">) справка о состоянии здоровья (медицинский </w:t>
      </w:r>
      <w:proofErr w:type="spellStart"/>
      <w:r w:rsidRPr="001D5756">
        <w:rPr>
          <w:rFonts w:ascii="Times New Roman" w:hAnsi="Times New Roman"/>
          <w:bCs/>
          <w:sz w:val="28"/>
          <w:szCs w:val="28"/>
        </w:rPr>
        <w:t>папорт</w:t>
      </w:r>
      <w:proofErr w:type="spellEnd"/>
      <w:r w:rsidRPr="001D5756">
        <w:rPr>
          <w:rFonts w:ascii="Times New Roman" w:hAnsi="Times New Roman"/>
          <w:bCs/>
          <w:sz w:val="28"/>
          <w:szCs w:val="28"/>
        </w:rPr>
        <w:t xml:space="preserve">) с приложением </w:t>
      </w:r>
      <w:proofErr w:type="spellStart"/>
      <w:r w:rsidRPr="001D5756">
        <w:rPr>
          <w:rFonts w:ascii="Times New Roman" w:hAnsi="Times New Roman"/>
          <w:bCs/>
          <w:sz w:val="28"/>
          <w:szCs w:val="28"/>
        </w:rPr>
        <w:t>флюроснимка</w:t>
      </w:r>
      <w:proofErr w:type="spellEnd"/>
      <w:r w:rsidRPr="001D5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D5756">
        <w:rPr>
          <w:rFonts w:ascii="Times New Roman" w:hAnsi="Times New Roman"/>
          <w:bCs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bCs/>
          <w:sz w:val="28"/>
          <w:szCs w:val="28"/>
        </w:rPr>
        <w:t xml:space="preserve"> (при наличии) </w:t>
      </w:r>
    </w:p>
    <w:p w:rsidR="002B2E89" w:rsidRPr="001D5756" w:rsidRDefault="002B2E89" w:rsidP="002B2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При приеме документов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выдает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расписку о приеме соответствующих документов с указанием: </w:t>
      </w:r>
    </w:p>
    <w:p w:rsidR="002B2E89" w:rsidRPr="001D5756" w:rsidRDefault="002B2E89" w:rsidP="002B2E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номера и даты приема запроса;</w:t>
      </w:r>
    </w:p>
    <w:p w:rsidR="002B2E89" w:rsidRPr="001D5756" w:rsidRDefault="002B2E89" w:rsidP="002B2E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вида запрашиваемой государственной услуги;</w:t>
      </w:r>
    </w:p>
    <w:p w:rsidR="002B2E89" w:rsidRPr="001D5756" w:rsidRDefault="002B2E89" w:rsidP="002B2E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количества и названия приложенных документов;</w:t>
      </w:r>
    </w:p>
    <w:p w:rsidR="002B2E89" w:rsidRPr="001D5756" w:rsidRDefault="002B2E89" w:rsidP="002B2E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даты (времени) и места выдачи документов;</w:t>
      </w:r>
    </w:p>
    <w:p w:rsidR="002B2E89" w:rsidRPr="001D5756" w:rsidRDefault="002B2E89" w:rsidP="002B2E8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фамилии, имени, а также отчества (при наличии) работника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>, принявшего заявление;</w:t>
      </w:r>
    </w:p>
    <w:p w:rsidR="002B2E89" w:rsidRPr="001D5756" w:rsidRDefault="002B2E89" w:rsidP="002B2E8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фамилии, имени, а также отчества (при наличии)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 его контактных телефонов.</w:t>
      </w:r>
    </w:p>
    <w:p w:rsidR="002B2E89" w:rsidRPr="001D5756" w:rsidRDefault="002B2E89" w:rsidP="002B2E8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Style w:val="s0"/>
        </w:rPr>
      </w:pPr>
      <w:r w:rsidRPr="001D5756">
        <w:rPr>
          <w:rStyle w:val="s0"/>
        </w:rPr>
        <w:tab/>
      </w:r>
    </w:p>
    <w:p w:rsidR="002B2E89" w:rsidRPr="001D5756" w:rsidRDefault="002B2E89" w:rsidP="002B2E8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Style w:val="s0"/>
        </w:rPr>
      </w:pPr>
    </w:p>
    <w:p w:rsidR="002B2E89" w:rsidRPr="001D5756" w:rsidRDefault="002B2E89" w:rsidP="002B2E8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b/>
          <w:sz w:val="28"/>
          <w:szCs w:val="28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1D5756">
        <w:rPr>
          <w:rFonts w:ascii="Times New Roman" w:hAnsi="Times New Roman"/>
          <w:b/>
          <w:sz w:val="28"/>
          <w:szCs w:val="28"/>
        </w:rPr>
        <w:t>услугодателей</w:t>
      </w:r>
      <w:proofErr w:type="spellEnd"/>
      <w:r w:rsidRPr="001D5756">
        <w:rPr>
          <w:rFonts w:ascii="Times New Roman" w:hAnsi="Times New Roman"/>
          <w:b/>
          <w:sz w:val="28"/>
          <w:szCs w:val="28"/>
        </w:rPr>
        <w:t xml:space="preserve"> и (или) их должностных лиц по вопросам оказания государственных услуг</w:t>
      </w:r>
    </w:p>
    <w:p w:rsidR="002B2E89" w:rsidRPr="001D5756" w:rsidRDefault="002B2E89" w:rsidP="002B2E89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2E89" w:rsidRPr="001D5756" w:rsidRDefault="002B2E89" w:rsidP="002B2E89">
      <w:pPr>
        <w:pStyle w:val="a3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10. Обжалование решений, действий (бездействия)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1D5756">
        <w:rPr>
          <w:rFonts w:ascii="Times New Roman" w:hAnsi="Times New Roman"/>
          <w:sz w:val="28"/>
          <w:szCs w:val="28"/>
        </w:rPr>
        <w:t>акимат</w:t>
      </w:r>
      <w:proofErr w:type="spellEnd"/>
      <w:r w:rsidRPr="001D5756">
        <w:rPr>
          <w:rFonts w:ascii="Times New Roman" w:hAnsi="Times New Roman"/>
          <w:sz w:val="28"/>
          <w:szCs w:val="28"/>
        </w:rPr>
        <w:t>) по адресам, указанным в пункте 12 настоящего стандарта государственной услуги.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1D5756">
        <w:rPr>
          <w:rFonts w:ascii="Times New Roman" w:hAnsi="Times New Roman"/>
          <w:sz w:val="28"/>
          <w:szCs w:val="28"/>
        </w:rPr>
        <w:t>акимата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. 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1D5756">
        <w:rPr>
          <w:rFonts w:ascii="Times New Roman" w:hAnsi="Times New Roman"/>
          <w:sz w:val="28"/>
          <w:szCs w:val="28"/>
        </w:rPr>
        <w:t>акимата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lastRenderedPageBreak/>
        <w:t xml:space="preserve">Жалоба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, поступившая в адрес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услогополучателю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>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1D575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1D5756">
        <w:rPr>
          <w:rFonts w:ascii="Times New Roman" w:hAnsi="Times New Roman"/>
          <w:sz w:val="28"/>
          <w:szCs w:val="28"/>
        </w:rPr>
        <w:t xml:space="preserve"> качеством оказания государственных услуг.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1D575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1D5756">
        <w:rPr>
          <w:rFonts w:ascii="Times New Roman" w:hAnsi="Times New Roman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2B2E89" w:rsidRPr="001D5756" w:rsidRDefault="002B2E89" w:rsidP="002B2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 xml:space="preserve">Информацию о порядке обжалования действий (бездействия)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 (или) его должностных лиц можно получить по телефону Единого </w:t>
      </w:r>
      <w:proofErr w:type="spellStart"/>
      <w:proofErr w:type="gramStart"/>
      <w:r w:rsidRPr="001D5756"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 w:rsidRPr="001D5756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 «1414». </w:t>
      </w:r>
    </w:p>
    <w:p w:rsidR="002B2E89" w:rsidRPr="001D5756" w:rsidRDefault="002B2E89" w:rsidP="002B2E89">
      <w:pPr>
        <w:pStyle w:val="a3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11. В случаях несогласия с результатами оказанной государственной услуги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B2E89" w:rsidRPr="001D5756" w:rsidRDefault="002B2E89" w:rsidP="002B2E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2E89" w:rsidRPr="001D5756" w:rsidRDefault="002B2E89" w:rsidP="002B2E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2E89" w:rsidRPr="001D5756" w:rsidRDefault="002B2E89" w:rsidP="002B2E8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b/>
          <w:sz w:val="28"/>
          <w:szCs w:val="28"/>
        </w:rPr>
        <w:t>Иные требования с учетом особенностей оказания государственной услуги</w:t>
      </w:r>
    </w:p>
    <w:p w:rsidR="002B2E89" w:rsidRPr="001D5756" w:rsidRDefault="002B2E89" w:rsidP="002B2E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B2E89" w:rsidRPr="001D5756" w:rsidRDefault="002B2E89" w:rsidP="002B2E89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2E89" w:rsidRPr="001D5756" w:rsidRDefault="002B2E89" w:rsidP="002B2E89">
      <w:pPr>
        <w:pStyle w:val="a3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12. Адреса мест оказания государственной услуги размещены на </w:t>
      </w:r>
      <w:proofErr w:type="spellStart"/>
      <w:r w:rsidRPr="001D5756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Министерства </w:t>
      </w:r>
      <w:hyperlink r:id="rId5" w:history="1">
        <w:r w:rsidRPr="001D5756">
          <w:rPr>
            <w:rStyle w:val="a4"/>
            <w:rFonts w:eastAsia="DejaVu Sans"/>
            <w:sz w:val="28"/>
            <w:szCs w:val="28"/>
          </w:rPr>
          <w:t>www.edu.gov.kz</w:t>
        </w:r>
      </w:hyperlink>
      <w:r w:rsidRPr="001D5756">
        <w:rPr>
          <w:rFonts w:ascii="Times New Roman" w:hAnsi="Times New Roman"/>
          <w:sz w:val="28"/>
          <w:szCs w:val="28"/>
        </w:rPr>
        <w:t>.</w:t>
      </w:r>
    </w:p>
    <w:p w:rsidR="002B2E89" w:rsidRPr="00FB55FE" w:rsidRDefault="002B2E89" w:rsidP="002B2E89">
      <w:pPr>
        <w:tabs>
          <w:tab w:val="left" w:pos="709"/>
        </w:tabs>
        <w:spacing w:after="0" w:line="240" w:lineRule="auto"/>
        <w:jc w:val="both"/>
        <w:rPr>
          <w:rStyle w:val="s0"/>
        </w:rPr>
      </w:pPr>
      <w:r w:rsidRPr="001D5756">
        <w:rPr>
          <w:rFonts w:ascii="Times New Roman" w:hAnsi="Times New Roman"/>
          <w:sz w:val="28"/>
          <w:szCs w:val="28"/>
        </w:rPr>
        <w:tab/>
        <w:t xml:space="preserve">13. Контактные телефоны справочных служб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1D5756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Министерства </w:t>
      </w:r>
      <w:proofErr w:type="spellStart"/>
      <w:r w:rsidRPr="001D5756">
        <w:rPr>
          <w:rFonts w:ascii="Times New Roman" w:hAnsi="Times New Roman"/>
          <w:sz w:val="28"/>
          <w:szCs w:val="28"/>
        </w:rPr>
        <w:t>www.edu.gov.kz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575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1D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756">
        <w:rPr>
          <w:rFonts w:ascii="Times New Roman" w:hAnsi="Times New Roman"/>
          <w:sz w:val="28"/>
          <w:szCs w:val="28"/>
        </w:rPr>
        <w:t>www.bala-kkk.kz</w:t>
      </w:r>
      <w:proofErr w:type="spellEnd"/>
      <w:r w:rsidRPr="001D5756">
        <w:rPr>
          <w:rFonts w:ascii="Times New Roman" w:hAnsi="Times New Roman"/>
          <w:sz w:val="28"/>
          <w:szCs w:val="28"/>
        </w:rPr>
        <w:t>. Единый контакт-центр по вопросам оказания государственных услуг «1414».</w:t>
      </w:r>
    </w:p>
    <w:p w:rsidR="000555DB" w:rsidRDefault="000555DB"/>
    <w:sectPr w:rsidR="000555DB" w:rsidSect="00041B67">
      <w:headerReference w:type="even" r:id="rId6"/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FD" w:rsidRDefault="000555DB" w:rsidP="004E4BD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2AFD" w:rsidRDefault="000555D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73" w:rsidRPr="004F0AC8" w:rsidRDefault="000555DB">
    <w:pPr>
      <w:pStyle w:val="a6"/>
      <w:jc w:val="center"/>
      <w:rPr>
        <w:rFonts w:ascii="Times New Roman" w:hAnsi="Times New Roman"/>
        <w:sz w:val="24"/>
        <w:szCs w:val="24"/>
      </w:rPr>
    </w:pPr>
    <w:r w:rsidRPr="004F0AC8">
      <w:rPr>
        <w:rFonts w:ascii="Times New Roman" w:hAnsi="Times New Roman"/>
        <w:sz w:val="24"/>
        <w:szCs w:val="24"/>
      </w:rPr>
      <w:fldChar w:fldCharType="begin"/>
    </w:r>
    <w:r w:rsidRPr="004F0AC8">
      <w:rPr>
        <w:rFonts w:ascii="Times New Roman" w:hAnsi="Times New Roman"/>
        <w:sz w:val="24"/>
        <w:szCs w:val="24"/>
      </w:rPr>
      <w:instrText>PAGE   \* MERGEFORMAT</w:instrText>
    </w:r>
    <w:r w:rsidRPr="004F0AC8">
      <w:rPr>
        <w:rFonts w:ascii="Times New Roman" w:hAnsi="Times New Roman"/>
        <w:sz w:val="24"/>
        <w:szCs w:val="24"/>
      </w:rPr>
      <w:fldChar w:fldCharType="separate"/>
    </w:r>
    <w:r w:rsidR="002B2E89">
      <w:rPr>
        <w:rFonts w:ascii="Times New Roman" w:hAnsi="Times New Roman"/>
        <w:noProof/>
        <w:sz w:val="24"/>
        <w:szCs w:val="24"/>
      </w:rPr>
      <w:t>4</w:t>
    </w:r>
    <w:r w:rsidRPr="004F0AC8">
      <w:rPr>
        <w:rFonts w:ascii="Times New Roman" w:hAnsi="Times New Roman"/>
        <w:sz w:val="24"/>
        <w:szCs w:val="24"/>
      </w:rPr>
      <w:fldChar w:fldCharType="end"/>
    </w:r>
  </w:p>
  <w:p w:rsidR="002F2AFD" w:rsidRDefault="000555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73" w:rsidRDefault="000555DB">
    <w:pPr>
      <w:pStyle w:val="a6"/>
      <w:jc w:val="center"/>
    </w:pPr>
  </w:p>
  <w:p w:rsidR="002F2AFD" w:rsidRDefault="000555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0343E"/>
    <w:multiLevelType w:val="hybridMultilevel"/>
    <w:tmpl w:val="FCF4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D3731"/>
    <w:multiLevelType w:val="hybridMultilevel"/>
    <w:tmpl w:val="E6364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B2E89"/>
    <w:rsid w:val="000555DB"/>
    <w:rsid w:val="002B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89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2B2E89"/>
    <w:rPr>
      <w:color w:val="0000FF"/>
      <w:u w:val="single"/>
    </w:rPr>
  </w:style>
  <w:style w:type="paragraph" w:styleId="a5">
    <w:name w:val="No Spacing"/>
    <w:uiPriority w:val="99"/>
    <w:qFormat/>
    <w:rsid w:val="002B2E8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2B2E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B2E89"/>
    <w:rPr>
      <w:rFonts w:ascii="Calibri" w:eastAsia="Times New Roman" w:hAnsi="Calibri" w:cs="Times New Roman"/>
    </w:rPr>
  </w:style>
  <w:style w:type="character" w:customStyle="1" w:styleId="a8">
    <w:name w:val="Основной текст Знак"/>
    <w:link w:val="a9"/>
    <w:rsid w:val="002B2E89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9">
    <w:name w:val="Body Text"/>
    <w:basedOn w:val="a"/>
    <w:link w:val="a8"/>
    <w:rsid w:val="002B2E89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link w:val="a9"/>
    <w:uiPriority w:val="99"/>
    <w:semiHidden/>
    <w:rsid w:val="002B2E89"/>
  </w:style>
  <w:style w:type="character" w:customStyle="1" w:styleId="s0">
    <w:name w:val="s0"/>
    <w:rsid w:val="002B2E89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styleId="aa">
    <w:name w:val="page number"/>
    <w:basedOn w:val="a0"/>
    <w:rsid w:val="002B2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edu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6678</Characters>
  <Application>Microsoft Office Word</Application>
  <DocSecurity>0</DocSecurity>
  <Lines>55</Lines>
  <Paragraphs>15</Paragraphs>
  <ScaleCrop>false</ScaleCrop>
  <Company>Microsoft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</dc:creator>
  <cp:keywords/>
  <dc:description/>
  <cp:lastModifiedBy>Меруерт</cp:lastModifiedBy>
  <cp:revision>2</cp:revision>
  <dcterms:created xsi:type="dcterms:W3CDTF">2015-11-24T11:14:00Z</dcterms:created>
  <dcterms:modified xsi:type="dcterms:W3CDTF">2015-11-24T11:17:00Z</dcterms:modified>
</cp:coreProperties>
</file>