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9F" w:rsidRPr="00AA4712" w:rsidRDefault="0001179F" w:rsidP="00AA471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A471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ҚАЗІ</w:t>
      </w:r>
      <w:r w:rsidR="00AA4712" w:rsidRPr="00AA471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РГІ ЗАМАНАУИ ДЕНЕ ШАНАҚТЫРУ САБАҚ ҚҰРЫЛЫМЫНДА АКТ ҚОЛДАНУ</w:t>
      </w:r>
    </w:p>
    <w:p w:rsidR="0029651B" w:rsidRDefault="0001179F" w:rsidP="00AA471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A471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ИСПОЛЬЗОВАНИЕ ИКТ В СТРУКТУРЕ СОВРЕМЕННОГО УРОКА ФИЗИЧЕСКОЙ КУЛЬТУРЫ</w:t>
      </w:r>
    </w:p>
    <w:p w:rsidR="00AA4712" w:rsidRPr="00AA4712" w:rsidRDefault="00AA4712" w:rsidP="00AA471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29651B" w:rsidRPr="00EF1936" w:rsidRDefault="0029651B" w:rsidP="0029651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EF19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Автор: Александрова Екатерина Александровна. </w:t>
      </w:r>
    </w:p>
    <w:p w:rsidR="0029651B" w:rsidRPr="000D0653" w:rsidRDefault="0029651B" w:rsidP="00EF193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EF19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СОШ№29</w:t>
      </w:r>
      <w:r w:rsidR="00AA47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,учитель физической культуры</w:t>
      </w:r>
      <w:r w:rsidRPr="00EF19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29651B" w:rsidRPr="00D62C17" w:rsidRDefault="0029651B" w:rsidP="00AB65A3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  <w:lang w:val="ru-RU"/>
        </w:rPr>
      </w:pP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Современное содержание преподавания физической культуры закономерно требует сегодня от учителя совершенствования средств, методов и форм обучения. В своей работе я использую учебно-методические пособия, которые помогают развивать у учащихся предварительное представление об изучаемом движении.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Следовательно, наша цель - найти применение компьютерным технологиям в процессе физического воспитание школьников как средству методической поддержки учебного процесса.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A4712" w:rsidRPr="00AA47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[1.</w:t>
      </w:r>
      <w:r w:rsidR="00AA47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="00AA4712" w:rsidRPr="00AA47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15]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Современные педагогические технологии, в частности использование </w:t>
      </w:r>
      <w:r w:rsidR="00AA4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новых информационных технологий,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Интернет - ресурсов позволяют достичь максимальных результатов в решении многих задач.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Интенсификация всех уровней учебно-воспитательного процесса за счёт применения средств современных информационных технологий: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gramEnd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повышения эффективности и качества процесса обучения,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-повышение активной познавательной деятельности;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-увеличение объема и оптимизация поиска нужной информации.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 Развитие личности обучаемого, подготовка к комфортной жизни в условиях информационного общества: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gramEnd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развитие коммуникативных способностей;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-формирование информационной культуры, умений осуществлять обработку информации;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-формирование умений осуществлять экспериментально исследовательскую деятельность.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 Работа на выполнение социального заказа общества: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gramEnd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подготовка информационного грамотной личности;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-осуществление </w:t>
      </w:r>
      <w:proofErr w:type="spellStart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профориентационной</w:t>
      </w:r>
      <w:proofErr w:type="spellEnd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работы в области физической культуры.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использованием ИКТ на уроках физической культуры выигрывают все: школьники, родители, учителя, так как эти технологии осуществляют одно из наиболее перспективных направлений, позволяющих повысить эффективность культурно-оздоровительной деятельности, личной заинтересованности каждого обучающегося в укреплении своего здоровья. Это помогает мне в решении еще одной задачи - разбудить заинтересованность школьников в формировании здорового образа жизни.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A4712" w:rsidRPr="00AA47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[2.</w:t>
      </w:r>
      <w:r w:rsidR="00AA47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="00AA4712" w:rsidRPr="00AA47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145]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Необходимость использования ИКТ в физическом воспитании вызвана потребностью в повышении его качества с помощью применения компьютеров.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ИКТ позволяют организовывать учебный процесс на новом, более высоком уровне, обеспечить более полное усвоение учебного материала. С помощью ИКТ можно решить проблемы поиска и хранения информации, планирования, контроля и управления занятиями физической подготовленности </w:t>
      </w:r>
      <w:proofErr w:type="gramStart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занимающихся</w:t>
      </w:r>
      <w:proofErr w:type="gramEnd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чего же начиналось применение ИКТ в моей практике применительно к урокам физической культуры. Вначале информационные технологии в области физического воспитания использовались без непосредственного привлечения учеников: это в основном текстовые документы - заявки, отчеты, положения о соревнованиях, печатание грамот. Параллельно с текстовыми документами создала базу данных по итогам выступлений команд школы на спортивных соревнованиях. Наиболее популярными областями применения информационных в обучении является получение новых знаний, контроль знаний и самообразование.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A47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[3.c 45]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Мною был изучен материал по изучению ИКТ на уроках. Училась овладевать компьютерными технологиями и программой </w:t>
      </w:r>
      <w:proofErr w:type="spellStart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MicrosoftPowerPoint</w:t>
      </w:r>
      <w:proofErr w:type="spellEnd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что позволило включать в уроки с ИКТ материал по усвоению теоретических основ на уроках физической культуры. Это позволило мне сделать урок более интересным, наглядным и динамичным.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Уроки физической культуры включают большой объем теоретического материала, на который выделяется минимальное количество часов, поэтому применение электронный презентаций позволяет мне эффективно решать эту проблему.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Многие объяснения техники выполнения разучиваемых движений, исторические документы, и события, биография спортсменов, освещение теоретических вопросов, различных направлений не могут быть показаны ученикам, поэтому необходимо использовать различные виды наглядности.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Другой формой использования ИКТ явилось применение тестирующих программ. Компьютерные тесты могут содержать неограниченное количество разделов и вопросов, что позволяет варьировать тесты под непосредственные нужды конкретных участников тестирования. Тесты используются на любом этапе обучения. Компьютерные тесты предусматривают как работу с подсказкой ответов, так и без них, на каждый вопрос дается 4 варианты ответа. </w:t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="00AA4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Использование тестов при подготовке к олимпиадам по физической культуре, позволяет субъективно оценить теоретические знания учащихся. Обучающиеся уже подготовлены к созданию презентаций и по созданию презентаций и по заданию делают их быстро. Участие детей в разработке различных программ, пособий считаю не обязательным, но и отстранять их от этой работы не следует. Они намного эффективнее владеют многими компьютерными программами, чем мы. Пусть работа будет совместной!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Интерес, считаю, состоит в том, чтобы от умения создать нами и учащимися презентации перейти к осмысленному и глубокому проектному методу, что предполагает затрату времени, творческую направленность. Безусловно, каждая работа должна оцениваться. Электронная презентация может содержать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большой теоретический материал, который, тем не менее, легко усваивается из-за неординарной формы ее подачи. Сама презентация, являясь, по сути, конспектом урока может быть использована как средство самообучения и самостоятельной работы. Наличие визуального ряда информации позволяет закрепить в памяти.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заданию учащиеся готовили самостоятельно презентации на такие темы: «Самоконтроль н</w:t>
      </w:r>
      <w:r w:rsidR="000D0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занятиях физической культуры», «Лучшие спортсмены Республики </w:t>
      </w:r>
      <w:proofErr w:type="spellStart"/>
      <w:r w:rsidR="000D0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Кахахстан</w:t>
      </w:r>
      <w:proofErr w:type="spellEnd"/>
      <w:r w:rsidR="000D0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».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презентации представлены определения, показатель самоконтроля, субъективные показания состояния организма, внешние признаки утомления, которые и составляют теоретический материал. Дети приобретают знания для самостоятельного ведения «Дневника самоконтроля» и определения своей физической подготовленности.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A4712" w:rsidRPr="00AA47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[4.</w:t>
      </w:r>
      <w:r w:rsidR="00AA47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="00AA4712" w:rsidRPr="00AA47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12]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чем же еще заключается эффективность применения компьютера на уроке? В основной школе закладываются основы техники двигательных действий (бросок баскетбольного мяча, низкий старт в легкой атлетике и т.д.) которые востребованы на всем протяжении обучения в школе. Главное на этом этапе овладение базовой техникой изучаемых двигательных действий. Чтобы создать правильное представление обучающихся о технике двигательных действий по всем программам, учитель физической культуры должен быть хорошо подготовлен профессионально. Выпускник порой испытывает трудности в теории и методике обучения, </w:t>
      </w:r>
      <w:proofErr w:type="spellStart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стажист</w:t>
      </w:r>
      <w:proofErr w:type="spellEnd"/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возраст, болезни, а тут есть возможность показать то, что учитель не в состоянии уже показать. Ребенок сам все видит свои движения, ошибки, недочеты, «Я сделал все правильно - вы ко мне придираетесь!» уже не проходит.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Однако существующие разработки использования компьютерных технологий носят выборочный характер: создание банков данных, мониторинг физического развития и физической подготовленности, проектный метод. И это еще не имеет широкого распространения. При этом компьютерные программные средства в общеобразовательных предметах представлены довольно разнообразно.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 отслеживании рынка компьютерных программ по физической культуре эта тема представлена довольно бедновато</w:t>
      </w:r>
      <w:r w:rsidR="00EF1936" w:rsidRPr="00EF1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Есть диски, связанные с различными стилями танцев, аэробики, шейпинга, йоги - они конечно больше подходят для секции. Методики и приемы обучения двигательным действием, наглядные иллюстрации и видеофрагменты отражены слабо. ИКТ можно с успехом приметь при внеклассной работе: различные презентации, видеоролики, изготовление слайд-шоу спортивной тематики для популяризации спорта.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Компьютерные технологии все шире входят в нашу жизнь, хотя они не могут заменить непосредственное общение ученика с живым человеком, учителем. Однако использование этих технологий в качестве дополнительного инструмента для качественного обучения своих подопечных - необходимая потребность своевременного и будущего времени.</w:t>
      </w:r>
      <w:r w:rsidRPr="00D62C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2C1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B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Таким образом, исходя из своего опыта работы, я считаю, что при </w:t>
      </w:r>
      <w:r w:rsidRPr="00D62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организации и проведении современного урока физкультуры необходимо использование ИКТ, что позволяет успешно совмещать не только физическую, но и умственную работу, развивать интеллектуальные и творческие способности школьника, расширять общий кругозор.</w:t>
      </w:r>
    </w:p>
    <w:p w:rsidR="00D93C7A" w:rsidRDefault="00D93C7A">
      <w:pPr>
        <w:rPr>
          <w:lang w:val="ru-RU"/>
        </w:rPr>
      </w:pPr>
    </w:p>
    <w:p w:rsidR="00B65CAB" w:rsidRPr="00181B2E" w:rsidRDefault="00AA471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1B2E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="00B65CAB" w:rsidRPr="00181B2E">
        <w:rPr>
          <w:rFonts w:ascii="Times New Roman" w:hAnsi="Times New Roman" w:cs="Times New Roman"/>
          <w:b/>
          <w:sz w:val="28"/>
          <w:szCs w:val="28"/>
          <w:lang w:val="ru-RU"/>
        </w:rPr>
        <w:t>итература:</w:t>
      </w:r>
    </w:p>
    <w:p w:rsidR="00C65FCE" w:rsidRDefault="00B65CAB" w:rsidP="00B65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Тайжанов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А. </w:t>
      </w:r>
      <w:proofErr w:type="spellStart"/>
      <w:r w:rsidR="00AA4712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ульназаров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181B2E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>изическая культура  Министерство Образования и науки РК</w:t>
      </w:r>
      <w:r w:rsidR="00C65FC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C65FCE">
        <w:rPr>
          <w:rFonts w:ascii="Times New Roman" w:hAnsi="Times New Roman" w:cs="Times New Roman"/>
          <w:sz w:val="28"/>
          <w:szCs w:val="28"/>
          <w:lang w:val="ru-RU"/>
        </w:rPr>
        <w:t>Атамура</w:t>
      </w:r>
      <w:proofErr w:type="spellEnd"/>
      <w:r w:rsidR="00C65FCE">
        <w:rPr>
          <w:rFonts w:ascii="Times New Roman" w:hAnsi="Times New Roman" w:cs="Times New Roman"/>
          <w:sz w:val="28"/>
          <w:szCs w:val="28"/>
          <w:lang w:val="ru-RU"/>
        </w:rPr>
        <w:t>», 2007 г.</w:t>
      </w:r>
    </w:p>
    <w:p w:rsidR="00C65FCE" w:rsidRDefault="00C65FCE" w:rsidP="00B65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«Методический вестник» - научно методический центр городского отдела образования и спорта г.  Шымкент.</w:t>
      </w:r>
    </w:p>
    <w:p w:rsidR="00C65FCE" w:rsidRDefault="00C65FCE" w:rsidP="00B65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М.Д.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Рипо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«Физкультура и спорт в общеобразовательных школах»  - пособие для учителя </w:t>
      </w:r>
      <w:r w:rsidR="00181B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2003 г.</w:t>
      </w:r>
    </w:p>
    <w:p w:rsidR="00B65CAB" w:rsidRPr="00B65CAB" w:rsidRDefault="00C65FCE" w:rsidP="00B65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В.А.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Онищук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«Урок в современной школе»</w:t>
      </w:r>
      <w:r w:rsidR="00181B2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Москва</w:t>
      </w:r>
      <w:r w:rsidR="00181B2E">
        <w:rPr>
          <w:rFonts w:ascii="Times New Roman" w:hAnsi="Times New Roman" w:cs="Times New Roman"/>
          <w:sz w:val="28"/>
          <w:szCs w:val="28"/>
          <w:lang w:val="ru-RU"/>
        </w:rPr>
        <w:t xml:space="preserve"> «П</w:t>
      </w:r>
      <w:r>
        <w:rPr>
          <w:rFonts w:ascii="Times New Roman" w:hAnsi="Times New Roman" w:cs="Times New Roman"/>
          <w:sz w:val="28"/>
          <w:szCs w:val="28"/>
          <w:lang w:val="ru-RU"/>
        </w:rPr>
        <w:t>росвещение</w:t>
      </w:r>
      <w:r w:rsidR="00181B2E">
        <w:rPr>
          <w:rFonts w:ascii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2008г.</w:t>
      </w:r>
      <w:r w:rsidR="00B65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B65CAB" w:rsidRPr="00B65CAB" w:rsidSect="00BF5AF3">
      <w:pgSz w:w="11907" w:h="16839" w:code="9"/>
      <w:pgMar w:top="1418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37266"/>
    <w:multiLevelType w:val="hybridMultilevel"/>
    <w:tmpl w:val="6B761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10F7"/>
    <w:rsid w:val="0001179F"/>
    <w:rsid w:val="000D0653"/>
    <w:rsid w:val="00181B2E"/>
    <w:rsid w:val="0029651B"/>
    <w:rsid w:val="00901518"/>
    <w:rsid w:val="00AA4712"/>
    <w:rsid w:val="00AB65A3"/>
    <w:rsid w:val="00B65CAB"/>
    <w:rsid w:val="00BF5AF3"/>
    <w:rsid w:val="00C65FCE"/>
    <w:rsid w:val="00C70116"/>
    <w:rsid w:val="00D93C7A"/>
    <w:rsid w:val="00DC10F7"/>
    <w:rsid w:val="00EB3D7B"/>
    <w:rsid w:val="00EB6CC5"/>
    <w:rsid w:val="00EF1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651B"/>
  </w:style>
  <w:style w:type="paragraph" w:styleId="a3">
    <w:name w:val="List Paragraph"/>
    <w:basedOn w:val="a"/>
    <w:uiPriority w:val="34"/>
    <w:qFormat/>
    <w:rsid w:val="00B65CAB"/>
    <w:pPr>
      <w:ind w:left="720"/>
      <w:contextualSpacing/>
    </w:pPr>
  </w:style>
  <w:style w:type="paragraph" w:styleId="a4">
    <w:name w:val="No Spacing"/>
    <w:uiPriority w:val="1"/>
    <w:qFormat/>
    <w:rsid w:val="00AA47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ы</cp:lastModifiedBy>
  <cp:revision>8</cp:revision>
  <dcterms:created xsi:type="dcterms:W3CDTF">2015-04-01T08:08:00Z</dcterms:created>
  <dcterms:modified xsi:type="dcterms:W3CDTF">2015-04-06T02:21:00Z</dcterms:modified>
</cp:coreProperties>
</file>