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Инструкция  для родителей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по осуществлению контроля  над  посещением сайтов детьми</w:t>
      </w: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6"/>
        </w:numPr>
        <w:spacing w:before="0" w:after="0" w:line="240"/>
        <w:ind w:right="0" w:left="501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Открыть браузер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Google Chrome, Mozilla Firefox, Opera,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auto" w:val="clear"/>
        </w:rPr>
        <w:t xml:space="preserve">Internet Explorer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).</w:t>
      </w:r>
    </w:p>
    <w:p>
      <w:pPr>
        <w:spacing w:before="0" w:after="0" w:line="240"/>
        <w:ind w:right="0" w:left="7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8"/>
        </w:numPr>
        <w:spacing w:before="0" w:after="300" w:line="315"/>
        <w:ind w:right="0" w:left="501" w:hanging="360"/>
        <w:jc w:val="both"/>
        <w:rPr>
          <w:rFonts w:ascii="Times New Roman" w:hAnsi="Times New Roman" w:cs="Times New Roman" w:eastAsia="Times New Roman"/>
          <w:b/>
          <w:color w:val="333333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333333"/>
          <w:spacing w:val="0"/>
          <w:position w:val="0"/>
          <w:sz w:val="28"/>
          <w:shd w:fill="FFFFFF" w:val="clear"/>
        </w:rPr>
        <w:t xml:space="preserve">Если у вас браузер Internet Explorer:</w:t>
      </w:r>
    </w:p>
    <w:p>
      <w:pPr>
        <w:spacing w:before="0" w:after="300" w:line="315"/>
        <w:ind w:right="0" w:left="720" w:firstLine="0"/>
        <w:jc w:val="both"/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1.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Запустите браузер.</w:t>
      </w:r>
    </w:p>
    <w:p>
      <w:pPr>
        <w:spacing w:before="0" w:after="300" w:line="315"/>
        <w:ind w:right="0" w:left="720" w:firstLine="0"/>
        <w:jc w:val="both"/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2.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Нажмите кнопку F10 на клавиатуре, чтоб получить доступ к меню.</w:t>
      </w:r>
    </w:p>
    <w:p>
      <w:pPr>
        <w:spacing w:before="0" w:after="300" w:line="315"/>
        <w:ind w:right="0" w:left="720" w:firstLine="0"/>
        <w:jc w:val="both"/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3.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Выберите пункт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Вид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».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Затем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333333"/>
          <w:spacing w:val="0"/>
          <w:position w:val="0"/>
          <w:sz w:val="28"/>
          <w:shd w:fill="FFFFFF" w:val="clear"/>
        </w:rPr>
        <w:t xml:space="preserve">Панели обозревателя</w:t>
      </w:r>
      <w:r>
        <w:rPr>
          <w:rFonts w:ascii="Times New Roman" w:hAnsi="Times New Roman" w:cs="Times New Roman" w:eastAsia="Times New Roman"/>
          <w:b/>
          <w:color w:val="333333"/>
          <w:spacing w:val="0"/>
          <w:position w:val="0"/>
          <w:sz w:val="28"/>
          <w:shd w:fill="FFFFFF" w:val="clear"/>
        </w:rPr>
        <w:t xml:space="preserve">» </w:t>
      </w:r>
      <w:r>
        <w:rPr>
          <w:rFonts w:ascii="Times New Roman" w:hAnsi="Times New Roman" w:cs="Times New Roman" w:eastAsia="Times New Roman"/>
          <w:b/>
          <w:color w:val="333333"/>
          <w:spacing w:val="0"/>
          <w:position w:val="0"/>
          <w:sz w:val="28"/>
          <w:shd w:fill="FFFFFF" w:val="clear"/>
        </w:rPr>
        <w:t xml:space="preserve">и </w:t>
      </w:r>
      <w:r>
        <w:rPr>
          <w:rFonts w:ascii="Times New Roman" w:hAnsi="Times New Roman" w:cs="Times New Roman" w:eastAsia="Times New Roman"/>
          <w:b/>
          <w:color w:val="333333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333333"/>
          <w:spacing w:val="0"/>
          <w:position w:val="0"/>
          <w:sz w:val="28"/>
          <w:shd w:fill="FFFFFF" w:val="clear"/>
        </w:rPr>
        <w:t xml:space="preserve">Журнал</w:t>
      </w:r>
      <w:r>
        <w:rPr>
          <w:rFonts w:ascii="Times New Roman" w:hAnsi="Times New Roman" w:cs="Times New Roman" w:eastAsia="Times New Roman"/>
          <w:b/>
          <w:color w:val="333333"/>
          <w:spacing w:val="0"/>
          <w:position w:val="0"/>
          <w:sz w:val="28"/>
          <w:shd w:fill="FFFFFF" w:val="clear"/>
        </w:rPr>
        <w:t xml:space="preserve">».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В левой части экрана появится журнал посещений, разбитый условно на дни.</w:t>
      </w:r>
    </w:p>
    <w:p>
      <w:pPr>
        <w:spacing w:before="0" w:after="300" w:line="315"/>
        <w:ind w:right="0" w:left="720" w:firstLine="0"/>
        <w:jc w:val="both"/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4.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Кроме того, доступ в журнал можно получить, нажав на клавиатуре комбинацию “Ctrl+Shifh+H” при запущенном обозревателе.</w:t>
      </w:r>
    </w:p>
    <w:p>
      <w:pPr>
        <w:spacing w:before="0" w:after="300" w:line="315"/>
        <w:ind w:right="0" w:left="720" w:firstLine="0"/>
        <w:jc w:val="both"/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</w:pPr>
    </w:p>
    <w:p>
      <w:pPr>
        <w:numPr>
          <w:ilvl w:val="0"/>
          <w:numId w:val="10"/>
        </w:numPr>
        <w:spacing w:before="0" w:after="300" w:line="315"/>
        <w:ind w:right="0" w:left="501" w:hanging="360"/>
        <w:jc w:val="both"/>
        <w:rPr>
          <w:rFonts w:ascii="Times New Roman" w:hAnsi="Times New Roman" w:cs="Times New Roman" w:eastAsia="Times New Roman"/>
          <w:b/>
          <w:color w:val="333333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333333"/>
          <w:spacing w:val="0"/>
          <w:position w:val="0"/>
          <w:sz w:val="28"/>
          <w:shd w:fill="FFFFFF" w:val="clear"/>
        </w:rPr>
        <w:t xml:space="preserve">Если у вас браузер Mozilla Firefox:</w:t>
      </w:r>
    </w:p>
    <w:p>
      <w:pPr>
        <w:spacing w:before="0" w:after="300" w:line="315"/>
        <w:ind w:right="0" w:left="720" w:firstLine="0"/>
        <w:jc w:val="both"/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1.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Запустите браузер.</w:t>
      </w:r>
    </w:p>
    <w:p>
      <w:pPr>
        <w:spacing w:before="0" w:after="300" w:line="315"/>
        <w:ind w:right="0" w:left="720" w:firstLine="0"/>
        <w:jc w:val="both"/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2.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Нажмите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hyperlink xmlns:r="http://schemas.openxmlformats.org/officeDocument/2006/relationships" r:id="docRId0">
        <w:r>
          <w:rPr>
            <w:rFonts w:ascii="Times New Roman" w:hAnsi="Times New Roman" w:cs="Times New Roman" w:eastAsia="Times New Roman"/>
            <w:b/>
            <w:color w:val="000000"/>
            <w:spacing w:val="0"/>
            <w:position w:val="0"/>
            <w:sz w:val="28"/>
            <w:u w:val="single"/>
            <w:shd w:fill="FFFFFF" w:val="clear"/>
          </w:rPr>
          <w:t xml:space="preserve">слово</w:t>
        </w:r>
      </w:hyperlink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 “</w:t>
      </w:r>
      <w:r>
        <w:rPr>
          <w:rFonts w:ascii="Times New Roman" w:hAnsi="Times New Roman" w:cs="Times New Roman" w:eastAsia="Times New Roman"/>
          <w:b/>
          <w:color w:val="333333"/>
          <w:spacing w:val="0"/>
          <w:position w:val="0"/>
          <w:sz w:val="28"/>
          <w:shd w:fill="FFFFFF" w:val="clear"/>
        </w:rPr>
        <w:t xml:space="preserve">Firefox”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в левом верхнем углу экрана.</w:t>
      </w:r>
    </w:p>
    <w:p>
      <w:pPr>
        <w:spacing w:before="0" w:after="300" w:line="315"/>
        <w:ind w:right="0" w:left="720" w:firstLine="0"/>
        <w:jc w:val="both"/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3.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В развернувшемся меню выберите пункт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Журнал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»,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а затем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Показать весь журнал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».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Внешний вид будет похож на аналогичный в браузере Internet Explorer. </w:t>
      </w:r>
    </w:p>
    <w:p>
      <w:pPr>
        <w:spacing w:before="0" w:after="300" w:line="315"/>
        <w:ind w:right="0" w:left="720" w:firstLine="0"/>
        <w:jc w:val="both"/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4.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Кроме того, доступ в журнал можно получить, нажав на клавиатуре комбинацию “Ctrl+Shifh+H” при запущенном обозревателе.</w:t>
      </w:r>
    </w:p>
    <w:p>
      <w:pPr>
        <w:spacing w:before="0" w:after="300" w:line="315"/>
        <w:ind w:right="0" w:left="720" w:firstLine="0"/>
        <w:jc w:val="both"/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</w:pPr>
    </w:p>
    <w:p>
      <w:pPr>
        <w:numPr>
          <w:ilvl w:val="0"/>
          <w:numId w:val="12"/>
        </w:numPr>
        <w:spacing w:before="0" w:after="300" w:line="315"/>
        <w:ind w:right="0" w:left="501" w:hanging="360"/>
        <w:jc w:val="both"/>
        <w:rPr>
          <w:rFonts w:ascii="Times New Roman" w:hAnsi="Times New Roman" w:cs="Times New Roman" w:eastAsia="Times New Roman"/>
          <w:b/>
          <w:color w:val="333333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333333"/>
          <w:spacing w:val="0"/>
          <w:position w:val="0"/>
          <w:sz w:val="28"/>
          <w:shd w:fill="FFFFFF" w:val="clear"/>
        </w:rPr>
        <w:t xml:space="preserve">Если у вас браузер Google Chrome:</w:t>
      </w:r>
    </w:p>
    <w:p>
      <w:pPr>
        <w:spacing w:before="0" w:after="300" w:line="315"/>
        <w:ind w:right="0" w:left="720" w:firstLine="0"/>
        <w:jc w:val="both"/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1.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Запустите браузер.</w:t>
      </w:r>
    </w:p>
    <w:p>
      <w:pPr>
        <w:spacing w:before="0" w:after="300" w:line="315"/>
        <w:ind w:right="0" w:left="720" w:firstLine="0"/>
        <w:jc w:val="both"/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2.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Нажмите на изображение ключа в правом верхнем углу экрана.</w:t>
      </w:r>
    </w:p>
    <w:p>
      <w:pPr>
        <w:spacing w:before="0" w:after="300" w:line="315"/>
        <w:ind w:right="0" w:left="720" w:firstLine="0"/>
        <w:jc w:val="both"/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3.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В развернувшемся меню выберите пункт </w:t>
      </w:r>
      <w:r>
        <w:rPr>
          <w:rFonts w:ascii="Times New Roman" w:hAnsi="Times New Roman" w:cs="Times New Roman" w:eastAsia="Times New Roman"/>
          <w:b/>
          <w:color w:val="333333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333333"/>
          <w:spacing w:val="0"/>
          <w:position w:val="0"/>
          <w:sz w:val="28"/>
          <w:shd w:fill="FFFFFF" w:val="clear"/>
        </w:rPr>
        <w:t xml:space="preserve">История</w:t>
      </w:r>
      <w:r>
        <w:rPr>
          <w:rFonts w:ascii="Times New Roman" w:hAnsi="Times New Roman" w:cs="Times New Roman" w:eastAsia="Times New Roman"/>
          <w:b/>
          <w:color w:val="333333"/>
          <w:spacing w:val="0"/>
          <w:position w:val="0"/>
          <w:sz w:val="28"/>
          <w:shd w:fill="FFFFFF" w:val="clear"/>
        </w:rPr>
        <w:t xml:space="preserve">».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Откроется окно с историй посещений. При этом, история по датам сразу предстанет в развернутом виде. </w:t>
      </w:r>
    </w:p>
    <w:p>
      <w:pPr>
        <w:spacing w:before="0" w:after="300" w:line="315"/>
        <w:ind w:right="0" w:left="720" w:firstLine="0"/>
        <w:jc w:val="both"/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4.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Кроме того, доступ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к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 </w:t>
      </w:r>
      <w:hyperlink xmlns:r="http://schemas.openxmlformats.org/officeDocument/2006/relationships" r:id="docRId1">
        <w:r>
          <w:rPr>
            <w:rFonts w:ascii="Times New Roman" w:hAnsi="Times New Roman" w:cs="Times New Roman" w:eastAsia="Times New Roman"/>
            <w:b/>
            <w:color w:val="000000"/>
            <w:spacing w:val="0"/>
            <w:position w:val="0"/>
            <w:sz w:val="28"/>
            <w:u w:val="single"/>
            <w:shd w:fill="FFFFFF" w:val="clear"/>
          </w:rPr>
          <w:t xml:space="preserve">истории</w:t>
        </w:r>
      </w:hyperlink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посещений можно получить, нажав на клавиатуре комбинацию “Ctrl+H” при запущенном обозревателе.</w:t>
      </w:r>
    </w:p>
    <w:p>
      <w:pPr>
        <w:spacing w:before="0" w:after="300" w:line="315"/>
        <w:ind w:right="0" w:left="720" w:firstLine="0"/>
        <w:jc w:val="both"/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</w:pPr>
    </w:p>
    <w:p>
      <w:pPr>
        <w:numPr>
          <w:ilvl w:val="0"/>
          <w:numId w:val="14"/>
        </w:numPr>
        <w:spacing w:before="0" w:after="300" w:line="315"/>
        <w:ind w:right="0" w:left="501" w:hanging="360"/>
        <w:jc w:val="both"/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333333"/>
          <w:spacing w:val="0"/>
          <w:position w:val="0"/>
          <w:sz w:val="28"/>
          <w:shd w:fill="FFFFFF" w:val="clear"/>
        </w:rPr>
        <w:t xml:space="preserve">Если у вас браузер Opera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:</w:t>
      </w:r>
    </w:p>
    <w:p>
      <w:pPr>
        <w:spacing w:before="0" w:after="300" w:line="315"/>
        <w:ind w:right="0" w:left="501" w:firstLine="0"/>
        <w:jc w:val="both"/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1.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Запустите браузер.</w:t>
      </w:r>
    </w:p>
    <w:p>
      <w:pPr>
        <w:spacing w:before="0" w:after="300" w:line="315"/>
        <w:ind w:right="0" w:left="501" w:firstLine="0"/>
        <w:jc w:val="both"/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2.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Нажмите на слово “Opera” в левом верхнем углу экрана.</w:t>
      </w:r>
    </w:p>
    <w:p>
      <w:pPr>
        <w:spacing w:before="0" w:after="300" w:line="315"/>
        <w:ind w:right="0" w:left="501" w:firstLine="0"/>
        <w:jc w:val="both"/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3.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В развернувшемся меню выберите пункт </w:t>
      </w:r>
      <w:r>
        <w:rPr>
          <w:rFonts w:ascii="Times New Roman" w:hAnsi="Times New Roman" w:cs="Times New Roman" w:eastAsia="Times New Roman"/>
          <w:b/>
          <w:color w:val="333333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333333"/>
          <w:spacing w:val="0"/>
          <w:position w:val="0"/>
          <w:sz w:val="28"/>
          <w:shd w:fill="FFFFFF" w:val="clear"/>
        </w:rPr>
        <w:t xml:space="preserve">История</w:t>
      </w:r>
      <w:r>
        <w:rPr>
          <w:rFonts w:ascii="Times New Roman" w:hAnsi="Times New Roman" w:cs="Times New Roman" w:eastAsia="Times New Roman"/>
          <w:b/>
          <w:color w:val="333333"/>
          <w:spacing w:val="0"/>
          <w:position w:val="0"/>
          <w:sz w:val="28"/>
          <w:shd w:fill="FFFFFF" w:val="clear"/>
        </w:rPr>
        <w:t xml:space="preserve">».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Вы увидите уже привычное по другим браузерам окошко с историей посещений</w:t>
      </w:r>
    </w:p>
    <w:p>
      <w:pPr>
        <w:spacing w:before="0" w:after="300" w:line="315"/>
        <w:ind w:right="0" w:left="0" w:firstLine="501"/>
        <w:jc w:val="both"/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4.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Кроме того, доступ к истории серфинг в сети можно получить, нажав на клавиатуре комбинацию “Ctrl+Shifh+H” при запущенном обозревателе.</w:t>
      </w:r>
    </w:p>
    <w:p>
      <w:pPr>
        <w:spacing w:before="0" w:after="0" w:line="240"/>
        <w:ind w:right="0" w:left="7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9"/>
        </w:numPr>
        <w:spacing w:before="0" w:after="0" w:line="240"/>
        <w:ind w:right="0" w:left="501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Для учащихся 1-6 классов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, можно установить на компьютер ребенка программу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Сhild control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которая позволит контролировать время, проведенной в интернете, вводит запрет на посещение определенных сайтов и составляет собственный лог-файл в котором отслеживаются все посещения всех сайтов.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</w:p>
    <w:p>
      <w:pPr>
        <w:spacing w:before="0" w:after="0" w:line="240"/>
        <w:ind w:right="0" w:left="7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21"/>
        </w:numPr>
        <w:spacing w:before="0" w:after="0" w:line="240"/>
        <w:ind w:right="0" w:left="501" w:hanging="36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На примере браузера Google Chrome:</w: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а) Открыть браузер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7868" w:dyaOrig="4019">
          <v:rect xmlns:o="urn:schemas-microsoft-com:office:office" xmlns:v="urn:schemas-microsoft-com:vml" id="rectole0000000000" style="width:393.400000pt;height:200.9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2"/>
        </w:objec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б) В верхнем правом углу нажать символ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1306" w:dyaOrig="911">
          <v:rect xmlns:o="urn:schemas-microsoft-com:office:office" xmlns:v="urn:schemas-microsoft-com:vml" id="rectole0000000001" style="width:65.300000pt;height:45.5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4"/>
        </w:objec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в) Откроется вкладка: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9294" w:dyaOrig="4700">
          <v:rect xmlns:o="urn:schemas-microsoft-com:office:office" xmlns:v="urn:schemas-microsoft-com:vml" id="rectole0000000002" style="width:464.700000pt;height:235.0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6"/>
        </w:objec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г) В списке найти слово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История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нажать</w:t>
      </w: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4497" w:dyaOrig="5029">
          <v:rect xmlns:o="urn:schemas-microsoft-com:office:office" xmlns:v="urn:schemas-microsoft-com:vml" id="rectole0000000003" style="width:224.850000pt;height:251.4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8"/>
        </w:objec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д) Откроется окно, где Вы сможете посмотреть все сайты, которые посещал Ваш ребенок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8996" w:dyaOrig="6720">
          <v:rect xmlns:o="urn:schemas-microsoft-com:office:office" xmlns:v="urn:schemas-microsoft-com:vml" id="rectole0000000004" style="width:449.800000pt;height:336.0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10"/>
        </w:objec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Использованы материалы сайтов:</w:t>
      </w:r>
    </w:p>
    <w:p>
      <w:pPr>
        <w:numPr>
          <w:ilvl w:val="0"/>
          <w:numId w:val="28"/>
        </w:numPr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12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http://www.kakprosto.ru/kak-87724-kak-proverit-poseshchaemye-sayty</w:t>
        </w:r>
      </w:hyperlink>
    </w:p>
    <w:p>
      <w:pPr>
        <w:numPr>
          <w:ilvl w:val="0"/>
          <w:numId w:val="28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13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http://profi.orbita.co.il/questions/cat_66/vopros_3871/</w:t>
        </w:r>
      </w:hyperlink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num w:numId="6">
    <w:abstractNumId w:val="42"/>
  </w:num>
  <w:num w:numId="8">
    <w:abstractNumId w:val="36"/>
  </w:num>
  <w:num w:numId="10">
    <w:abstractNumId w:val="30"/>
  </w:num>
  <w:num w:numId="12">
    <w:abstractNumId w:val="24"/>
  </w:num>
  <w:num w:numId="14">
    <w:abstractNumId w:val="18"/>
  </w:num>
  <w:num w:numId="19">
    <w:abstractNumId w:val="12"/>
  </w:num>
  <w:num w:numId="21">
    <w:abstractNumId w:val="6"/>
  </w:num>
  <w:num w:numId="28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Mode="External" Target="http://profi.orbita.co.il/questions/cat_66/vopros_3871/" Id="docRId13" Type="http://schemas.openxmlformats.org/officeDocument/2006/relationships/hyperlink"/><Relationship Target="media/image0.wmf" Id="docRId3" Type="http://schemas.openxmlformats.org/officeDocument/2006/relationships/image"/><Relationship Target="media/image2.wmf" Id="docRId7" Type="http://schemas.openxmlformats.org/officeDocument/2006/relationships/image"/><Relationship Target="embeddings/oleObject4.bin" Id="docRId10" Type="http://schemas.openxmlformats.org/officeDocument/2006/relationships/oleObject"/><Relationship Target="numbering.xml" Id="docRId14" Type="http://schemas.openxmlformats.org/officeDocument/2006/relationships/numbering"/><Relationship Target="embeddings/oleObject0.bin" Id="docRId2" Type="http://schemas.openxmlformats.org/officeDocument/2006/relationships/oleObject"/><Relationship Target="embeddings/oleObject2.bin" Id="docRId6" Type="http://schemas.openxmlformats.org/officeDocument/2006/relationships/oleObject"/><Relationship TargetMode="External" Target="http://www.kakprosto.ru/kak-36046-kak-peresdat-ege" Id="docRId1" Type="http://schemas.openxmlformats.org/officeDocument/2006/relationships/hyperlink"/><Relationship Target="media/image4.wmf" Id="docRId11" Type="http://schemas.openxmlformats.org/officeDocument/2006/relationships/image"/><Relationship Target="styles.xml" Id="docRId15" Type="http://schemas.openxmlformats.org/officeDocument/2006/relationships/styles"/><Relationship Target="media/image1.wmf" Id="docRId5" Type="http://schemas.openxmlformats.org/officeDocument/2006/relationships/image"/><Relationship Target="media/image3.wmf" Id="docRId9" Type="http://schemas.openxmlformats.org/officeDocument/2006/relationships/image"/><Relationship TargetMode="External" Target="http://www.kakprosto.ru/kak-50244-kak-napisat-russkimi-bukvami-angliyskoe-slovo" Id="docRId0" Type="http://schemas.openxmlformats.org/officeDocument/2006/relationships/hyperlink"/><Relationship TargetMode="External" Target="http://www.kakprosto.ru/kak-87724-kak-proverit-poseshchaemye-sayty" Id="docRId12" Type="http://schemas.openxmlformats.org/officeDocument/2006/relationships/hyperlink"/><Relationship Target="embeddings/oleObject1.bin" Id="docRId4" Type="http://schemas.openxmlformats.org/officeDocument/2006/relationships/oleObject"/><Relationship Target="embeddings/oleObject3.bin" Id="docRId8" Type="http://schemas.openxmlformats.org/officeDocument/2006/relationships/oleObject"/></Relationships>
</file>