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Рекомендации учителям-предметникам.</w:t>
      </w:r>
    </w:p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Учитывайте трудности адаптационного периода, возрастные особенности пятиклассников в выборе терминологии, подборе методических приемов.</w:t>
      </w:r>
    </w:p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2. Не перегружайте учеников излишними по объему домашними заданиями, дозируйте их с учетом уровня подготовки ученика, гигиенических требований возраста.</w:t>
      </w:r>
    </w:p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3. Следите за темпом урока — высокий темп мешает многим детям усваивать материал. </w:t>
      </w:r>
      <w:r>
        <w:rPr>
          <w:color w:val="000000"/>
          <w:sz w:val="27"/>
          <w:szCs w:val="27"/>
        </w:rPr>
        <w:br/>
        <w:t xml:space="preserve">4. Налаживайте эмоциональный контакт с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в классе.</w:t>
      </w:r>
    </w:p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5. На заседаниях методических объединений, классных и общешкольных совещаниях выработайте единые требования к учащимся (соблюдайте единый орфографический режим, критерии оценок). </w:t>
      </w:r>
      <w:r>
        <w:rPr>
          <w:color w:val="000000"/>
          <w:sz w:val="27"/>
          <w:szCs w:val="27"/>
        </w:rPr>
        <w:br/>
        <w:t>6. Развивайте общие учебные умения и навыки, учите ребят правильно учиться.</w:t>
      </w:r>
    </w:p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7. Налаживайте эмоциональный контакт с родителями учащихся.</w:t>
      </w:r>
    </w:p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8. Никогда не используйте оценку как средство наказания ученика. Оценка достижений должна быть ориентацией на успех, способствовать развитию мотивации к учению, а не ее снижению. </w:t>
      </w:r>
      <w:r>
        <w:rPr>
          <w:color w:val="000000"/>
          <w:sz w:val="27"/>
          <w:szCs w:val="27"/>
        </w:rPr>
        <w:br/>
        <w:t>9. Замечайте положительную динамику в развитии каждого отдельного ученика (нельзя сравнивать «Машу с Петей», можно — «Петю вчерашнего и сегодняшнего»).</w:t>
      </w:r>
    </w:p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10. Развивайте навыки самоконтроля, умение оценивать свою работу и работу класса. Не бойтесь признать свои ошибки. Постоянно анализируйте все плюсы и минусы в своей работе. </w:t>
      </w:r>
      <w:r>
        <w:rPr>
          <w:color w:val="000000"/>
          <w:sz w:val="27"/>
          <w:szCs w:val="27"/>
        </w:rPr>
        <w:br/>
        <w:t>11. Разнообразьте методику работы в группах, в парах, индивидуально.</w:t>
      </w:r>
    </w:p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12. Не создавайте психотравмирующих ситуаций при выставлении оценок за контрольные работы, за четверть и т. д., выставляйте оценки не формально, а с учетом личностных особенностей и достижений каждого ученика.</w:t>
      </w:r>
    </w:p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13. Наряду с оценкой чаще используйте положительные оценочные суждения («молодец, хороший ответ, справился» и т. д.).</w:t>
      </w:r>
    </w:p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14. Используйте систему поощрений, а именно: фотографии лучших учеников, грамоты, благодарности родителям (письменные, устные), положительные записи в дневнике.</w:t>
      </w:r>
    </w:p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15. Поддерживайте конта</w:t>
      </w:r>
      <w:proofErr w:type="gramStart"/>
      <w:r>
        <w:rPr>
          <w:color w:val="000000"/>
          <w:sz w:val="27"/>
          <w:szCs w:val="27"/>
        </w:rPr>
        <w:t>кт с кл</w:t>
      </w:r>
      <w:proofErr w:type="gramEnd"/>
      <w:r>
        <w:rPr>
          <w:color w:val="000000"/>
          <w:sz w:val="27"/>
          <w:szCs w:val="27"/>
        </w:rPr>
        <w:t>ассным руководителем, узнавайте о проблемах ребенка, его здоровье, семейных отношениях.</w:t>
      </w:r>
    </w:p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16. Не допускайте педагогического манипулирования.</w:t>
      </w:r>
    </w:p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17. В течение первого месяца обучения (сентябрь) используйте «</w:t>
      </w:r>
      <w:proofErr w:type="spellStart"/>
      <w:r>
        <w:rPr>
          <w:color w:val="000000"/>
          <w:sz w:val="27"/>
          <w:szCs w:val="27"/>
        </w:rPr>
        <w:t>бездвоечное</w:t>
      </w:r>
      <w:proofErr w:type="spellEnd"/>
      <w:r>
        <w:rPr>
          <w:color w:val="000000"/>
          <w:sz w:val="27"/>
          <w:szCs w:val="27"/>
        </w:rPr>
        <w:t>» обучение.</w:t>
      </w:r>
      <w:r>
        <w:rPr>
          <w:color w:val="000000"/>
          <w:sz w:val="27"/>
          <w:szCs w:val="27"/>
        </w:rPr>
        <w:br/>
        <w:t>18. Грамотно используйте дневник учащегося для связи с родителями.</w:t>
      </w:r>
    </w:p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19. Учитывайте в планировании учебной работы динамику умственной работоспособности пятиклассника в течение дня, недели.</w:t>
      </w:r>
    </w:p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20. Учитывайте индивидуальные психологические особенности ребенка: темперамент и связанные с ним «врабатываемость», темп, переключение, особенности внимания, двигательная активность и т.д.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Данные рекомендации разработаны на основании пожеланий педагогам среднего звена от педагогов начальной школы и учеников пятых классов.</w:t>
      </w:r>
    </w:p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Помните: идя в класс к пятиклассникам, Вы идёте на урок к детям. </w:t>
      </w:r>
      <w:r>
        <w:rPr>
          <w:color w:val="000000"/>
          <w:sz w:val="27"/>
          <w:szCs w:val="27"/>
        </w:rPr>
        <w:br/>
        <w:t>• Объясняя новый материал, не торопитесь, повторите лишний раз.</w:t>
      </w:r>
    </w:p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Опирайтесь в работе с детьми на реальные их знания, умения и навыки, а не на прописанные в учебниках. </w:t>
      </w:r>
      <w:r>
        <w:rPr>
          <w:color w:val="000000"/>
          <w:sz w:val="27"/>
          <w:szCs w:val="27"/>
        </w:rPr>
        <w:br/>
        <w:t>• Создавайте ситуации успеха на уроках, чтобы дети не боялись у Вас отвечать и поверили в себя и свои силы.</w:t>
      </w:r>
    </w:p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Корите ребёнка за реально совершённый в данный момент проступок, не вспоминая былое и не давая негативного прогноза на будущее.</w:t>
      </w:r>
    </w:p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Будьте с детьми вежливыми.</w:t>
      </w:r>
    </w:p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Вызывайте к доске по именам и только в хорошем расположении духа.</w:t>
      </w:r>
    </w:p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Не используйте вызов к доске или письменную проверку знаний как средство поддержания дисциплины. </w:t>
      </w:r>
      <w:r>
        <w:rPr>
          <w:color w:val="000000"/>
          <w:sz w:val="27"/>
          <w:szCs w:val="27"/>
        </w:rPr>
        <w:br/>
        <w:t>• Успокойте ребёнка перед проверкой знаний, обнадежьте его на хороший результат. </w:t>
      </w:r>
      <w:r>
        <w:rPr>
          <w:color w:val="000000"/>
          <w:sz w:val="27"/>
          <w:szCs w:val="27"/>
        </w:rPr>
        <w:br/>
        <w:t>• Вызывая к доске, сначала проговорите задание, а потом вызывайте ребёнка, чтобы у него в голове появился план ответа. Дайте время сосредоточиться на ответе и успокоиться.</w:t>
      </w:r>
    </w:p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Вызвав ребёнка к доске, дайте ему высказаться, не сбивайте его замечаниями, не имеющими отношения к объясняемому материалу.</w:t>
      </w:r>
    </w:p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 xml:space="preserve">Вызвав ребёнка к доске и дав </w:t>
      </w:r>
      <w:proofErr w:type="gramStart"/>
      <w:r>
        <w:rPr>
          <w:color w:val="000000"/>
          <w:sz w:val="27"/>
          <w:szCs w:val="27"/>
        </w:rPr>
        <w:t>ему</w:t>
      </w:r>
      <w:proofErr w:type="gramEnd"/>
      <w:r>
        <w:rPr>
          <w:color w:val="000000"/>
          <w:sz w:val="27"/>
          <w:szCs w:val="27"/>
        </w:rPr>
        <w:t xml:space="preserve"> задание для выполнения, отойдите, не «стойте над душой», не </w:t>
      </w:r>
      <w:proofErr w:type="spellStart"/>
      <w:r>
        <w:rPr>
          <w:color w:val="000000"/>
          <w:sz w:val="27"/>
          <w:szCs w:val="27"/>
        </w:rPr>
        <w:t>смущаёте</w:t>
      </w:r>
      <w:proofErr w:type="spellEnd"/>
      <w:r>
        <w:rPr>
          <w:color w:val="000000"/>
          <w:sz w:val="27"/>
          <w:szCs w:val="27"/>
        </w:rPr>
        <w:t xml:space="preserve"> ребёнка своей непосредственной близостью к нему.</w:t>
      </w:r>
    </w:p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Пресекайте попытки других детей посмеяться над неудачным ответом одноклассника.</w:t>
      </w:r>
    </w:p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Когда ребёнок отвечает у доски, избегайте телесного контакта с ребёнком (погладить по голове или руке) - это сбивает их с мысли и не даёт сосредоточиться.</w:t>
      </w:r>
    </w:p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Если ребёнок допустил ошибку, вызовите ему на помощь кого-либо из </w:t>
      </w:r>
      <w:r>
        <w:rPr>
          <w:color w:val="000000"/>
          <w:sz w:val="27"/>
          <w:szCs w:val="27"/>
        </w:rPr>
        <w:br/>
        <w:t>одноклассников - вдвоём у доски веселее и учитель не так серьёзен.</w:t>
      </w:r>
    </w:p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Сообщать заранее критерии оценки качества знаний по вашему предмету (в начале урока, а не после ответа у доски).</w:t>
      </w:r>
    </w:p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•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Классные руководители, уделяйте своим детям хотя бы 5-10 минут в день, даже если в этот день Вы у них ничего не проводите; просто подойдите, навестите их и поприветствуйте.</w:t>
      </w:r>
    </w:p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 xml:space="preserve">Адаптация </w:t>
      </w:r>
      <w:proofErr w:type="spellStart"/>
      <w:r>
        <w:rPr>
          <w:b/>
          <w:bCs/>
          <w:color w:val="000000"/>
          <w:sz w:val="27"/>
          <w:szCs w:val="27"/>
        </w:rPr>
        <w:t>леворукого</w:t>
      </w:r>
      <w:proofErr w:type="spellEnd"/>
      <w:r>
        <w:rPr>
          <w:b/>
          <w:bCs/>
          <w:color w:val="000000"/>
          <w:sz w:val="27"/>
          <w:szCs w:val="27"/>
        </w:rPr>
        <w:t xml:space="preserve"> ребенка в школе.</w:t>
      </w:r>
    </w:p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Леворукость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– это не болезнь, не результат ошибок педагога, это один из вариантов нормального развития организма, который часто зависит от врожденных генетических особенностей строения мозга ребенка. Ни в коем случае не переучивайте ребенка. Переучивая </w:t>
      </w:r>
      <w:proofErr w:type="spellStart"/>
      <w:r>
        <w:rPr>
          <w:color w:val="000000"/>
          <w:sz w:val="27"/>
          <w:szCs w:val="27"/>
        </w:rPr>
        <w:t>леворукого</w:t>
      </w:r>
      <w:proofErr w:type="spellEnd"/>
      <w:r>
        <w:rPr>
          <w:color w:val="000000"/>
          <w:sz w:val="27"/>
          <w:szCs w:val="27"/>
        </w:rPr>
        <w:t xml:space="preserve"> ребенка на правую руку, можно сформировать невроз: беспокойный сон, снохождение, тики, навязчивые движения, заикание, </w:t>
      </w:r>
      <w:proofErr w:type="spellStart"/>
      <w:r>
        <w:rPr>
          <w:color w:val="000000"/>
          <w:sz w:val="27"/>
          <w:szCs w:val="27"/>
        </w:rPr>
        <w:t>энурез</w:t>
      </w:r>
      <w:proofErr w:type="spellEnd"/>
      <w:r>
        <w:rPr>
          <w:color w:val="000000"/>
          <w:sz w:val="27"/>
          <w:szCs w:val="27"/>
        </w:rPr>
        <w:t>. У ребенка может сформироваться чувство ущербности, комплекс неполноценности, неумение общаться с людьми и т. п.</w:t>
      </w:r>
    </w:p>
    <w:p w:rsidR="00662EAE" w:rsidRDefault="00662EAE" w:rsidP="00662EAE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Для повышения эффективности обучения </w:t>
      </w:r>
      <w:proofErr w:type="spellStart"/>
      <w:r>
        <w:rPr>
          <w:color w:val="000000"/>
          <w:sz w:val="27"/>
          <w:szCs w:val="27"/>
        </w:rPr>
        <w:t>леворуких</w:t>
      </w:r>
      <w:proofErr w:type="spellEnd"/>
      <w:r>
        <w:rPr>
          <w:color w:val="000000"/>
          <w:sz w:val="27"/>
          <w:szCs w:val="27"/>
        </w:rPr>
        <w:t xml:space="preserve"> детей необходимо как можно чаще обращаться к возможностям правого полушария, учитывая их большую скорость и эмоциональность восприятия, обобщенность, целостность, образность, вовлечение непроизвольной памяти. Необходимо включать в учебный процесс манипулирование с макетами и моделями. Можно активизировать возможности правого полушария, используя всякого рода схемы. При обучении </w:t>
      </w:r>
      <w:proofErr w:type="spellStart"/>
      <w:r>
        <w:rPr>
          <w:color w:val="000000"/>
          <w:sz w:val="27"/>
          <w:szCs w:val="27"/>
        </w:rPr>
        <w:t>леворукие</w:t>
      </w:r>
      <w:proofErr w:type="spellEnd"/>
      <w:r>
        <w:rPr>
          <w:color w:val="000000"/>
          <w:sz w:val="27"/>
          <w:szCs w:val="27"/>
        </w:rPr>
        <w:t xml:space="preserve"> больше ориентируются  на чувственные ощущения (зрительные, осязательные и т. д.), а не на речь. Для лучшего понимания материала им требуется опора на предмет, рисунок, наглядное пособие. Для </w:t>
      </w:r>
      <w:proofErr w:type="spellStart"/>
      <w:r>
        <w:rPr>
          <w:color w:val="000000"/>
          <w:sz w:val="27"/>
          <w:szCs w:val="27"/>
        </w:rPr>
        <w:t>леворуких</w:t>
      </w:r>
      <w:proofErr w:type="spellEnd"/>
      <w:r>
        <w:rPr>
          <w:color w:val="000000"/>
          <w:sz w:val="27"/>
          <w:szCs w:val="27"/>
        </w:rPr>
        <w:t xml:space="preserve"> трудна работа в больших группах при жестко регламентированных условиях и строгом соподчинении. Им необходима собственная инициатива и интуиция, индивидуальная работа, когда нет жесткого регламента, строгого подчинения.</w:t>
      </w:r>
    </w:p>
    <w:p w:rsidR="00E330B5" w:rsidRDefault="00662EAE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638800" cy="3753381"/>
            <wp:effectExtent l="0" t="0" r="0" b="0"/>
            <wp:docPr id="1" name="Рисунок 1" descr="C:\Users\джш\Desktop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жш\Desktop\i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753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33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AE"/>
    <w:rsid w:val="00662EAE"/>
    <w:rsid w:val="00E3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2EAE"/>
  </w:style>
  <w:style w:type="paragraph" w:styleId="a4">
    <w:name w:val="Balloon Text"/>
    <w:basedOn w:val="a"/>
    <w:link w:val="a5"/>
    <w:uiPriority w:val="99"/>
    <w:semiHidden/>
    <w:unhideWhenUsed/>
    <w:rsid w:val="00662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2EAE"/>
  </w:style>
  <w:style w:type="paragraph" w:styleId="a4">
    <w:name w:val="Balloon Text"/>
    <w:basedOn w:val="a"/>
    <w:link w:val="a5"/>
    <w:uiPriority w:val="99"/>
    <w:semiHidden/>
    <w:unhideWhenUsed/>
    <w:rsid w:val="00662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879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джш</dc:creator>
  <cp:lastModifiedBy>джш</cp:lastModifiedBy>
  <cp:revision>2</cp:revision>
  <dcterms:created xsi:type="dcterms:W3CDTF">2016-12-23T03:21:00Z</dcterms:created>
  <dcterms:modified xsi:type="dcterms:W3CDTF">2016-12-23T03:23:00Z</dcterms:modified>
</cp:coreProperties>
</file>