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42" w:rsidRDefault="00956742" w:rsidP="00956742">
      <w:pPr>
        <w:rPr>
          <w:i/>
          <w:sz w:val="28"/>
          <w:szCs w:val="28"/>
        </w:rPr>
      </w:pPr>
      <w:r>
        <w:rPr>
          <w:b/>
          <w:i/>
          <w:sz w:val="32"/>
          <w:szCs w:val="32"/>
        </w:rPr>
        <w:t>Из устава школы</w:t>
      </w:r>
      <w:r>
        <w:rPr>
          <w:i/>
          <w:sz w:val="28"/>
          <w:szCs w:val="28"/>
        </w:rPr>
        <w:t>.</w:t>
      </w:r>
    </w:p>
    <w:p w:rsidR="00956742" w:rsidRDefault="00956742" w:rsidP="00956742">
      <w:pPr>
        <w:rPr>
          <w:b/>
          <w:i/>
          <w:sz w:val="32"/>
          <w:szCs w:val="32"/>
        </w:rPr>
      </w:pPr>
      <w:r>
        <w:rPr>
          <w:i/>
          <w:sz w:val="28"/>
          <w:szCs w:val="28"/>
        </w:rPr>
        <w:t xml:space="preserve">                                                              </w:t>
      </w:r>
      <w:r>
        <w:rPr>
          <w:b/>
          <w:i/>
          <w:sz w:val="32"/>
          <w:szCs w:val="32"/>
        </w:rPr>
        <w:t>Основы деятельности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В общей системе объединения школьных модулей на разных уровнях выдвигается четыре направления подготовки учащихся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-Умственное развитие; 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-Физическая готовность, здоровье;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-Социальная готовность;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-Развивающая деятельность                       </w:t>
      </w:r>
    </w:p>
    <w:p w:rsidR="00956742" w:rsidRDefault="00956742" w:rsidP="00956742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Порядок перевода учащихся по классам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Учащиеся, пропустившие более 1/3 учебного времени по уважительной или без уважительной причины, могут быть переведены в следующий класс или оставлены на повторный курс обучения, по решению педагогического совета.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Учащиеся 1-5 классов, не справляющиеся с учебной нагрузкой, по согласованию с родителями, должны быть обследованы медико-педагогической комиссией.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Организация развивающего учебно-воспитательного процесса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Развивающий модуль представлен как урочный, так и внеурочной деятельностью, уроками </w:t>
      </w:r>
      <w:proofErr w:type="spellStart"/>
      <w:r>
        <w:rPr>
          <w:sz w:val="28"/>
          <w:szCs w:val="28"/>
        </w:rPr>
        <w:t>инвариативной</w:t>
      </w:r>
      <w:proofErr w:type="spellEnd"/>
      <w:r>
        <w:rPr>
          <w:sz w:val="28"/>
          <w:szCs w:val="28"/>
        </w:rPr>
        <w:t xml:space="preserve"> и вариативной части </w:t>
      </w:r>
      <w:proofErr w:type="gramStart"/>
      <w:r>
        <w:rPr>
          <w:sz w:val="28"/>
          <w:szCs w:val="28"/>
        </w:rPr>
        <w:t>предложенных</w:t>
      </w:r>
      <w:proofErr w:type="gramEnd"/>
      <w:r>
        <w:rPr>
          <w:sz w:val="28"/>
          <w:szCs w:val="28"/>
        </w:rPr>
        <w:t xml:space="preserve"> Министерством Образования РК.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Учащимся 1-5классов в дополнение к учебному плану предлагаются курсы развивающего плана на договорной основе. Учащиеся 6-8 классов в дополнение к учебному плану на договорной основе с целью осознанного выбора и освоения профессии в дальнейшем по выбору учащихся предлагаются различные ремесла и дисциплины.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Для учащихся 1-8 классов с целью развития познавательного интереса, расширения кругозора, развития навыка работы с научно-популярной литературой предлагаются познавательные вопросы, с которыми они работают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9-11 классов изучают предметы по одному из предлагаемых школой профилей, в дополнение к учебному плану на договорной основе. Обязательным для них является трехлетний курс «Культурологии» с целью </w:t>
      </w:r>
      <w:r>
        <w:rPr>
          <w:sz w:val="28"/>
          <w:szCs w:val="28"/>
        </w:rPr>
        <w:lastRenderedPageBreak/>
        <w:t xml:space="preserve">формирования навыков </w:t>
      </w:r>
      <w:proofErr w:type="spellStart"/>
      <w:r>
        <w:rPr>
          <w:sz w:val="28"/>
          <w:szCs w:val="28"/>
        </w:rPr>
        <w:t>рефирирования</w:t>
      </w:r>
      <w:proofErr w:type="spellEnd"/>
      <w:r>
        <w:rPr>
          <w:sz w:val="28"/>
          <w:szCs w:val="28"/>
        </w:rPr>
        <w:t xml:space="preserve"> и пополнения интеллектуального потенциала. Обязательным для них является также Игры Титанов.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Все достижения ученика в течение десяти лет вносится в зачетную книжку «Самосовершенствование» - документ учащегося, показывающий путь самообразования школьника. 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Право и обязанности.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>Учащиеся имеют право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на свободный выбор в соответствии со своими возможностями;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-на защиту прав личности и вежливое к себе отношение;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-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учащегося с годовой оценкой он может сдавать экзамен комиссии, созданной советом школы;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-на апелляцию в случае конфликта с учителем в совет школы или администрацию;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sz w:val="28"/>
          <w:szCs w:val="28"/>
        </w:rPr>
        <w:t>-на отработку летней практики и общественно – полезный труд в соответствии с состоянием здоровья;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Ученик обязан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-уважать устав школы и выполнять его;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-овладевать знаниями;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не прогуливать уроки, не опаздывать на занятие;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-участвовать в общественно-полезном труде для нужд школы, отрабатывать летнюю практику;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-дежурить по школе;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жизни школы, поддерживать и развивать традиции школы и ее авторитет;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-быть вежливым с учителями, старшими, уважительно относится к родителям. Проявлять милосердие, заботится о младших;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достойно вести себя, соблюдать культуру поведения и внешнего вида, не сквернословить;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приходить в школу опрятным, соблюдать строгую форму одежды.</w:t>
      </w:r>
    </w:p>
    <w:p w:rsidR="00956742" w:rsidRDefault="00956742" w:rsidP="009567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Родители имеют право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-выбирать и быть избранными в совет школы, принимать участие в решении школьных дел вместе с советом и администрацией школы;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-знать программу, по которой занимаются дети, вносить в совет школы  предложения по ее изменению или совершенствованию;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подавать заявление обучать детей дома с последующей сдачей экзаменов экстернам комиссии в конце каждого цикла – в случае несогласия с учителем обращаться в совет школы, к администрации для разрешения конфликта;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на вежливое и доброжелательное отношение со стороны учителей, детей и их родителей;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отстаивать права ребенка в соответствии с имеющимися правами и нормами морали;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 присутствовать на уроках по договоренности с учителем и с разрешения администрации;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-быть своевременно информированными о предстоящих прививках, иметь право отказаться от них.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56742" w:rsidRDefault="00956742" w:rsidP="0095674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Обязанности 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Заключить долговременный договор о сотрудничестве со школой;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-видеть в ребенке человека и уважать его;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-воспитывать в ребенке высокие нравственные качества и идеалы;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-Своим поведением в жизни показывать пример;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-Осуществлять помощь и контроль в организации рабочего дня и жизни ребенка;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-посещать родительские собрания, приходить в школу по просьбе учителей, или администрации в обоюдное удобное время;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>-помогать классному руководителю в проведении внеклассных мероприятий;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t xml:space="preserve">-заботиться о здоровье ребенка. В случае пропуска занятий ребенком более двух дней необходимо </w:t>
      </w:r>
      <w:proofErr w:type="gramStart"/>
      <w:r>
        <w:rPr>
          <w:sz w:val="28"/>
          <w:szCs w:val="28"/>
        </w:rPr>
        <w:t>предоставить справку</w:t>
      </w:r>
      <w:proofErr w:type="gramEnd"/>
      <w:r>
        <w:rPr>
          <w:sz w:val="28"/>
          <w:szCs w:val="28"/>
        </w:rPr>
        <w:t xml:space="preserve"> от врача;</w:t>
      </w:r>
    </w:p>
    <w:p w:rsidR="00956742" w:rsidRDefault="00956742" w:rsidP="009567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родители несут моральную, материальную и правовую ответственность за ребенка до достижения им совершеннолетия.</w:t>
      </w:r>
    </w:p>
    <w:p w:rsidR="00956742" w:rsidRDefault="00956742" w:rsidP="00956742">
      <w:pPr>
        <w:rPr>
          <w:sz w:val="28"/>
          <w:szCs w:val="28"/>
        </w:rPr>
      </w:pPr>
    </w:p>
    <w:p w:rsidR="00662C78" w:rsidRDefault="00662C78"/>
    <w:sectPr w:rsidR="0066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4D"/>
    <w:rsid w:val="00113A4D"/>
    <w:rsid w:val="00662C78"/>
    <w:rsid w:val="009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4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4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</dc:creator>
  <cp:keywords/>
  <dc:description/>
  <cp:lastModifiedBy>Кабышева</cp:lastModifiedBy>
  <cp:revision>3</cp:revision>
  <dcterms:created xsi:type="dcterms:W3CDTF">2013-10-25T05:20:00Z</dcterms:created>
  <dcterms:modified xsi:type="dcterms:W3CDTF">2013-10-25T05:21:00Z</dcterms:modified>
</cp:coreProperties>
</file>