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E5" w:rsidRDefault="002B5EE5" w:rsidP="002B5EE5">
      <w:pPr>
        <w:spacing w:before="100" w:beforeAutospacing="1" w:after="100" w:line="240" w:lineRule="auto"/>
        <w:outlineLvl w:val="0"/>
        <w:rPr>
          <w:rFonts w:ascii="Arial" w:hAnsi="Arial" w:cs="Arial"/>
          <w:bCs/>
          <w:kern w:val="36"/>
          <w:sz w:val="48"/>
          <w:szCs w:val="48"/>
          <w:u w:val="single"/>
        </w:rPr>
      </w:pPr>
      <w:r>
        <w:rPr>
          <w:rFonts w:ascii="Arial" w:hAnsi="Arial" w:cs="Arial"/>
          <w:bCs/>
          <w:kern w:val="36"/>
          <w:sz w:val="48"/>
          <w:szCs w:val="48"/>
          <w:u w:val="single"/>
        </w:rPr>
        <w:t xml:space="preserve">Классный час </w:t>
      </w: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>
        <w:rPr>
          <w:rFonts w:ascii="Arial" w:hAnsi="Arial" w:cs="Arial"/>
          <w:b/>
          <w:bCs/>
          <w:kern w:val="36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.4pt;height:231.9pt" fillcolor="gray">
            <v:shadow on="t" color="#b2b2b2" opacity="52429f" offset="3pt"/>
            <v:textpath style="font-family:&quot;Times New Roman&quot;;v-text-kern:t" trim="t" fitpath="t" string="Ответственность.&#10;Права или обязанности:&#10;что важнее?"/>
          </v:shape>
        </w:pict>
      </w: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afterAutospacing="1" w:line="240" w:lineRule="auto"/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Цель проведения:</w:t>
      </w:r>
    </w:p>
    <w:p w:rsidR="002B5EE5" w:rsidRDefault="002B5EE5" w:rsidP="002B5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Способствовать развитию  </w:t>
      </w:r>
      <w:r w:rsidRPr="002B5EE5">
        <w:rPr>
          <w:rFonts w:ascii="Arial" w:hAnsi="Arial" w:cs="Arial"/>
          <w:sz w:val="28"/>
          <w:szCs w:val="28"/>
          <w:u w:val="single"/>
        </w:rPr>
        <w:t>чувства ответственности</w:t>
      </w:r>
      <w:r>
        <w:rPr>
          <w:rFonts w:ascii="Arial" w:hAnsi="Arial" w:cs="Arial"/>
          <w:sz w:val="28"/>
          <w:szCs w:val="28"/>
        </w:rPr>
        <w:t xml:space="preserve">. </w:t>
      </w:r>
    </w:p>
    <w:p w:rsidR="002B5EE5" w:rsidRDefault="002B5EE5" w:rsidP="002B5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Содействовать формированию у детей умений анализировать свои поступки и черты характера, </w:t>
      </w:r>
      <w:r w:rsidRPr="002B5EE5">
        <w:rPr>
          <w:rFonts w:ascii="Arial" w:hAnsi="Arial" w:cs="Arial"/>
          <w:b/>
          <w:sz w:val="28"/>
          <w:szCs w:val="28"/>
          <w:u w:val="single"/>
        </w:rPr>
        <w:t>прогнозировать последствия</w:t>
      </w:r>
      <w:r>
        <w:rPr>
          <w:rFonts w:ascii="Arial" w:hAnsi="Arial" w:cs="Arial"/>
          <w:sz w:val="28"/>
          <w:szCs w:val="28"/>
        </w:rPr>
        <w:t xml:space="preserve"> своих действий. </w:t>
      </w:r>
    </w:p>
    <w:p w:rsidR="002B5EE5" w:rsidRDefault="002B5EE5" w:rsidP="002B5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Убедить учеников в том, что человек, умеющий нести ответственность за свои поступки, достоин уважения. </w:t>
      </w:r>
    </w:p>
    <w:p w:rsidR="002B5EE5" w:rsidRDefault="002B5EE5" w:rsidP="002B5EE5">
      <w:pPr>
        <w:spacing w:before="100" w:beforeAutospacing="1" w:after="100" w:afterAutospacing="1" w:line="240" w:lineRule="auto"/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Необходимое оборудование:</w:t>
      </w:r>
    </w:p>
    <w:p w:rsidR="002B5EE5" w:rsidRDefault="002B5EE5" w:rsidP="002B5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Таблички с высказываниями, с определением юридической ответственности, видами ответственности, со случаями для определения вида ответственности. </w:t>
      </w:r>
    </w:p>
    <w:p w:rsidR="002B5EE5" w:rsidRDefault="002B5EE5" w:rsidP="002B5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Тест для каждого учащегося. </w:t>
      </w:r>
    </w:p>
    <w:p w:rsidR="002B5EE5" w:rsidRDefault="002B5EE5" w:rsidP="002B5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Листы с интерпретацией теста и рекомендациями. </w:t>
      </w:r>
    </w:p>
    <w:p w:rsidR="002B5EE5" w:rsidRDefault="002B5EE5" w:rsidP="002B5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Таблица для каждой группы с зашифрованным словом. </w:t>
      </w: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outlineLvl w:val="2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outlineLvl w:val="2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outlineLvl w:val="2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2B5EE5" w:rsidRDefault="002B5EE5" w:rsidP="002B5EE5">
      <w:pPr>
        <w:spacing w:before="100" w:beforeAutospacing="1" w:after="10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Ход классного часа.</w:t>
      </w:r>
    </w:p>
    <w:p w:rsidR="002B5EE5" w:rsidRDefault="002B5EE5" w:rsidP="002B5EE5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Класс делится на 3 группы “случайным” образом </w:t>
      </w: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-1-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На доске вывешены слова: 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юридическая;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уголовная;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административная;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гражданско-правовая;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дисциплинарная.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Какое существительное будет для них общим? Именно оно и определит ход и тему нашего классного часа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-2-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Итак, определилась тема нашего занятия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н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а доске открывается тема – </w:t>
      </w:r>
      <w:r w:rsidRPr="002B5EE5">
        <w:rPr>
          <w:rFonts w:ascii="Arial" w:hAnsi="Arial" w:cs="Arial"/>
          <w:b/>
          <w:i/>
          <w:iCs/>
          <w:sz w:val="24"/>
          <w:szCs w:val="24"/>
          <w:u w:val="single"/>
        </w:rPr>
        <w:t>“Ответственность”)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К этой теме есть очень хорошие высказывания.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учитель вывешивает на доску таблички с высказываниями:</w:t>
      </w:r>
      <w:proofErr w:type="gramEnd"/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B5EE5" w:rsidRDefault="002B5EE5" w:rsidP="002B5EE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“Задуманное, хотя и не осуществлённое преступление есть всё же преступление”. </w:t>
      </w:r>
    </w:p>
    <w:p w:rsidR="002B5EE5" w:rsidRDefault="002B5EE5" w:rsidP="002B5EE5">
      <w:pPr>
        <w:numPr>
          <w:ilvl w:val="0"/>
          <w:numId w:val="3"/>
        </w:num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Сенека.</w:t>
      </w:r>
    </w:p>
    <w:p w:rsidR="002B5EE5" w:rsidRDefault="002B5EE5" w:rsidP="002B5EE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“Поступки умных людей продиктованы умом, людей менее сообразительных – опытом, самых невежественных – необходимостью, животных – природой”. </w:t>
      </w:r>
    </w:p>
    <w:p w:rsidR="002B5EE5" w:rsidRDefault="002B5EE5" w:rsidP="002B5EE5">
      <w:pPr>
        <w:numPr>
          <w:ilvl w:val="0"/>
          <w:numId w:val="3"/>
        </w:num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Цицерон.</w:t>
      </w:r>
    </w:p>
    <w:p w:rsidR="002B5EE5" w:rsidRDefault="002B5EE5" w:rsidP="002B5EE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“В том и состоит пагубность дурного поступка, что он таит в себе зародыш новых мерзостей”. </w:t>
      </w:r>
    </w:p>
    <w:p w:rsidR="002B5EE5" w:rsidRDefault="002B5EE5" w:rsidP="002B5EE5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Ф.Шиллер</w:t>
      </w: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-3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сейчас каждая группа через 1 минуту попробует ответить на вопрос: “Что такое ответственность?”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выслушиваются ответы каждой группы)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Итак, в литературе даётся такое определение юридической ответственности (</w:t>
      </w:r>
      <w:r>
        <w:rPr>
          <w:rFonts w:ascii="Arial" w:hAnsi="Arial" w:cs="Arial"/>
          <w:i/>
          <w:iCs/>
          <w:sz w:val="24"/>
          <w:szCs w:val="24"/>
        </w:rPr>
        <w:t>на доске – табличка с определением</w:t>
      </w:r>
      <w:r>
        <w:rPr>
          <w:rFonts w:ascii="Arial" w:hAnsi="Arial" w:cs="Arial"/>
          <w:sz w:val="24"/>
          <w:szCs w:val="24"/>
        </w:rPr>
        <w:t xml:space="preserve">): 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Юридическая ответственность – </w:t>
      </w:r>
      <w:r>
        <w:rPr>
          <w:rFonts w:ascii="Arial" w:hAnsi="Arial" w:cs="Arial"/>
          <w:sz w:val="24"/>
          <w:szCs w:val="24"/>
          <w:u w:val="single"/>
        </w:rPr>
        <w:t>это государственное принуждение к исполнению требований права, когда лицо, нарушившее закон, обязано отвечать за свои поступки перед государством, обществом.</w:t>
      </w: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-4-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Я вам предлагаю сейчас в каждой группе в течение 5 минут обсудить следующие вопросы (</w:t>
      </w:r>
      <w:r>
        <w:rPr>
          <w:rFonts w:ascii="Arial" w:hAnsi="Arial" w:cs="Arial"/>
          <w:i/>
          <w:iCs/>
          <w:sz w:val="24"/>
          <w:szCs w:val="24"/>
        </w:rPr>
        <w:t>вопросы выписаны на доске):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Каких видов бывает юридическая ответственность?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Какие поступки можно считать непоправимыми, а </w:t>
      </w:r>
      <w:proofErr w:type="gramStart"/>
      <w:r>
        <w:rPr>
          <w:rFonts w:ascii="Arial" w:hAnsi="Arial" w:cs="Arial"/>
          <w:sz w:val="24"/>
          <w:szCs w:val="24"/>
        </w:rPr>
        <w:t>последствия</w:t>
      </w:r>
      <w:proofErr w:type="gramEnd"/>
      <w:r>
        <w:rPr>
          <w:rFonts w:ascii="Arial" w:hAnsi="Arial" w:cs="Arial"/>
          <w:sz w:val="24"/>
          <w:szCs w:val="24"/>
        </w:rPr>
        <w:t xml:space="preserve"> каких действий можно исправить?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Почему на вопрос ответить легко, а за поступок трудно? Какие чувства мешают человеку взять на себя ответственность? Чего он боится? 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Что вы можете сказать по первому вопросу? (</w:t>
      </w:r>
      <w:r>
        <w:rPr>
          <w:rFonts w:ascii="Arial" w:hAnsi="Arial" w:cs="Arial"/>
          <w:i/>
          <w:iCs/>
          <w:sz w:val="24"/>
          <w:szCs w:val="24"/>
        </w:rPr>
        <w:t>выслушиваются варианты каждой группы</w:t>
      </w:r>
      <w:r>
        <w:rPr>
          <w:rFonts w:ascii="Arial" w:hAnsi="Arial" w:cs="Arial"/>
          <w:sz w:val="24"/>
          <w:szCs w:val="24"/>
        </w:rPr>
        <w:t>).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Если мы обратимся к началу нашего занятия, то слова, с которыми вы работали – это и есть виды юридической ответственности (уголовная, административная, гражданско-правовая, дисциплинарная).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Итак, жизнь человека состоит из больших и малых событий. Одни оказывают решающее влияние на человека и его судьбу, другие проходят почти бесследно.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Давайте поговорим по второму вопросу. Я подготовила две колонки: </w:t>
      </w:r>
      <w:r>
        <w:rPr>
          <w:rFonts w:ascii="Arial" w:hAnsi="Arial" w:cs="Arial"/>
          <w:sz w:val="24"/>
          <w:szCs w:val="24"/>
          <w:u w:val="single"/>
        </w:rPr>
        <w:t>НЕПОПРАВИМЫЕ ПОСТУПКИ и ЖИТЕЙСКИЕ ПОСТУПКИ</w:t>
      </w:r>
      <w:r>
        <w:rPr>
          <w:rFonts w:ascii="Arial" w:hAnsi="Arial" w:cs="Arial"/>
          <w:sz w:val="24"/>
          <w:szCs w:val="24"/>
        </w:rPr>
        <w:t xml:space="preserve"> (действия которых можно исправить). Давайте заполним их вместе.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Каждая группа называет, а учитель записывает на доске.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Например, непоправимые - убийство, казнь, отречение, предательство, неверное лечение; житейские – опоздание, шалость, порча вещей, потеря чего-либо.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Таким образом, большинство житейских ошибочных действий и их последствия нельзя назвать роковыми, так как многое можно исправить. Тем более что близкие люди способны простить друг друга и понять причины того или иного проступка. Практически любое ошибочное действие можно объяснить и оправдать. Но вспоминать и говорить о нём неприятно.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Обсудим третий вопрос. 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Группы высказывают своё мнение.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Например, чувства, мешающие взять на себя ответственность – чувство стыда, страх перед наказанием, боязнь унижения, опасение, что люди не смогут понять провинившегося).</w:t>
      </w:r>
      <w:proofErr w:type="gramEnd"/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Есть очень хорошая пословица (</w:t>
      </w:r>
      <w:r>
        <w:rPr>
          <w:rFonts w:ascii="Arial" w:hAnsi="Arial" w:cs="Arial"/>
          <w:i/>
          <w:iCs/>
          <w:sz w:val="24"/>
          <w:szCs w:val="24"/>
        </w:rPr>
        <w:t>она записана на доске)</w:t>
      </w:r>
      <w:r>
        <w:rPr>
          <w:rFonts w:ascii="Arial" w:hAnsi="Arial" w:cs="Arial"/>
          <w:sz w:val="24"/>
          <w:szCs w:val="24"/>
        </w:rPr>
        <w:t>: “Не ошибается тот, кто ничего не делает”.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Как вы понимаете эту пословицу? (</w:t>
      </w:r>
      <w:r>
        <w:rPr>
          <w:rFonts w:ascii="Arial" w:hAnsi="Arial" w:cs="Arial"/>
          <w:i/>
          <w:iCs/>
          <w:sz w:val="24"/>
          <w:szCs w:val="24"/>
        </w:rPr>
        <w:t>Выслушать несколько мнений)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Возможно</w:t>
      </w:r>
      <w:proofErr w:type="gramEnd"/>
      <w:r>
        <w:rPr>
          <w:rFonts w:ascii="Arial" w:hAnsi="Arial" w:cs="Arial"/>
          <w:sz w:val="24"/>
          <w:szCs w:val="24"/>
        </w:rPr>
        <w:t xml:space="preserve"> ли избежать ошибок в жизни? Что хуже: ничегонеделание или ошибка?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Есть мнение, что совершившего ошибку человека можно не только осуждать, но в некоторых  случаях – даже уважать. Например, фильм “Кавказская пленница”, где Шурик по ошибке украл Нину, затем исправил эту ошибку. Назовите ещё примеры.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Так достоин ли уважения тот человек, который совершает ошибочные действия, но признаёт свои ошибки? (</w:t>
      </w:r>
      <w:r>
        <w:rPr>
          <w:rFonts w:ascii="Arial" w:hAnsi="Arial" w:cs="Arial"/>
          <w:i/>
          <w:iCs/>
          <w:sz w:val="24"/>
          <w:szCs w:val="24"/>
        </w:rPr>
        <w:t xml:space="preserve">Выслушиваются </w:t>
      </w:r>
      <w:r>
        <w:rPr>
          <w:rFonts w:ascii="Arial" w:hAnsi="Arial" w:cs="Arial"/>
          <w:b/>
          <w:bCs/>
          <w:i/>
          <w:iCs/>
          <w:sz w:val="24"/>
          <w:szCs w:val="24"/>
        </w:rPr>
        <w:t>мнения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Таким образом, для признания ошибки требуется мужество, такой шаг могут сделать люди с сильным характером, а поэтому они достойны уважения.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-5-</w:t>
      </w: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сейчас я предлагаю каждой группе выполнить задания в течение 5 минут и затем мы вместе обсудим ваши результаты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у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каждой группы лежат карточки с заданиями, на доске – таблички со случаями</w:t>
      </w:r>
      <w:r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Определить вид ответственности, наступившей в следующих случаях: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рабочий опоздал на работу; (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дисциплинарная</w:t>
      </w:r>
      <w:proofErr w:type="gramEnd"/>
      <w:r>
        <w:rPr>
          <w:rFonts w:ascii="Arial" w:hAnsi="Arial" w:cs="Arial"/>
          <w:i/>
          <w:iCs/>
          <w:sz w:val="24"/>
          <w:szCs w:val="24"/>
        </w:rPr>
        <w:t>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суд признал вину подростка, укравшего вещи из автомобиля; (</w:t>
      </w:r>
      <w:r>
        <w:rPr>
          <w:rFonts w:ascii="Arial" w:hAnsi="Arial" w:cs="Arial"/>
          <w:i/>
          <w:iCs/>
          <w:sz w:val="24"/>
          <w:szCs w:val="24"/>
        </w:rPr>
        <w:t>уголовная)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суд удовлетворил иск гражданина к соседям, залившим его квартиру; (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гражданско-правовая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пешеход перешёл улицу в запрещённом месте. (</w:t>
      </w:r>
      <w:r>
        <w:rPr>
          <w:rFonts w:ascii="Arial" w:hAnsi="Arial" w:cs="Arial"/>
          <w:i/>
          <w:iCs/>
          <w:sz w:val="24"/>
          <w:szCs w:val="24"/>
        </w:rPr>
        <w:t>Административная)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Какие чувства побудили к данным поступкам: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а). </w:t>
      </w:r>
      <w:proofErr w:type="gramStart"/>
      <w:r>
        <w:rPr>
          <w:rFonts w:ascii="Arial" w:hAnsi="Arial" w:cs="Arial"/>
          <w:sz w:val="24"/>
          <w:szCs w:val="24"/>
        </w:rPr>
        <w:t>Из – за чего братец Иванушка стал козлёночком? (</w:t>
      </w:r>
      <w:r>
        <w:rPr>
          <w:rFonts w:ascii="Arial" w:hAnsi="Arial" w:cs="Arial"/>
          <w:i/>
          <w:iCs/>
          <w:sz w:val="24"/>
          <w:szCs w:val="24"/>
        </w:rPr>
        <w:t>из-за непослушания)</w:t>
      </w:r>
      <w:proofErr w:type="gramEnd"/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б). Что заставило царя в сказке “Конёк-горбунок” прыгнуть в кипящий котёл? 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зависть к красоте и молодости Ивана)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в). Что погубило раджу-героя мультфильма “Золотая антилопа”? (</w:t>
      </w:r>
      <w:r>
        <w:rPr>
          <w:rFonts w:ascii="Arial" w:hAnsi="Arial" w:cs="Arial"/>
          <w:i/>
          <w:iCs/>
          <w:sz w:val="24"/>
          <w:szCs w:val="24"/>
        </w:rPr>
        <w:t>жадность, жажда наживы)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Итак, что у вас получилось в первом задании? (</w:t>
      </w:r>
      <w:r>
        <w:rPr>
          <w:rFonts w:ascii="Arial" w:hAnsi="Arial" w:cs="Arial"/>
          <w:i/>
          <w:iCs/>
          <w:sz w:val="24"/>
          <w:szCs w:val="24"/>
        </w:rPr>
        <w:t>представитель от каждой группы на доске располагает ситуации под видами ответственности)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Что вы можете сказать по второму заданию? (</w:t>
      </w:r>
      <w:r>
        <w:rPr>
          <w:rFonts w:ascii="Arial" w:hAnsi="Arial" w:cs="Arial"/>
          <w:i/>
          <w:iCs/>
          <w:sz w:val="24"/>
          <w:szCs w:val="24"/>
        </w:rPr>
        <w:t>выслушиваются варианты ответов)</w:t>
      </w:r>
    </w:p>
    <w:p w:rsidR="002B5EE5" w:rsidRDefault="002B5EE5" w:rsidP="002B5EE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-6-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в заключении предлагаю каждому из вас выполнить небольшой тест. (</w:t>
      </w:r>
      <w:r>
        <w:rPr>
          <w:rFonts w:ascii="Arial" w:hAnsi="Arial" w:cs="Arial"/>
          <w:i/>
          <w:iCs/>
          <w:sz w:val="24"/>
          <w:szCs w:val="24"/>
        </w:rPr>
        <w:t>Тесты на каждого лежат на столах и к ним даны интерпретации и рекомендации)</w:t>
      </w:r>
      <w:r>
        <w:rPr>
          <w:rFonts w:ascii="Arial" w:hAnsi="Arial" w:cs="Arial"/>
          <w:sz w:val="24"/>
          <w:szCs w:val="24"/>
        </w:rPr>
        <w:t xml:space="preserve"> </w:t>
      </w:r>
    </w:p>
    <w:p w:rsidR="002B5EE5" w:rsidRDefault="002B5EE5" w:rsidP="002B5E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Тест “Ваше чувство ответственности”.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Прочтите приведённые ниже вопросы и выберите варианты ответов, которые соответствуют Вашим личным представлениям и привычкам: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1. Что бы Вы предпочли, если бы Вам понадобилась красивая одежда для выхода на дискотеку: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proofErr w:type="gramStart"/>
      <w:r>
        <w:rPr>
          <w:rFonts w:ascii="Arial" w:hAnsi="Arial" w:cs="Arial"/>
          <w:sz w:val="24"/>
          <w:szCs w:val="24"/>
        </w:rPr>
        <w:t>одолжить у друзей</w:t>
      </w:r>
      <w:proofErr w:type="gramEnd"/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br/>
        <w:t>б) идти в том, что имеется;</w:t>
      </w:r>
      <w:r>
        <w:rPr>
          <w:rFonts w:ascii="Arial" w:hAnsi="Arial" w:cs="Arial"/>
          <w:sz w:val="24"/>
          <w:szCs w:val="24"/>
        </w:rPr>
        <w:br/>
        <w:t>в) не ходить на дискотеку вообще.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  <w:u w:val="single"/>
        </w:rPr>
        <w:t>Если Вы увидите драку с участием Ваших знакомых, то Вы постараетесь: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помочь своим;</w:t>
      </w:r>
      <w:r>
        <w:rPr>
          <w:rFonts w:ascii="Arial" w:hAnsi="Arial" w:cs="Arial"/>
          <w:sz w:val="24"/>
          <w:szCs w:val="24"/>
        </w:rPr>
        <w:br/>
        <w:t>б) остановить драку;</w:t>
      </w:r>
      <w:r>
        <w:rPr>
          <w:rFonts w:ascii="Arial" w:hAnsi="Arial" w:cs="Arial"/>
          <w:sz w:val="24"/>
          <w:szCs w:val="24"/>
        </w:rPr>
        <w:br/>
        <w:t>в) остаться незамеченным.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3. Какую форму времяпрепровождения (из </w:t>
      </w:r>
      <w:proofErr w:type="gramStart"/>
      <w:r>
        <w:rPr>
          <w:rFonts w:ascii="Arial" w:hAnsi="Arial" w:cs="Arial"/>
          <w:sz w:val="24"/>
          <w:szCs w:val="24"/>
          <w:u w:val="single"/>
        </w:rPr>
        <w:t>предложенных</w:t>
      </w:r>
      <w:proofErr w:type="gramEnd"/>
      <w:r>
        <w:rPr>
          <w:rFonts w:ascii="Arial" w:hAnsi="Arial" w:cs="Arial"/>
          <w:sz w:val="24"/>
          <w:szCs w:val="24"/>
          <w:u w:val="single"/>
        </w:rPr>
        <w:t>) Вы бы предпочли, если бы пришлось коротать время в поезде: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игра в карты;</w:t>
      </w:r>
      <w:r>
        <w:rPr>
          <w:rFonts w:ascii="Arial" w:hAnsi="Arial" w:cs="Arial"/>
          <w:sz w:val="24"/>
          <w:szCs w:val="24"/>
        </w:rPr>
        <w:br/>
        <w:t>б) чтение и кроссворды;</w:t>
      </w:r>
      <w:r>
        <w:rPr>
          <w:rFonts w:ascii="Arial" w:hAnsi="Arial" w:cs="Arial"/>
          <w:sz w:val="24"/>
          <w:szCs w:val="24"/>
        </w:rPr>
        <w:br/>
        <w:t>в) разговаривать и смотреть в окно.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4. Если бы Вы задолжали деньги, а их не было, но от Вас требовали срочно вернуть долг, то Вы: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перезаняли бы у друзей;</w:t>
      </w:r>
      <w:r>
        <w:rPr>
          <w:rFonts w:ascii="Arial" w:hAnsi="Arial" w:cs="Arial"/>
          <w:sz w:val="24"/>
          <w:szCs w:val="24"/>
        </w:rPr>
        <w:br/>
        <w:t>б) попросили бы у родителей, объяснив причины;</w:t>
      </w:r>
      <w:r>
        <w:rPr>
          <w:rFonts w:ascii="Arial" w:hAnsi="Arial" w:cs="Arial"/>
          <w:sz w:val="24"/>
          <w:szCs w:val="24"/>
        </w:rPr>
        <w:br/>
        <w:t>в) попросили бы у родителей, скрыв причины, или добыли бы деньги другим способом.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Если бы Вам предложили крупную сумму денег только за то, чтобы вечером Вы постояли 2 часа в определённом месте, то Вы бы: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согласились;</w:t>
      </w:r>
      <w:r>
        <w:rPr>
          <w:rFonts w:ascii="Arial" w:hAnsi="Arial" w:cs="Arial"/>
          <w:sz w:val="24"/>
          <w:szCs w:val="24"/>
        </w:rPr>
        <w:br/>
        <w:t>б) отказались;</w:t>
      </w:r>
      <w:r>
        <w:rPr>
          <w:rFonts w:ascii="Arial" w:hAnsi="Arial" w:cs="Arial"/>
          <w:sz w:val="24"/>
          <w:szCs w:val="24"/>
        </w:rPr>
        <w:br/>
        <w:t>в) попытались бы получить дополнительную информацию о цели действия.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6. В подъезде дома Вы находите красивый нож и: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забираете его себе;</w:t>
      </w:r>
      <w:r>
        <w:rPr>
          <w:rFonts w:ascii="Arial" w:hAnsi="Arial" w:cs="Arial"/>
          <w:sz w:val="24"/>
          <w:szCs w:val="24"/>
        </w:rPr>
        <w:br/>
        <w:t>б) показываете родителям, звоните в милицию;</w:t>
      </w:r>
      <w:r>
        <w:rPr>
          <w:rFonts w:ascii="Arial" w:hAnsi="Arial" w:cs="Arial"/>
          <w:sz w:val="24"/>
          <w:szCs w:val="24"/>
        </w:rPr>
        <w:br/>
        <w:t>в) не прикасаетесь к нему.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7. Если Вы видите на ком – то или у кого – то очень красивую или интересную вещь, то Вы: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чувствуете желание иметь </w:t>
      </w:r>
      <w:proofErr w:type="gramStart"/>
      <w:r>
        <w:rPr>
          <w:rFonts w:ascii="Arial" w:hAnsi="Arial" w:cs="Arial"/>
          <w:sz w:val="24"/>
          <w:szCs w:val="24"/>
        </w:rPr>
        <w:t>такую</w:t>
      </w:r>
      <w:proofErr w:type="gramEnd"/>
      <w:r>
        <w:rPr>
          <w:rFonts w:ascii="Arial" w:hAnsi="Arial" w:cs="Arial"/>
          <w:sz w:val="24"/>
          <w:szCs w:val="24"/>
        </w:rPr>
        <w:t xml:space="preserve"> же;</w:t>
      </w:r>
      <w:r>
        <w:rPr>
          <w:rFonts w:ascii="Arial" w:hAnsi="Arial" w:cs="Arial"/>
          <w:sz w:val="24"/>
          <w:szCs w:val="24"/>
        </w:rPr>
        <w:br/>
        <w:t>б) чувствуете удовольствие или интерес;</w:t>
      </w:r>
      <w:r>
        <w:rPr>
          <w:rFonts w:ascii="Arial" w:hAnsi="Arial" w:cs="Arial"/>
          <w:sz w:val="24"/>
          <w:szCs w:val="24"/>
        </w:rPr>
        <w:br/>
        <w:t>в) стараетесь показать своё равнодушие.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Когда Вас обижают, к Вам пристают, Вы: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чувствуете желание уничтожить “</w:t>
      </w:r>
      <w:proofErr w:type="gramStart"/>
      <w:r>
        <w:rPr>
          <w:rFonts w:ascii="Arial" w:hAnsi="Arial" w:cs="Arial"/>
          <w:sz w:val="24"/>
          <w:szCs w:val="24"/>
        </w:rPr>
        <w:t>негодяя</w:t>
      </w:r>
      <w:proofErr w:type="gramEnd"/>
      <w:r>
        <w:rPr>
          <w:rFonts w:ascii="Arial" w:hAnsi="Arial" w:cs="Arial"/>
          <w:sz w:val="24"/>
          <w:szCs w:val="24"/>
        </w:rPr>
        <w:t>”;</w:t>
      </w:r>
      <w:r>
        <w:rPr>
          <w:rFonts w:ascii="Arial" w:hAnsi="Arial" w:cs="Arial"/>
          <w:sz w:val="24"/>
          <w:szCs w:val="24"/>
        </w:rPr>
        <w:br/>
        <w:t>б) ведёте себя решительно, но стараетесь не обострять отношения;</w:t>
      </w:r>
      <w:r>
        <w:rPr>
          <w:rFonts w:ascii="Arial" w:hAnsi="Arial" w:cs="Arial"/>
          <w:sz w:val="24"/>
          <w:szCs w:val="24"/>
        </w:rPr>
        <w:br/>
        <w:t>в) пытаетесь задобрить.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Если в Ваших ответах преобладает вариант “А”,</w:t>
      </w:r>
      <w:r>
        <w:rPr>
          <w:rFonts w:ascii="Arial" w:hAnsi="Arial" w:cs="Arial"/>
          <w:sz w:val="24"/>
          <w:szCs w:val="24"/>
        </w:rPr>
        <w:t xml:space="preserve"> это означает, что над Вами нависла серьёзная опасность, поскольку чувство ответственности у Вас практически отсутствует. Вы можете принять необдуманное решение и потом горько об этом сожалеть. Вы очень любите делать только то, что Вам нравится. В ближайшем будущем это может превратиться в проблему.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Рекомендации.</w:t>
      </w:r>
      <w:r>
        <w:rPr>
          <w:rFonts w:ascii="Arial" w:hAnsi="Arial" w:cs="Arial"/>
          <w:sz w:val="24"/>
          <w:szCs w:val="24"/>
        </w:rPr>
        <w:t xml:space="preserve"> Учитесь представлять последствия того, что Вы собираетесь сделать. Для этого надо давать себе немного времени на раздумье. Если же Вы убедитесь, что Ваше решение чревато неприятными последствиями и всё равно его примете – что ж, по крайней мере, Вы никого не должны винить в своих неприятностях. Философ Г.Спенсер писал для </w:t>
      </w:r>
      <w:proofErr w:type="gramStart"/>
      <w:r>
        <w:rPr>
          <w:rFonts w:ascii="Arial" w:hAnsi="Arial" w:cs="Arial"/>
          <w:sz w:val="24"/>
          <w:szCs w:val="24"/>
        </w:rPr>
        <w:t>таких</w:t>
      </w:r>
      <w:proofErr w:type="gramEnd"/>
      <w:r>
        <w:rPr>
          <w:rFonts w:ascii="Arial" w:hAnsi="Arial" w:cs="Arial"/>
          <w:sz w:val="24"/>
          <w:szCs w:val="24"/>
        </w:rPr>
        <w:t>, как Вы: “Самообладание, как все качества, развивается через упражнение. Кто хочет управлять страстями в зрелом возрасте, должен учиться этому в юности”.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Если в Ваших ответах чаще встречается вариант “Б”,</w:t>
      </w:r>
      <w:r>
        <w:rPr>
          <w:rFonts w:ascii="Arial" w:hAnsi="Arial" w:cs="Arial"/>
          <w:sz w:val="24"/>
          <w:szCs w:val="24"/>
        </w:rPr>
        <w:t xml:space="preserve"> то за Вас близкие могут не беспокоиться. Вы сможете трезво оценить ситуацию и выбрать тот путь, который чреват наименьшими потерями для Вас, Вашей души, всей последующей жизни. 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Рекомендации.</w:t>
      </w:r>
      <w:r>
        <w:rPr>
          <w:rFonts w:ascii="Arial" w:hAnsi="Arial" w:cs="Arial"/>
          <w:sz w:val="24"/>
          <w:szCs w:val="24"/>
        </w:rPr>
        <w:t xml:space="preserve"> Постарайтесь не растерять то, что у Вас уже есть. Запомните высказывание восточного мудреца Саади: “Мужество – не в силе руки и не в искусстве владения мечом, мужество – в том, чтобы владеть собой и быть справедливым”.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Если среди Ваших ответов преобладает вариант “В”,</w:t>
      </w:r>
      <w:r>
        <w:rPr>
          <w:rFonts w:ascii="Arial" w:hAnsi="Arial" w:cs="Arial"/>
          <w:sz w:val="24"/>
          <w:szCs w:val="24"/>
        </w:rPr>
        <w:t xml:space="preserve"> то чувство ответственности в Вас ещё только зреет. Оно наталкивается на сопротивление таких Ваших качеств, как боязнь всего на свете, неуверенность в собственных силах, желание всех перехитрить и т.д. Это означает, что в определённых ситуациях Вы не удержитесь от соблазна сделать что – либо такое, что заставит Вас всю жизнь об этом сожалеть.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Рекомендации.</w:t>
      </w:r>
      <w:r>
        <w:rPr>
          <w:rFonts w:ascii="Arial" w:hAnsi="Arial" w:cs="Arial"/>
          <w:sz w:val="24"/>
          <w:szCs w:val="24"/>
        </w:rPr>
        <w:t xml:space="preserve"> Встряхнитесь, одёрните себя. Перестаньте попусту тратить время и коптить небо. Прежде всего, нужно избавиться от навязчивых идей вроде “лучше не высовываться”, “все так делают” и т.д. Не пытайтесь скрыться от неприятностей, если Вы их заслужили. Старайтесь не порождать их своими действиями. Вот что сказал французский учёный </w:t>
      </w:r>
      <w:proofErr w:type="spellStart"/>
      <w:r>
        <w:rPr>
          <w:rFonts w:ascii="Arial" w:hAnsi="Arial" w:cs="Arial"/>
          <w:sz w:val="24"/>
          <w:szCs w:val="24"/>
        </w:rPr>
        <w:t>А.Жювье</w:t>
      </w:r>
      <w:proofErr w:type="spellEnd"/>
      <w:r>
        <w:rPr>
          <w:rFonts w:ascii="Arial" w:hAnsi="Arial" w:cs="Arial"/>
          <w:sz w:val="24"/>
          <w:szCs w:val="24"/>
        </w:rPr>
        <w:t>: “Несчастье походит на труса; оно преследует людей, которых видит трепещущими, и бежит, когда смело идут ему навстречу”.</w:t>
      </w: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B5EE5" w:rsidRDefault="002B5EE5" w:rsidP="002B5EE5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Рефлексия деятельности.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Давайте подведём итог нашей деятельности.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Какова была цель нашего занятия? Как вы считаете, мы её достигли?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Что нового вы узнали?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Что вам понравилось? Что не понравилось?</w:t>
      </w:r>
    </w:p>
    <w:p w:rsidR="002B5EE5" w:rsidRDefault="002B5EE5" w:rsidP="002B5E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Какие трудности встретились в работе? У кого остались неразрешённые вопросы?</w:t>
      </w:r>
    </w:p>
    <w:p w:rsidR="002B5EE5" w:rsidRPr="002B5EE5" w:rsidRDefault="002B5EE5" w:rsidP="002B5EE5">
      <w:r>
        <w:rPr>
          <w:rFonts w:ascii="Arial" w:hAnsi="Arial" w:cs="Arial"/>
          <w:sz w:val="24"/>
          <w:szCs w:val="24"/>
        </w:rPr>
        <w:t xml:space="preserve">- Я думаю, что вы все хорошо поработали и сохранили отличное настроение. Оцените свою деятельность по пятибалльной шкале. </w:t>
      </w:r>
      <w:proofErr w:type="gramStart"/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Учащиеся на листах бумаги пишут балл и поднимают, показывая учителю</w:t>
      </w:r>
      <w:proofErr w:type="gramEnd"/>
    </w:p>
    <w:sectPr w:rsidR="002B5EE5" w:rsidRPr="002B5EE5" w:rsidSect="002B5EE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1FD2"/>
    <w:multiLevelType w:val="hybridMultilevel"/>
    <w:tmpl w:val="C63683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416AC"/>
    <w:multiLevelType w:val="hybridMultilevel"/>
    <w:tmpl w:val="18C48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00AEF"/>
    <w:multiLevelType w:val="hybridMultilevel"/>
    <w:tmpl w:val="3ED00A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5EE5"/>
    <w:rsid w:val="002B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1493</Words>
  <Characters>8512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2012-04-06T15:10:00Z</dcterms:created>
  <dcterms:modified xsi:type="dcterms:W3CDTF">2012-04-06T15:17:00Z</dcterms:modified>
</cp:coreProperties>
</file>