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>Религиоведение 9 класса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> 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>Тема факультативного  занятия:   </w:t>
      </w: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Философско-просветительские и религиозные взгляды</w:t>
      </w:r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> </w:t>
      </w: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деятелей духовной культуры Казахстана.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u w:val="single"/>
          <w:lang w:eastAsia="ru-RU"/>
        </w:rPr>
        <w:t>Знать:</w:t>
      </w: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 гуманистические, познавательные, духовно-нравственные аспекты исламской религии.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u w:val="single"/>
          <w:lang w:eastAsia="ru-RU"/>
        </w:rPr>
        <w:t>Иметь:</w:t>
      </w: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 представление об основных идеях культурного наследия философов - просветителей эпохи средневековья.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u w:val="single"/>
          <w:lang w:eastAsia="ru-RU"/>
        </w:rPr>
        <w:t>Уметь:</w:t>
      </w: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 критически мыслить, анализировать, делать выводы о  деятельности исторической личности и ее взглядов.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>Тип факультативного занятия:</w:t>
      </w: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 Изучение нового материала.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>Вид  факультативного занятия</w:t>
      </w: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: Урок-дискуссия.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>Оборудование:</w:t>
      </w: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 Материал о  биографии Аль - 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Фараби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,  Ахмеда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Яссави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,  Юсуфа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Баласагуни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, Махмуда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Кашгари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,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Асана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Кайгы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. Отрывки произведений, интерактивное оборудование, Интернет-ресурсы.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 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>Ход занятия: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 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proofErr w:type="gramStart"/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val="en-US" w:eastAsia="ru-RU"/>
        </w:rPr>
        <w:t>I</w:t>
      </w:r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>. Организационный момент</w:t>
      </w: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.</w:t>
      </w:r>
      <w:proofErr w:type="gram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Определение целей занятия.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 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val="en-US" w:eastAsia="ru-RU"/>
        </w:rPr>
        <w:t>II</w:t>
      </w:r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>. Изучение нового материала.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          План.</w:t>
      </w:r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1.Религизно-философские взгляды Абу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Насыр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аль-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Фараби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.</w:t>
      </w:r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2.Роль Ахмеда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Яссау</w:t>
      </w:r>
      <w:proofErr w:type="spellEnd"/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и в культуре тюркских народов средневековья.</w:t>
      </w:r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3. Юсуф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Баласагуни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4.</w:t>
      </w:r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> </w:t>
      </w: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Махмуд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Кашгари</w:t>
      </w:r>
      <w:proofErr w:type="spellEnd"/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5.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Асан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Кайгы</w:t>
      </w:r>
      <w:proofErr w:type="spellEnd"/>
    </w:p>
    <w:p w:rsidR="001F75C5" w:rsidRPr="001F75C5" w:rsidRDefault="001F75C5" w:rsidP="001F75C5">
      <w:pPr>
        <w:spacing w:before="120" w:after="0" w:line="270" w:lineRule="atLeast"/>
        <w:ind w:firstLine="567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>Проблемное задание: </w:t>
      </w: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Что общего в религиозных взглядах средневековых мыслителей, какие их взгляды актуальны в наше время?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 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>1. Учащиеся дают краткую историческую справку в виде презентации</w:t>
      </w: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 о биографии Аль - 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Фараби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,  Ахмеда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Яссауи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,  Юсуфа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Баласагуни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, Махмуда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Кашгари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,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Асана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Кайгы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.</w:t>
      </w:r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>2. Театрализованное представление в виде обращение автора к слушателям.</w:t>
      </w:r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Аль-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фараби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:</w:t>
      </w:r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>  </w:t>
      </w: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"</w:t>
      </w: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Первый Сущий есть первопричина существования всех существ в целом... Он вечен, и вечно Его существование в Его субстанции и сущности, не нуждаясь ни в чем ином, чтобы обеспечить себе существование” и далее: "Первопричина... едина в своем существовании”</w:t>
      </w:r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Ахмеда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Яссауи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: </w:t>
      </w: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 xml:space="preserve">Пророка есть такое </w:t>
      </w:r>
      <w:proofErr w:type="spellStart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завещенье</w:t>
      </w:r>
      <w:proofErr w:type="spellEnd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:</w:t>
      </w:r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Нечаянно столкнувшись с иноверцем, зла не чини ему.</w:t>
      </w:r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Людей с жестоким сердцем не любит бог.</w:t>
      </w:r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 xml:space="preserve">За гробом наказанье </w:t>
      </w:r>
      <w:proofErr w:type="gramStart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жестоких</w:t>
      </w:r>
      <w:proofErr w:type="gramEnd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 xml:space="preserve"> ждет:</w:t>
      </w:r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Им предстоит томиться  в темнице.</w:t>
      </w:r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 xml:space="preserve">Такой совет я слышал от </w:t>
      </w:r>
      <w:proofErr w:type="gramStart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мудрейших</w:t>
      </w:r>
      <w:proofErr w:type="gramEnd"/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Теперь его я вам передаю.</w:t>
      </w:r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Прежней щедрости в народе нашем нет…</w:t>
      </w:r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Правды шахов и визиров стерся след…</w:t>
      </w:r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 xml:space="preserve">Отвергает бог </w:t>
      </w:r>
      <w:proofErr w:type="spellStart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дервишеский</w:t>
      </w:r>
      <w:proofErr w:type="spellEnd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 xml:space="preserve"> обет</w:t>
      </w:r>
      <w:proofErr w:type="gramStart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..</w:t>
      </w:r>
      <w:proofErr w:type="gramEnd"/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Для народа – время страшных бед, о люди!</w:t>
      </w:r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Благовоспитанность покинула народ,</w:t>
      </w:r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lastRenderedPageBreak/>
        <w:t xml:space="preserve">Изящных девушек </w:t>
      </w:r>
      <w:proofErr w:type="gramStart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бесстыдство</w:t>
      </w:r>
      <w:proofErr w:type="gramEnd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 xml:space="preserve"> охватило.</w:t>
      </w:r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«Где стыд – там нравственность»,- сказал Пророк.</w:t>
      </w:r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Бессовестность – всеобщая могила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Юсуфа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Баласагуни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: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И создал человека Бог единый</w:t>
      </w:r>
      <w:proofErr w:type="gramStart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br/>
        <w:t>И</w:t>
      </w:r>
      <w:proofErr w:type="gramEnd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з воздуха, воды, огня и глины.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Бог человеку зренье дал и руки,</w:t>
      </w: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br/>
        <w:t>Дал ум для постижения науки.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Создатель наш дал человеку слово,</w:t>
      </w: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br/>
        <w:t>Чтоб он вершиной стал всего земного.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И разум дал, чтоб постигать нам знанья,</w:t>
      </w: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br/>
        <w:t>Чтобы благие совершать деянья.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Бог дал нам совесть, дал нам стыд, и все ж</w:t>
      </w: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br/>
        <w:t>Зло укрепилось в нас, вселилась ложь.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Какой избрать нам путь - от нас зависит.</w:t>
      </w: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br/>
        <w:t>Достойным будь - Аллах тебя возвысит.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Махмуда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Кашгари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: "</w:t>
      </w: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 xml:space="preserve">Я написал свою Книгу, прося помощи у Аллаха Всевышнего, и назвал ее "Диван </w:t>
      </w:r>
      <w:proofErr w:type="spellStart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лугат</w:t>
      </w:r>
      <w:proofErr w:type="spellEnd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 xml:space="preserve"> </w:t>
      </w:r>
      <w:proofErr w:type="spellStart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ат</w:t>
      </w:r>
      <w:proofErr w:type="spellEnd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-тюрк", стремясь к тому, чтобы она стала Вечным Памятником и Непреходящей Ценностью, для Его Превосходительства [продолжателя рода] святых и пророков, имамов..." "Аллах Всевышний сотворил мир и высокий небосвод, придав ему постоянное вращение, звезды, выстроенные в ряды, ночь и день, сменяющие друг друга". "Днем и ночью молись Аллаху Всевышнему, не заносясь. Будь перед Ним смирен и боязлив, но в смиренности и боязливости не играй перед ним!".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Асана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Кайгы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: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proofErr w:type="gramStart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Разумного</w:t>
      </w:r>
      <w:proofErr w:type="gramEnd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 xml:space="preserve"> встретишь,- не унижай: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В краю нашем много ль найдешь ты?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Сородича в грязных словах не черни: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Смотри, одиноким и жалким помрешь ты!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Напрасной не жди от людей похвалы,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Но слово хвалителя в тайне обдумай,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Не слушай врага – его речи полны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Коварством и ложью в беседах заумных.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Везучим батырам все – нипочем,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За что ни взялись бы, все смело доводят,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 xml:space="preserve">Растет и богатство </w:t>
      </w:r>
      <w:proofErr w:type="gramStart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из</w:t>
      </w:r>
      <w:proofErr w:type="gramEnd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 xml:space="preserve"> изо дня в день,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И имя растет их, и дело в народе.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Не распаляйся, свой нос задрав,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Средь молчаливых друзей терпеливых,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 xml:space="preserve">Знанием </w:t>
      </w:r>
      <w:proofErr w:type="gramStart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гордый</w:t>
      </w:r>
      <w:proofErr w:type="gramEnd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, смотри, не кичись –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Ищи у мудрых людей совета,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Но, чтобы противника убедить,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Лгать ни к чему: попадешься на этом.</w:t>
      </w:r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>3. Организация дискуссии по вопросам: </w:t>
      </w: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(анализ, обобщение)</w:t>
      </w:r>
    </w:p>
    <w:p w:rsidR="001F75C5" w:rsidRPr="001F75C5" w:rsidRDefault="001F75C5" w:rsidP="001F75C5">
      <w:pPr>
        <w:spacing w:before="120" w:after="0" w:line="270" w:lineRule="atLeast"/>
        <w:ind w:left="1287" w:hanging="360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Symbol" w:eastAsia="Times New Roman" w:hAnsi="Symbol" w:cs="Times New Roman"/>
          <w:color w:val="666666"/>
          <w:sz w:val="18"/>
          <w:szCs w:val="18"/>
          <w:lang w:eastAsia="ru-RU"/>
        </w:rPr>
        <w:t></w:t>
      </w:r>
      <w:r w:rsidRPr="001F75C5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</w:t>
      </w: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Чему больше всего уделял внимание Аль-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Фараби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в трудах духовного содержания?</w:t>
      </w:r>
    </w:p>
    <w:p w:rsidR="001F75C5" w:rsidRPr="001F75C5" w:rsidRDefault="001F75C5" w:rsidP="001F75C5">
      <w:pPr>
        <w:spacing w:before="120" w:after="0" w:line="270" w:lineRule="atLeast"/>
        <w:ind w:left="1287" w:hanging="360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Symbol" w:eastAsia="Times New Roman" w:hAnsi="Symbol" w:cs="Times New Roman"/>
          <w:color w:val="666666"/>
          <w:sz w:val="18"/>
          <w:szCs w:val="18"/>
          <w:lang w:eastAsia="ru-RU"/>
        </w:rPr>
        <w:t></w:t>
      </w:r>
      <w:r w:rsidRPr="001F75C5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</w:t>
      </w: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Каким проблемам посвящены труды Юсуфа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Баласагуни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?</w:t>
      </w:r>
    </w:p>
    <w:p w:rsidR="001F75C5" w:rsidRPr="001F75C5" w:rsidRDefault="001F75C5" w:rsidP="001F75C5">
      <w:pPr>
        <w:spacing w:before="120" w:after="0" w:line="270" w:lineRule="atLeast"/>
        <w:ind w:left="1287" w:hanging="360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Symbol" w:eastAsia="Times New Roman" w:hAnsi="Symbol" w:cs="Times New Roman"/>
          <w:color w:val="666666"/>
          <w:sz w:val="18"/>
          <w:szCs w:val="18"/>
          <w:lang w:eastAsia="ru-RU"/>
        </w:rPr>
        <w:t></w:t>
      </w:r>
      <w:r w:rsidRPr="001F75C5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</w:t>
      </w: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Какова роль М.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Кашгари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в укреплении ислама в тюркской среде?</w:t>
      </w:r>
    </w:p>
    <w:p w:rsidR="001F75C5" w:rsidRPr="001F75C5" w:rsidRDefault="001F75C5" w:rsidP="001F75C5">
      <w:pPr>
        <w:spacing w:before="120" w:after="0" w:line="270" w:lineRule="atLeast"/>
        <w:ind w:left="1287" w:hanging="360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Symbol" w:eastAsia="Times New Roman" w:hAnsi="Symbol" w:cs="Times New Roman"/>
          <w:color w:val="666666"/>
          <w:sz w:val="18"/>
          <w:szCs w:val="18"/>
          <w:lang w:eastAsia="ru-RU"/>
        </w:rPr>
        <w:t></w:t>
      </w:r>
      <w:r w:rsidRPr="001F75C5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</w:t>
      </w: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Что является по учению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Яссауи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главной целью человека?</w:t>
      </w:r>
    </w:p>
    <w:p w:rsidR="001F75C5" w:rsidRPr="001F75C5" w:rsidRDefault="001F75C5" w:rsidP="001F75C5">
      <w:pPr>
        <w:spacing w:before="120" w:after="0" w:line="270" w:lineRule="atLeast"/>
        <w:ind w:left="1287" w:hanging="360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Symbol" w:eastAsia="Times New Roman" w:hAnsi="Symbol" w:cs="Times New Roman"/>
          <w:color w:val="666666"/>
          <w:sz w:val="18"/>
          <w:szCs w:val="18"/>
          <w:lang w:eastAsia="ru-RU"/>
        </w:rPr>
        <w:t></w:t>
      </w:r>
      <w:r w:rsidRPr="001F75C5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</w:t>
      </w: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Как объясняется в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хикметах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Яссауи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понятие уважения к людям?</w:t>
      </w:r>
    </w:p>
    <w:p w:rsidR="001F75C5" w:rsidRPr="001F75C5" w:rsidRDefault="001F75C5" w:rsidP="001F75C5">
      <w:pPr>
        <w:spacing w:before="120" w:after="0" w:line="270" w:lineRule="atLeast"/>
        <w:ind w:left="1287" w:hanging="360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Symbol" w:eastAsia="Times New Roman" w:hAnsi="Symbol" w:cs="Times New Roman"/>
          <w:color w:val="666666"/>
          <w:sz w:val="18"/>
          <w:szCs w:val="18"/>
          <w:lang w:eastAsia="ru-RU"/>
        </w:rPr>
        <w:t></w:t>
      </w:r>
      <w:r w:rsidRPr="001F75C5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</w:t>
      </w: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Почему, на ваш взгляд, идеологи ислама,  современники Аль-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Фараби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,  Ахмеда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Яссауи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часто называли еретиками, отступниками от веры?</w:t>
      </w:r>
    </w:p>
    <w:p w:rsidR="001F75C5" w:rsidRPr="001F75C5" w:rsidRDefault="001F75C5" w:rsidP="001F75C5">
      <w:pPr>
        <w:spacing w:before="120" w:after="0" w:line="270" w:lineRule="atLeast"/>
        <w:ind w:left="1287" w:hanging="360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Symbol" w:eastAsia="Times New Roman" w:hAnsi="Symbol" w:cs="Times New Roman"/>
          <w:color w:val="666666"/>
          <w:sz w:val="18"/>
          <w:szCs w:val="18"/>
          <w:lang w:eastAsia="ru-RU"/>
        </w:rPr>
        <w:lastRenderedPageBreak/>
        <w:t></w:t>
      </w:r>
      <w:r w:rsidRPr="001F75C5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  </w:t>
      </w: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Какова взаимосвязь ислама и государства в трудах Аль - 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Фараби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,  Ахмеда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Яссауи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,  Юсуфа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Баласагуни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, Махмуда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Кашгари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,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Асана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Кайгы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?</w:t>
      </w:r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val="en-US" w:eastAsia="ru-RU"/>
        </w:rPr>
        <w:t>III</w:t>
      </w:r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>. Закрепление. </w:t>
      </w: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Практическая работа с. 185</w:t>
      </w:r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val="en-US" w:eastAsia="ru-RU"/>
        </w:rPr>
        <w:t>IV</w:t>
      </w:r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>. Домашнее задание. </w:t>
      </w: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Подготовьте конференцию о духовном наследии мыслителей на тему «Немеркнущие звезды Востока»</w:t>
      </w:r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 </w:t>
      </w:r>
    </w:p>
    <w:p w:rsidR="001F75C5" w:rsidRPr="001F75C5" w:rsidRDefault="001F75C5" w:rsidP="001F75C5">
      <w:pPr>
        <w:spacing w:before="120" w:after="0" w:line="270" w:lineRule="atLeast"/>
        <w:ind w:firstLine="567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 </w:t>
      </w:r>
    </w:p>
    <w:p w:rsidR="001F75C5" w:rsidRPr="001F75C5" w:rsidRDefault="001F75C5" w:rsidP="001F75C5">
      <w:pPr>
        <w:spacing w:after="0" w:line="270" w:lineRule="atLeast"/>
        <w:jc w:val="center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>Приложение</w:t>
      </w:r>
    </w:p>
    <w:p w:rsidR="001F75C5" w:rsidRDefault="001F75C5" w:rsidP="001F75C5">
      <w:pPr>
        <w:spacing w:before="120" w:after="0" w:line="270" w:lineRule="atLeast"/>
        <w:ind w:firstLine="567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 </w:t>
      </w:r>
    </w:p>
    <w:p w:rsidR="00E81D0F" w:rsidRDefault="00E81D0F" w:rsidP="001F75C5">
      <w:pPr>
        <w:spacing w:before="120" w:after="0" w:line="270" w:lineRule="atLeast"/>
        <w:ind w:firstLine="567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</w:p>
    <w:p w:rsidR="00E81D0F" w:rsidRDefault="00E81D0F" w:rsidP="001F75C5">
      <w:pPr>
        <w:spacing w:before="120" w:after="0" w:line="270" w:lineRule="atLeast"/>
        <w:ind w:firstLine="567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</w:p>
    <w:p w:rsidR="00E81D0F" w:rsidRDefault="00E81D0F" w:rsidP="001F75C5">
      <w:pPr>
        <w:spacing w:before="120" w:after="0" w:line="270" w:lineRule="atLeast"/>
        <w:ind w:firstLine="567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</w:p>
    <w:p w:rsidR="00E81D0F" w:rsidRDefault="00E81D0F" w:rsidP="001F75C5">
      <w:pPr>
        <w:spacing w:before="120" w:after="0" w:line="270" w:lineRule="atLeast"/>
        <w:ind w:firstLine="567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</w:p>
    <w:p w:rsidR="00E81D0F" w:rsidRDefault="00E81D0F" w:rsidP="001F75C5">
      <w:pPr>
        <w:spacing w:before="120" w:after="0" w:line="270" w:lineRule="atLeast"/>
        <w:ind w:firstLine="567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</w:p>
    <w:p w:rsidR="00E81D0F" w:rsidRDefault="00E81D0F" w:rsidP="001F75C5">
      <w:pPr>
        <w:spacing w:before="120" w:after="0" w:line="270" w:lineRule="atLeast"/>
        <w:ind w:firstLine="567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</w:p>
    <w:p w:rsidR="00E81D0F" w:rsidRDefault="00E81D0F" w:rsidP="001F75C5">
      <w:pPr>
        <w:spacing w:before="120" w:after="0" w:line="270" w:lineRule="atLeast"/>
        <w:ind w:firstLine="567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</w:p>
    <w:p w:rsidR="00E81D0F" w:rsidRDefault="00E81D0F" w:rsidP="001F75C5">
      <w:pPr>
        <w:spacing w:before="120" w:after="0" w:line="270" w:lineRule="atLeast"/>
        <w:ind w:firstLine="567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</w:p>
    <w:p w:rsidR="00E81D0F" w:rsidRDefault="00E81D0F" w:rsidP="001F75C5">
      <w:pPr>
        <w:spacing w:before="120" w:after="0" w:line="270" w:lineRule="atLeast"/>
        <w:ind w:firstLine="567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</w:p>
    <w:p w:rsidR="00E81D0F" w:rsidRDefault="00E81D0F" w:rsidP="001F75C5">
      <w:pPr>
        <w:spacing w:before="120" w:after="0" w:line="270" w:lineRule="atLeast"/>
        <w:ind w:firstLine="567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</w:p>
    <w:p w:rsidR="00E81D0F" w:rsidRDefault="00E81D0F" w:rsidP="001F75C5">
      <w:pPr>
        <w:spacing w:before="120" w:after="0" w:line="270" w:lineRule="atLeast"/>
        <w:ind w:firstLine="567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</w:p>
    <w:p w:rsidR="00E81D0F" w:rsidRDefault="00E81D0F" w:rsidP="001F75C5">
      <w:pPr>
        <w:spacing w:before="120" w:after="0" w:line="270" w:lineRule="atLeast"/>
        <w:ind w:firstLine="567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</w:p>
    <w:p w:rsidR="00E81D0F" w:rsidRDefault="00E81D0F" w:rsidP="001F75C5">
      <w:pPr>
        <w:spacing w:before="120" w:after="0" w:line="270" w:lineRule="atLeast"/>
        <w:ind w:firstLine="567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</w:p>
    <w:p w:rsidR="00E81D0F" w:rsidRDefault="00E81D0F" w:rsidP="001F75C5">
      <w:pPr>
        <w:spacing w:before="120" w:after="0" w:line="270" w:lineRule="atLeast"/>
        <w:ind w:firstLine="567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</w:p>
    <w:p w:rsidR="00E81D0F" w:rsidRDefault="00E81D0F" w:rsidP="001F75C5">
      <w:pPr>
        <w:spacing w:before="120" w:after="0" w:line="270" w:lineRule="atLeast"/>
        <w:ind w:firstLine="567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</w:p>
    <w:p w:rsidR="00E81D0F" w:rsidRDefault="00E81D0F" w:rsidP="001F75C5">
      <w:pPr>
        <w:spacing w:before="120" w:after="0" w:line="270" w:lineRule="atLeast"/>
        <w:ind w:firstLine="567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</w:p>
    <w:p w:rsidR="00E81D0F" w:rsidRDefault="00E81D0F" w:rsidP="001F75C5">
      <w:pPr>
        <w:spacing w:before="120" w:after="0" w:line="270" w:lineRule="atLeast"/>
        <w:ind w:firstLine="567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</w:p>
    <w:p w:rsidR="00E81D0F" w:rsidRDefault="00E81D0F" w:rsidP="001F75C5">
      <w:pPr>
        <w:spacing w:before="120" w:after="0" w:line="270" w:lineRule="atLeast"/>
        <w:ind w:firstLine="567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</w:p>
    <w:p w:rsidR="00E81D0F" w:rsidRDefault="00E81D0F" w:rsidP="001F75C5">
      <w:pPr>
        <w:spacing w:before="120" w:after="0" w:line="270" w:lineRule="atLeast"/>
        <w:ind w:firstLine="567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</w:p>
    <w:p w:rsidR="00E81D0F" w:rsidRDefault="00E81D0F" w:rsidP="001F75C5">
      <w:pPr>
        <w:spacing w:before="120" w:after="0" w:line="270" w:lineRule="atLeast"/>
        <w:ind w:firstLine="567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</w:p>
    <w:p w:rsidR="00E81D0F" w:rsidRDefault="00E81D0F" w:rsidP="001F75C5">
      <w:pPr>
        <w:spacing w:before="120" w:after="0" w:line="270" w:lineRule="atLeast"/>
        <w:ind w:firstLine="567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</w:p>
    <w:p w:rsidR="00E81D0F" w:rsidRDefault="00E81D0F" w:rsidP="001F75C5">
      <w:pPr>
        <w:spacing w:before="120" w:after="0" w:line="270" w:lineRule="atLeast"/>
        <w:ind w:firstLine="567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</w:p>
    <w:p w:rsidR="00E81D0F" w:rsidRDefault="00E81D0F" w:rsidP="001F75C5">
      <w:pPr>
        <w:spacing w:before="120" w:after="0" w:line="270" w:lineRule="atLeast"/>
        <w:ind w:firstLine="567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</w:p>
    <w:p w:rsidR="00E81D0F" w:rsidRDefault="00E81D0F" w:rsidP="001F75C5">
      <w:pPr>
        <w:spacing w:before="120" w:after="0" w:line="270" w:lineRule="atLeast"/>
        <w:ind w:firstLine="567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</w:p>
    <w:p w:rsidR="00E81D0F" w:rsidRDefault="00E81D0F" w:rsidP="001F75C5">
      <w:pPr>
        <w:spacing w:before="120" w:after="0" w:line="270" w:lineRule="atLeast"/>
        <w:ind w:firstLine="567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</w:p>
    <w:p w:rsidR="00E81D0F" w:rsidRDefault="00E81D0F" w:rsidP="001F75C5">
      <w:pPr>
        <w:spacing w:before="120" w:after="0" w:line="270" w:lineRule="atLeast"/>
        <w:ind w:firstLine="567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</w:p>
    <w:p w:rsidR="00E81D0F" w:rsidRDefault="00E81D0F" w:rsidP="001F75C5">
      <w:pPr>
        <w:spacing w:before="120" w:after="0" w:line="270" w:lineRule="atLeast"/>
        <w:ind w:firstLine="567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</w:p>
    <w:p w:rsidR="00E81D0F" w:rsidRDefault="00E81D0F" w:rsidP="001F75C5">
      <w:pPr>
        <w:spacing w:before="120" w:after="0" w:line="270" w:lineRule="atLeast"/>
        <w:ind w:firstLine="567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</w:p>
    <w:p w:rsidR="00E81D0F" w:rsidRPr="001F75C5" w:rsidRDefault="00E81D0F" w:rsidP="001F75C5">
      <w:pPr>
        <w:spacing w:before="120" w:after="0" w:line="270" w:lineRule="atLeast"/>
        <w:ind w:firstLine="567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lastRenderedPageBreak/>
        <w:t xml:space="preserve">1.Религизно-философские взгляды Абу </w:t>
      </w:r>
      <w:proofErr w:type="spellStart"/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>Насыр</w:t>
      </w:r>
      <w:proofErr w:type="spellEnd"/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 xml:space="preserve"> аль-</w:t>
      </w:r>
      <w:proofErr w:type="spellStart"/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>Фараби</w:t>
      </w:r>
      <w:proofErr w:type="spellEnd"/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>.</w:t>
      </w:r>
    </w:p>
    <w:p w:rsidR="001F75C5" w:rsidRPr="001F75C5" w:rsidRDefault="001F75C5" w:rsidP="001F75C5">
      <w:pPr>
        <w:spacing w:before="120" w:after="0" w:line="270" w:lineRule="atLeast"/>
        <w:ind w:firstLine="567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>Аль-</w:t>
      </w:r>
      <w:proofErr w:type="spellStart"/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>Фараби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 (870-950), знаменитый ученый-энциклопедист, Второй (после Аристотеля) учитель, как называли его арабы, автор многочисленных философских трудов, в одном из них – известном "Трактате о взглядах жителей добродетельного города” получили отражение его религиозно - философские взгляды. Он пишет о Первом Сущем: "</w:t>
      </w: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Первый Сущий есть первопричина существования всех существ в целом... Он вечен, и вечно Его существование в Его субстанции и сущности, не нуждаясь ни в чем ином, чтобы обеспечить себе существование” и далее: "Первопричина... едина в своем существовании”.</w:t>
      </w:r>
    </w:p>
    <w:p w:rsidR="001F75C5" w:rsidRPr="001F75C5" w:rsidRDefault="001F75C5" w:rsidP="001F75C5">
      <w:pPr>
        <w:spacing w:before="120" w:after="0" w:line="270" w:lineRule="atLeast"/>
        <w:ind w:firstLine="567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Поскольку сочинение это писалось для публики и в качестве особого читателя имело в виду правителя (или правителей), то в нем соблюдались принятые каноны – отдавать должное учению ислама, вести разговор в соответствии с ним. Поэтому аль-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Фараби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употребляет термин Первый Сущий – это может быть и Аллах, хотя его имя не называется, а может быть и абстрактная Первая Сущность, Первопричина.</w:t>
      </w:r>
    </w:p>
    <w:p w:rsidR="001F75C5" w:rsidRPr="001F75C5" w:rsidRDefault="001F75C5" w:rsidP="001F75C5">
      <w:pPr>
        <w:spacing w:before="120" w:after="0" w:line="270" w:lineRule="atLeast"/>
        <w:ind w:firstLine="567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Ученый немало рассуждает о значении разума в жизни человека и общества. Разум – это божественный дар, который человек обязан употребить на познание пути благочестия. Он позволяет человеку знать, что должно делать в земной жизни, чтобы получить справедливое воздаяние после смерти. Разум как понятие юридическое, связанное с вопросом об ответственности человека за поступки. В человеке, учит аль-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Фараби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, образуется желание, исходящее от мыслительной способности. </w:t>
      </w: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"Это последнее называется свободным выбором, оно присуще только человеку... И благодаря ему человек может совершать похвальные и порицаемые, хорошие и плохие поступки и получать за это воздаяние и наказание”</w:t>
      </w: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 Праведное поведение – обязанность человека зрелого, обладающего разумом и знаниями, знанием религиозного закона. Следовательно, разумность выражает обязанность человека перед самим собой и перед обществом, является условием праведной жизни в обществе и спасения.</w:t>
      </w:r>
    </w:p>
    <w:p w:rsidR="001F75C5" w:rsidRPr="001F75C5" w:rsidRDefault="001F75C5" w:rsidP="001F75C5">
      <w:pPr>
        <w:spacing w:before="120" w:after="0" w:line="270" w:lineRule="atLeast"/>
        <w:ind w:firstLine="567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Арабо-исламскому мыслителю были хорошо известны социально-политические сочинения Платона и Аристотеля, их идеи об идеальном обществе. В своем "Трактате о взглядах жителей добродетельного города” аль-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Фараби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– Добродетельный Город представляет  как  общество всеобщего счастья, но всеобщего не как одинакового для каждого индивида в отдельности, а счастья совокупного. Конечно, каждый человек стремится к нему, счастье составляет его цель. Но содержание индивидуального счастья зависит от степени развития человека, знания, которым он обладает: </w:t>
      </w: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"Счастье мнится каждым человеком именно таким, каковым оно является в его представлении”</w:t>
      </w: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. Цель организации общества – создание системы, при которой каждый человек займет соответствующее его разуму (и определяемым им нравственным качествам) место в социальной иерархии. Добродетельный Город есть не простое проявление мирового Деятельного разума, а воплощение его деятельности, состоящей в актуализации, развитии человеческого разума, в сближении его, через знание, с космическим Мировым разумом.</w:t>
      </w:r>
    </w:p>
    <w:p w:rsidR="001F75C5" w:rsidRPr="001F75C5" w:rsidRDefault="001F75C5" w:rsidP="001F75C5">
      <w:pPr>
        <w:spacing w:before="120" w:after="0" w:line="270" w:lineRule="atLeast"/>
        <w:ind w:firstLine="567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proofErr w:type="gram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В нарисованной аль-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Фараби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картине Добродетельного Города присутствует все, над чем размышляли философы: определение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первосущего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, материи и формы, разумной души и ее состояний, качеств; описание потребностей человека, которые приводят к объединению людей; разъяснение понятий Добродетельного Города и противоположных ему невежественных и заблудших городов; наставления Мудрецу-правителю Города.</w:t>
      </w:r>
      <w:proofErr w:type="gram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Поэтому идеальный Город выступает в то же время и как символ устройства вполне реальных, земных дел.</w:t>
      </w:r>
    </w:p>
    <w:p w:rsidR="001F75C5" w:rsidRPr="001F75C5" w:rsidRDefault="001F75C5" w:rsidP="001F75C5">
      <w:pPr>
        <w:spacing w:before="120" w:after="0" w:line="270" w:lineRule="atLeast"/>
        <w:ind w:firstLine="567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 </w:t>
      </w:r>
    </w:p>
    <w:p w:rsidR="00E81D0F" w:rsidRDefault="00E81D0F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</w:pPr>
    </w:p>
    <w:p w:rsidR="00E81D0F" w:rsidRDefault="00E81D0F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</w:pPr>
    </w:p>
    <w:p w:rsidR="00E81D0F" w:rsidRDefault="00E81D0F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</w:pPr>
    </w:p>
    <w:p w:rsidR="00E81D0F" w:rsidRDefault="00E81D0F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</w:pPr>
    </w:p>
    <w:p w:rsidR="00E81D0F" w:rsidRDefault="00E81D0F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</w:pPr>
    </w:p>
    <w:p w:rsidR="00E81D0F" w:rsidRDefault="00E81D0F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</w:pPr>
    </w:p>
    <w:p w:rsidR="00E81D0F" w:rsidRDefault="00E81D0F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</w:pPr>
    </w:p>
    <w:p w:rsidR="00E81D0F" w:rsidRDefault="00E81D0F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</w:pPr>
    </w:p>
    <w:p w:rsidR="00E81D0F" w:rsidRDefault="00E81D0F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</w:pPr>
    </w:p>
    <w:p w:rsidR="00E81D0F" w:rsidRDefault="00E81D0F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</w:pPr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lastRenderedPageBreak/>
        <w:t xml:space="preserve">2.Роль Ахмеда </w:t>
      </w:r>
      <w:proofErr w:type="spellStart"/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>Яссави</w:t>
      </w:r>
      <w:proofErr w:type="spellEnd"/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 xml:space="preserve"> в культуре тюркских народов средневековья.</w:t>
      </w:r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       Среди миссионеров ислама было немало представителей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суфийского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духовенства. Большой вклад в распространение ислама среди кочевого тюркского населения Южного Казахстана внес основатель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суфийского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ордена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Ясавия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уроженец города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Сайрама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(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Испиджаба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) Ходжа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Ахмет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Ясави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(умер в 1166-67 гг. в г. Туркестан). Своим учителем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Яссави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считал пророка Мухаммеда. В возрасте 63 лет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Яссави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поселился  в подземной келье и прожил там, проповедуя,  до конца дней. Не видевший белого света с момента своего  добровольного заточения,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Яссави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и в темном подземелье распространял вокруг себя Свет. Он был добрым, духовным, милосердным человеком, призывал людей к добру, защищал бедных и угнетенных.  Могущий стать богатым, Ходжа Ахмед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Яссави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жил в своей келье на одном хлебе и воде. Неподалеку от этого подземелья поселилась и вся семья святого, многочисленные его ученики и последователи, внимавшие поучениям и наставлениям</w:t>
      </w:r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Ахмед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Яссави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для людей, исповедующих ислам в Казахстане, второй по святости после пророка Мухаммеда человек. Ходжа Ахмед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Яссави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был не просто религиозным проповедником ислама, он проповедовал одно из направлений в исламе -  суфизм, который возник VIII в. Суфизм – течение в исламе, отрицающее обрядность и проповедующее аскетизм, бедность.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Яссави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, родным </w:t>
      </w:r>
      <w:proofErr w:type="gram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языком</w:t>
      </w:r>
      <w:proofErr w:type="gram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которого являлся тюркский, совершил простой и гениальный шаг. Он не стал низвергать богов природы тюрков, но смог убедить кочевников, что они, эти божества, есть разные проявления одного бога -  Аллаха.</w:t>
      </w:r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        Сохранилось его произведение "Диван-и-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хикмет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" ("Книга мудрости" - часто сокращенно употребляется под именем "Хикметы").</w:t>
      </w:r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      А.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Яссави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вошел в историю духовной культуры  как большой мастер художественного слова, понятного и близкого простому люду. Произведение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Яссави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- общее духовное достояние всех тюркских народов, его стихи проповедовали величие бога и необходимость смирения. До сих пор все тюрки могут читать текст "Хикметов" без перевода, хотя он написан на кыпчакском диалекте. В них - взгляды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Яссави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на нравственные устои своего времени.</w:t>
      </w:r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 xml:space="preserve">Пророка есть такое </w:t>
      </w:r>
      <w:proofErr w:type="spellStart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завещенье</w:t>
      </w:r>
      <w:proofErr w:type="spellEnd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:</w:t>
      </w:r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Нечаянно столкнувшись с иноверцем, зла не чини ему.</w:t>
      </w:r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Людей с жестоким сердцем не любит бог.</w:t>
      </w:r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 xml:space="preserve">За гробом наказанье </w:t>
      </w:r>
      <w:proofErr w:type="gramStart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жестоких</w:t>
      </w:r>
      <w:proofErr w:type="gramEnd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 xml:space="preserve"> ждет:</w:t>
      </w:r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Им предстоит томиться  в темнице.</w:t>
      </w:r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 xml:space="preserve">Такой совет я слышал от </w:t>
      </w:r>
      <w:proofErr w:type="gramStart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мудрейших</w:t>
      </w:r>
      <w:proofErr w:type="gramEnd"/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Теперь его я вам передаю.</w:t>
      </w:r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 </w:t>
      </w:r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Прежней щедрости в народе нашем нет…</w:t>
      </w:r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Правды шахов и визиров стерся след…</w:t>
      </w:r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 xml:space="preserve">Отвергает бог </w:t>
      </w:r>
      <w:proofErr w:type="spellStart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дервишеский</w:t>
      </w:r>
      <w:proofErr w:type="spellEnd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 xml:space="preserve"> обет</w:t>
      </w:r>
      <w:proofErr w:type="gramStart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..</w:t>
      </w:r>
      <w:proofErr w:type="gramEnd"/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Для народа – время страшных бед, о люди!</w:t>
      </w:r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 Благовоспитанность покинула народ,</w:t>
      </w:r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 xml:space="preserve">Изящных девушек </w:t>
      </w:r>
      <w:proofErr w:type="gramStart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бесстыдство</w:t>
      </w:r>
      <w:proofErr w:type="gramEnd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 xml:space="preserve"> охватило.</w:t>
      </w:r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«Где стыд – там нравственность»,- сказал Пророк.</w:t>
      </w:r>
    </w:p>
    <w:p w:rsidR="001F75C5" w:rsidRPr="001F75C5" w:rsidRDefault="001F75C5" w:rsidP="001F75C5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Бессовестность – всеобщая могила</w:t>
      </w:r>
    </w:p>
    <w:p w:rsidR="001F75C5" w:rsidRPr="001F75C5" w:rsidRDefault="001F75C5" w:rsidP="00E81D0F">
      <w:pPr>
        <w:spacing w:before="120" w:after="0" w:line="270" w:lineRule="atLeast"/>
        <w:jc w:val="both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      О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Яссави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говорят как основателе "тюркского" пути мистического познания в исламе. Признавая значимость его идей о единой сущности всего сущего, о близости и даже тождестве процесса познания бога  самосознанием, о необходимости собственного духовного опыта на пути созерцания, общения, соединения с богом,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Яссави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 приблизил эти идеи идей к народному миросозерцанию. Самоопределение человека невозможно без духовного напряжения, без искренней самоотдачи вплоть до готовности пожертвовать жизнью - таков важнейший идейно-нравственный урок, который подсказывается жизнью и творчеством Ахмета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Ясави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lastRenderedPageBreak/>
        <w:t> 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 xml:space="preserve">Ходжа Ахмед </w:t>
      </w:r>
      <w:proofErr w:type="spellStart"/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>Яссави</w:t>
      </w:r>
      <w:proofErr w:type="spellEnd"/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 xml:space="preserve"> из «Книги премудрости»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 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Я со слов "</w:t>
      </w:r>
      <w:proofErr w:type="spellStart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Биссмилля</w:t>
      </w:r>
      <w:proofErr w:type="spellEnd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 xml:space="preserve">" начинаю </w:t>
      </w:r>
      <w:proofErr w:type="spellStart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хикмат</w:t>
      </w:r>
      <w:proofErr w:type="spellEnd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, </w:t>
      </w: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br/>
        <w:t>Жемчуга и брильянты дать инокам рад.</w:t>
      </w: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br/>
        <w:t>Ах, возможно ли горше стенать и страдать,</w:t>
      </w: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br/>
        <w:t>Я "Тетради второй" начинаю вступленье.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Для любого пишу, кто захочет мне внять,</w:t>
      </w: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br/>
        <w:t>Я любого, как близкого, жажду обнять.</w:t>
      </w: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br/>
        <w:t>По головке всех сирых я глажу опять,</w:t>
      </w: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br/>
        <w:t xml:space="preserve">А </w:t>
      </w:r>
      <w:proofErr w:type="gramStart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от</w:t>
      </w:r>
      <w:proofErr w:type="gramEnd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 xml:space="preserve"> гордых бегу я, впадая в смятенье.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Вдруг ворота любви отворил мне Аллах,</w:t>
      </w: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br/>
        <w:t xml:space="preserve">Он мне шею согнул и повергнул </w:t>
      </w:r>
      <w:proofErr w:type="gramStart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во</w:t>
      </w:r>
      <w:proofErr w:type="gramEnd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 xml:space="preserve"> прах.</w:t>
      </w: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br/>
        <w:t>От проклятий его я не встану никак,</w:t>
      </w: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br/>
        <w:t>Сам поднял я копье и вонзил себе в сердце.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Я в невежестве тверд, злоязычен, лукав,</w:t>
      </w: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br/>
        <w:t>Не доступен мне смысл коранических глав,</w:t>
      </w: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br/>
        <w:t>Я быть жертвой хочу, но я грешен и слаб,</w:t>
      </w: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br/>
        <w:t>От раскаянья, верьте, мне некуда деться.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Не испил я вина под названьем "Любовь",</w:t>
      </w: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br/>
        <w:t>Не покинул семьи, не оставил я кров,</w:t>
      </w: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br/>
        <w:t>С самим чертом в грехе состязаюсь я вновь,</w:t>
      </w: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br/>
        <w:t>В Судный День, я уверен, мне будет не сладко.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 xml:space="preserve">Я стал дервишем, </w:t>
      </w:r>
      <w:proofErr w:type="spellStart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зикры</w:t>
      </w:r>
      <w:proofErr w:type="spellEnd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 xml:space="preserve"> шепча день и ночь,</w:t>
      </w: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br/>
        <w:t>Кроме Бога я гнал остальное все прочь.</w:t>
      </w: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br/>
        <w:t>Мотылек, я не мог жар любви превозмочь,</w:t>
      </w: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br/>
        <w:t>И летел на огонь, чтоб сгореть без остатка.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Соблюдая молитвы, стал божьим рабом,</w:t>
      </w: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br/>
        <w:t xml:space="preserve">В </w:t>
      </w:r>
      <w:proofErr w:type="spellStart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подземельи</w:t>
      </w:r>
      <w:proofErr w:type="spellEnd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 xml:space="preserve"> теперь просветленный мой дом.</w:t>
      </w: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br/>
        <w:t>Я стал суфием, мне не мечтать об ином,</w:t>
      </w: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br/>
        <w:t>Упованья копьем я пронзил вожделенье.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 xml:space="preserve">Раб Ходжа </w:t>
      </w:r>
      <w:proofErr w:type="spellStart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Ясави</w:t>
      </w:r>
      <w:proofErr w:type="spellEnd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, был невеждою я,</w:t>
      </w: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br/>
        <w:t xml:space="preserve">Слеп и глох </w:t>
      </w:r>
      <w:proofErr w:type="gramStart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во</w:t>
      </w:r>
      <w:proofErr w:type="gramEnd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 xml:space="preserve"> грехе, в сердце горечь тая,</w:t>
      </w: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br/>
        <w:t>В сожаленьях прошла жизнь лихая моя,</w:t>
      </w: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br/>
        <w:t>Что же делать, кочевье веду к восхождению.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 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 </w:t>
      </w:r>
    </w:p>
    <w:p w:rsidR="00E81D0F" w:rsidRDefault="00E81D0F" w:rsidP="001F75C5">
      <w:pPr>
        <w:spacing w:after="0" w:line="270" w:lineRule="atLeast"/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</w:pPr>
    </w:p>
    <w:p w:rsidR="00E81D0F" w:rsidRDefault="00E81D0F" w:rsidP="001F75C5">
      <w:pPr>
        <w:spacing w:after="0" w:line="270" w:lineRule="atLeast"/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</w:pPr>
    </w:p>
    <w:p w:rsidR="00E81D0F" w:rsidRDefault="00E81D0F" w:rsidP="001F75C5">
      <w:pPr>
        <w:spacing w:after="0" w:line="270" w:lineRule="atLeast"/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</w:pPr>
    </w:p>
    <w:p w:rsidR="00E81D0F" w:rsidRDefault="00E81D0F" w:rsidP="001F75C5">
      <w:pPr>
        <w:spacing w:after="0" w:line="270" w:lineRule="atLeast"/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</w:pPr>
    </w:p>
    <w:p w:rsidR="00E81D0F" w:rsidRDefault="00E81D0F" w:rsidP="001F75C5">
      <w:pPr>
        <w:spacing w:after="0" w:line="270" w:lineRule="atLeast"/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</w:pPr>
    </w:p>
    <w:p w:rsidR="00E81D0F" w:rsidRDefault="00E81D0F" w:rsidP="001F75C5">
      <w:pPr>
        <w:spacing w:after="0" w:line="270" w:lineRule="atLeast"/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</w:pPr>
    </w:p>
    <w:p w:rsidR="00E81D0F" w:rsidRDefault="00E81D0F" w:rsidP="001F75C5">
      <w:pPr>
        <w:spacing w:after="0" w:line="270" w:lineRule="atLeast"/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</w:pPr>
    </w:p>
    <w:p w:rsidR="00E81D0F" w:rsidRDefault="00E81D0F" w:rsidP="001F75C5">
      <w:pPr>
        <w:spacing w:after="0" w:line="270" w:lineRule="atLeast"/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</w:pPr>
    </w:p>
    <w:p w:rsidR="00E81D0F" w:rsidRDefault="00E81D0F" w:rsidP="001F75C5">
      <w:pPr>
        <w:spacing w:after="0" w:line="270" w:lineRule="atLeast"/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</w:pPr>
    </w:p>
    <w:p w:rsidR="00E81D0F" w:rsidRDefault="00E81D0F" w:rsidP="001F75C5">
      <w:pPr>
        <w:spacing w:after="0" w:line="270" w:lineRule="atLeast"/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</w:pPr>
    </w:p>
    <w:p w:rsidR="00E81D0F" w:rsidRDefault="00E81D0F" w:rsidP="001F75C5">
      <w:pPr>
        <w:spacing w:after="0" w:line="270" w:lineRule="atLeast"/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</w:pPr>
    </w:p>
    <w:p w:rsidR="00E81D0F" w:rsidRDefault="00E81D0F" w:rsidP="001F75C5">
      <w:pPr>
        <w:spacing w:after="0" w:line="270" w:lineRule="atLeast"/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</w:pPr>
    </w:p>
    <w:p w:rsidR="00E81D0F" w:rsidRDefault="00E81D0F" w:rsidP="001F75C5">
      <w:pPr>
        <w:spacing w:after="0" w:line="270" w:lineRule="atLeast"/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</w:pPr>
    </w:p>
    <w:p w:rsidR="00E81D0F" w:rsidRDefault="00E81D0F" w:rsidP="001F75C5">
      <w:pPr>
        <w:spacing w:after="0" w:line="270" w:lineRule="atLeast"/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</w:pPr>
    </w:p>
    <w:p w:rsidR="00E81D0F" w:rsidRDefault="00E81D0F" w:rsidP="001F75C5">
      <w:pPr>
        <w:spacing w:after="0" w:line="270" w:lineRule="atLeast"/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</w:pPr>
    </w:p>
    <w:p w:rsidR="00E81D0F" w:rsidRDefault="00E81D0F" w:rsidP="001F75C5">
      <w:pPr>
        <w:spacing w:after="0" w:line="270" w:lineRule="atLeast"/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</w:pP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lastRenderedPageBreak/>
        <w:t xml:space="preserve">3. Юсуф </w:t>
      </w:r>
      <w:proofErr w:type="spellStart"/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>Баласагуни</w:t>
      </w:r>
      <w:proofErr w:type="spellEnd"/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 xml:space="preserve">   Выдающийся поэт, мыслитель и общественный деятель  Юсуф </w:t>
      </w:r>
      <w:proofErr w:type="spellStart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Баласагуни</w:t>
      </w:r>
      <w:proofErr w:type="spellEnd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 xml:space="preserve"> (около 1018-1086) родился в г. </w:t>
      </w:r>
      <w:proofErr w:type="spellStart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Баласагуне</w:t>
      </w:r>
      <w:proofErr w:type="spellEnd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 xml:space="preserve">. Образование получил в </w:t>
      </w:r>
      <w:proofErr w:type="spellStart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г</w:t>
      </w:r>
      <w:proofErr w:type="gramStart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.К</w:t>
      </w:r>
      <w:proofErr w:type="gramEnd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ашгаре</w:t>
      </w:r>
      <w:proofErr w:type="spellEnd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.. Свою знаменитую поэму «</w:t>
      </w:r>
      <w:proofErr w:type="spellStart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Кутадгу</w:t>
      </w:r>
      <w:proofErr w:type="spellEnd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 xml:space="preserve"> </w:t>
      </w:r>
      <w:proofErr w:type="spellStart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билиг</w:t>
      </w:r>
      <w:proofErr w:type="spellEnd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» («Благодатное знание») он сочинил, когда ему было уже за пятьдесят.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     Поэма Юсуфа «</w:t>
      </w:r>
      <w:proofErr w:type="spellStart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Кутадгу</w:t>
      </w:r>
      <w:proofErr w:type="spellEnd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 xml:space="preserve"> </w:t>
      </w:r>
      <w:proofErr w:type="spellStart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Билиг</w:t>
      </w:r>
      <w:proofErr w:type="spellEnd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» - значительное явление в мировой культуре. Она является одним из выдающихся литературных памятников в культурном наследии тюркских народов. В «</w:t>
      </w:r>
      <w:proofErr w:type="spellStart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Кутадгу</w:t>
      </w:r>
      <w:proofErr w:type="spellEnd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 xml:space="preserve"> </w:t>
      </w:r>
      <w:proofErr w:type="spellStart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билиг</w:t>
      </w:r>
      <w:proofErr w:type="spellEnd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» разрабатываются общефилософские, социальные, юридические, политические, этические и эстетические проблемы.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   В мировоззрении выдающегося мыслителя отчетливо проявляется его взгляд на мир. В поэме «</w:t>
      </w:r>
      <w:proofErr w:type="spellStart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Кутадгу</w:t>
      </w:r>
      <w:proofErr w:type="spellEnd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 xml:space="preserve"> </w:t>
      </w:r>
      <w:proofErr w:type="spellStart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билиг</w:t>
      </w:r>
      <w:proofErr w:type="spellEnd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» он исходит из того, что Бог является первопричиной мироздания. Поэт полагал: «Аллах «создал велением своим все земное», вертящийся он сотворил небосвод». Как и аль-</w:t>
      </w:r>
      <w:proofErr w:type="spellStart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Фараби</w:t>
      </w:r>
      <w:proofErr w:type="spellEnd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, Юсуф выдвигает концепцию о том, что, возникнув по воле Аллаха, мир существует самостоятельно и развивается по своим собственным законам. Говоря о модели мира и его гармоническом развитии, он высказал ряд интересных идей. Продолжая традиции древних мыслителей, Юсуф считал, что окружающая действительность состоит из четырех материальных тел (земля, вода, воздух и огонь), которые являются основой мира и жизни на земле. Он полагал, что земля занимает центральное место и лежит в основе четырех стихий. Поэт утверждает, что все явления природы и общества развиваются и изменяются закономерно. Особое внимание своих современников Юсуф обращает на то, что познание невозможно без знания: чтобы глубже познать мир, необходимо систематически пополнять свое образование и знания.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И создал человека Бог единый</w:t>
      </w:r>
      <w:proofErr w:type="gramStart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br/>
        <w:t>И</w:t>
      </w:r>
      <w:proofErr w:type="gramEnd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з воздуха, воды, огня и глины.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Бог человеку зренье дал и руки,</w:t>
      </w: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br/>
        <w:t>Дал ум для постижения науки.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Создатель наш дал человеку слово,</w:t>
      </w: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br/>
        <w:t>Чтоб он вершиной стал всего земного.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И разум дал, чтоб постигать нам знанья,</w:t>
      </w: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br/>
        <w:t>Чтобы благие совершать деянья.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Бог дал нам совесть, дал нам стыд, и все ж</w:t>
      </w: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br/>
        <w:t>Зло укрепилось в нас, вселилась ложь.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Какой избрать нам путь - от нас зависит.</w:t>
      </w: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br/>
        <w:t>Достойным будь - Аллах тебя возвысит.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proofErr w:type="spellStart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Баласагуни</w:t>
      </w:r>
      <w:proofErr w:type="spellEnd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 xml:space="preserve"> подчеркивает: человек отличается от животных такими качествами, как ум и знания, что мудрость, учение и знания являются основой уважения и ценности людей, что знания - богатство, без них бесплодны как речь человека, так и его разум. Мыслитель глубоко верил в возможность совершенствования общественной жизни и управления государством, опираясь на просвещение и науку. Он полагает, что единственным путем установления гармонических отношений между социальными группами и классами, утверждения социальной справедливости является выработка гуманного закона управления государством. Поэт размышляет также над проблемами нравственного воспитания людей и его социальной ролью. В центре внимания мыслителя находятся вопросы воспитания молодежи, подготовка лиц, преданных государству, служащих интересам народа: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sz w:val="18"/>
          <w:szCs w:val="18"/>
          <w:lang w:eastAsia="ru-RU"/>
        </w:rPr>
        <w:t>А пользы желай не себе, а народ</w:t>
      </w: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у,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Тебе самому его благо - в угоду.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br/>
      </w:r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 xml:space="preserve">Ю. </w:t>
      </w:r>
      <w:proofErr w:type="spellStart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Баласагуни</w:t>
      </w:r>
      <w:proofErr w:type="spellEnd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 xml:space="preserve"> исследовал общечеловеческие, нравственные принципы, которые не потеряли своего значения и сегодня. Наследие мыслителя оказало большое влияние на дальнейшее развитие культуры тюркских народов. Своим творческим гением Юсуф доказал, что </w:t>
      </w:r>
      <w:proofErr w:type="spellStart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тюркоязычные</w:t>
      </w:r>
      <w:proofErr w:type="spellEnd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 xml:space="preserve"> народы могут внести свой вклад в развитие общемировой культуры.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 xml:space="preserve">Юсуф </w:t>
      </w:r>
      <w:proofErr w:type="spellStart"/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>Баласагуни</w:t>
      </w:r>
      <w:proofErr w:type="spellEnd"/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>  «</w:t>
      </w:r>
      <w:proofErr w:type="spellStart"/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>Кутадгу</w:t>
      </w:r>
      <w:proofErr w:type="spellEnd"/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 xml:space="preserve"> </w:t>
      </w:r>
      <w:proofErr w:type="spellStart"/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>билиг</w:t>
      </w:r>
      <w:proofErr w:type="spellEnd"/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>» («Благодатное знание»)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Напомню слово опытных людей:</w:t>
      </w: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br/>
        <w:t xml:space="preserve">"Знай, </w:t>
      </w:r>
      <w:proofErr w:type="gram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знающий</w:t>
      </w:r>
      <w:proofErr w:type="gram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; разумный, разумей!"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Умом постигнешь ты искусство чтенья,</w:t>
      </w: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br/>
        <w:t>Потом писать к тебе придет уменье.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Болезнь невежд не вылечат врачи:</w:t>
      </w: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br/>
        <w:t>Познанием невежество лечи.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Ум - та веревка, что в тяжелый час</w:t>
      </w:r>
      <w:proofErr w:type="gram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br/>
        <w:t>Н</w:t>
      </w:r>
      <w:proofErr w:type="gram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ад пропастью удерживает нас.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lastRenderedPageBreak/>
        <w:t>Быть мудрым и скупцу прямой расчет:</w:t>
      </w: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br/>
        <w:t>Он выгоду из знаний извлечет.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Мы только с помощью ума и знанья</w:t>
      </w: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br/>
        <w:t>Осуществим заветные желанья.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 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 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 xml:space="preserve">4. Махмуд  </w:t>
      </w:r>
      <w:proofErr w:type="spellStart"/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>Кашгари</w:t>
      </w:r>
      <w:proofErr w:type="spellEnd"/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>.</w:t>
      </w:r>
    </w:p>
    <w:p w:rsidR="001F75C5" w:rsidRPr="001F75C5" w:rsidRDefault="001F75C5" w:rsidP="001F75C5">
      <w:pPr>
        <w:shd w:val="clear" w:color="auto" w:fill="F8FCFF"/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 xml:space="preserve">Последователем Ходжи Ахмеда </w:t>
      </w:r>
      <w:proofErr w:type="spellStart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Яссави</w:t>
      </w:r>
      <w:proofErr w:type="spellEnd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 xml:space="preserve">, младшим современником Юсуфа </w:t>
      </w:r>
      <w:proofErr w:type="spellStart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Баласагуни</w:t>
      </w:r>
      <w:proofErr w:type="spellEnd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 xml:space="preserve"> является Махмуд  </w:t>
      </w:r>
      <w:proofErr w:type="spellStart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Кашгари</w:t>
      </w:r>
      <w:proofErr w:type="spellEnd"/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>. </w:t>
      </w:r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Он родился в правление династии </w:t>
      </w:r>
      <w:proofErr w:type="spellStart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fldChar w:fldCharType="begin"/>
      </w:r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instrText xml:space="preserve"> HYPERLINK "http://ru.wikipedia.org/wiki/%D0%9A%D0%B0%D1%80%D0%B0%D1%85%D0%B0%D0%BD%D0%B8%D0%B4%D1%8B" \o "</w:instrText>
      </w:r>
      <w:r w:rsidRPr="001F75C5">
        <w:rPr>
          <w:rFonts w:ascii="PT Sans Caption" w:eastAsia="Times New Roman" w:hAnsi="PT Sans Caption" w:cs="Times New Roman" w:hint="eastAsia"/>
          <w:sz w:val="18"/>
          <w:szCs w:val="18"/>
          <w:lang w:eastAsia="ru-RU"/>
        </w:rPr>
        <w:instrText>Караханиды</w:instrText>
      </w:r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instrText xml:space="preserve">" </w:instrText>
      </w:r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fldChar w:fldCharType="separate"/>
      </w:r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Караханидов</w:t>
      </w:r>
      <w:proofErr w:type="spellEnd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fldChar w:fldCharType="end"/>
      </w:r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 xml:space="preserve"> и происходил из высших кругов </w:t>
      </w:r>
      <w:proofErr w:type="spellStart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караханидской</w:t>
      </w:r>
      <w:proofErr w:type="spellEnd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 xml:space="preserve"> знати. Его отец управлял городом </w:t>
      </w:r>
      <w:proofErr w:type="spellStart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fldChar w:fldCharType="begin"/>
      </w:r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instrText xml:space="preserve"> HYPERLINK "http://ru.wikipedia.org/wiki/%D0%91%D0%B0%D0%BB%D0%B0%D1%81%D0%B0%D0%B3%D1%83%D0%BD" \o "</w:instrText>
      </w:r>
      <w:r w:rsidRPr="001F75C5">
        <w:rPr>
          <w:rFonts w:ascii="PT Sans Caption" w:eastAsia="Times New Roman" w:hAnsi="PT Sans Caption" w:cs="Times New Roman" w:hint="eastAsia"/>
          <w:sz w:val="18"/>
          <w:szCs w:val="18"/>
          <w:lang w:eastAsia="ru-RU"/>
        </w:rPr>
        <w:instrText>Баласагун</w:instrText>
      </w:r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instrText xml:space="preserve">" </w:instrText>
      </w:r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fldChar w:fldCharType="separate"/>
      </w:r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Баласагун</w:t>
      </w:r>
      <w:proofErr w:type="spellEnd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fldChar w:fldCharType="end"/>
      </w:r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 xml:space="preserve">. </w:t>
      </w:r>
      <w:proofErr w:type="spellStart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Кашгари</w:t>
      </w:r>
      <w:proofErr w:type="spellEnd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 xml:space="preserve"> работал в основном в </w:t>
      </w:r>
      <w:hyperlink r:id="rId5" w:tooltip="Багдад" w:history="1">
        <w:r w:rsidRPr="001F75C5">
          <w:rPr>
            <w:rFonts w:ascii="PT Sans Caption" w:eastAsia="Times New Roman" w:hAnsi="PT Sans Caption" w:cs="Times New Roman"/>
            <w:sz w:val="18"/>
            <w:szCs w:val="18"/>
            <w:lang w:eastAsia="ru-RU"/>
          </w:rPr>
          <w:t>Багдаде</w:t>
        </w:r>
      </w:hyperlink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. Знаменитая книга Махмуда ал-</w:t>
      </w:r>
      <w:proofErr w:type="spellStart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Кашгари</w:t>
      </w:r>
      <w:proofErr w:type="spellEnd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 xml:space="preserve"> «Диван </w:t>
      </w:r>
      <w:proofErr w:type="spellStart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лугат</w:t>
      </w:r>
      <w:proofErr w:type="spellEnd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 xml:space="preserve"> </w:t>
      </w:r>
      <w:proofErr w:type="spellStart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ат-турк</w:t>
      </w:r>
      <w:proofErr w:type="spellEnd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 xml:space="preserve">» («Словарь тюркских наречий») представляет собой тюркскую энциклопедию в полном смысле этого слова. В ней собран и обобщен обширный историко-культурный, этнографический и лингвистический материал. «Диван» </w:t>
      </w:r>
      <w:proofErr w:type="spellStart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Кашгари</w:t>
      </w:r>
      <w:proofErr w:type="spellEnd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 xml:space="preserve"> — памятник тюркской культуры, запечатлевший этические ценности и нормы поведения, специфическое мировосприятие тюркских народов в XI в., впитавшее в себя все предшествующее наследие предков. В книге наряду </w:t>
      </w:r>
      <w:proofErr w:type="gramStart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с</w:t>
      </w:r>
      <w:proofErr w:type="gramEnd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 xml:space="preserve"> </w:t>
      </w:r>
      <w:proofErr w:type="gramStart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древним</w:t>
      </w:r>
      <w:proofErr w:type="gramEnd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 xml:space="preserve">  </w:t>
      </w:r>
      <w:proofErr w:type="spellStart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зороастрийско</w:t>
      </w:r>
      <w:proofErr w:type="spellEnd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 xml:space="preserve"> - </w:t>
      </w:r>
      <w:proofErr w:type="spellStart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шаманистским</w:t>
      </w:r>
      <w:proofErr w:type="spellEnd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 xml:space="preserve"> </w:t>
      </w:r>
      <w:proofErr w:type="spellStart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миропредставлением</w:t>
      </w:r>
      <w:proofErr w:type="spellEnd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 xml:space="preserve"> запечатлены элементы новой идеологии — ислама и такой его ветви как суфизм. «Словарь» </w:t>
      </w:r>
      <w:proofErr w:type="spellStart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Кашгари</w:t>
      </w:r>
      <w:proofErr w:type="spellEnd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 xml:space="preserve"> состоит из двух частей. В первой части своей работы он рассказывает о цели своей книги, приводит сведения о племенах и родах, говорящих на тюркских языках. Во второй части его труда дается словарь тюркских наречий, приводятся крылатые выражения, образцы устного народного творчества. В словарь включено до трехсот народных четверостиший и столько же пословиц и поговорок, многие из которых до сих пор используются в современном казахском языке.</w:t>
      </w:r>
    </w:p>
    <w:p w:rsidR="001F75C5" w:rsidRPr="001F75C5" w:rsidRDefault="001F75C5" w:rsidP="001F75C5">
      <w:pPr>
        <w:shd w:val="clear" w:color="auto" w:fill="F8FCFF"/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Весь трактат и в особенности его предисловие - очевидное свидетельство высочайшего духовного и эмоционального подъема автора, представляющего миру тюрок как народ, избранный самим Всевышним для управления миром. С первых же строк "Диван" </w:t>
      </w:r>
      <w:proofErr w:type="gram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становится</w:t>
      </w:r>
      <w:proofErr w:type="gram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очевидно, что в мировоззрении его автора особое место занимали ценности ислама и арабской культуры. В предисловии Махмуд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Кашгари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указывает, что его труд посвящен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аббасидскому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халифу аль-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Муктади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, воплощавшему в глазах большинства мусульман высочайший духовный авторитет: "</w:t>
      </w: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 xml:space="preserve">Я написал свою Книгу, прося помощи у Аллаха Всевышнего, и назвал ее "Диван </w:t>
      </w:r>
      <w:proofErr w:type="spellStart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лугат</w:t>
      </w:r>
      <w:proofErr w:type="spellEnd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 xml:space="preserve"> </w:t>
      </w:r>
      <w:proofErr w:type="spellStart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ат</w:t>
      </w:r>
      <w:proofErr w:type="spellEnd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-тюрк", стремясь к тому, чтобы она стала Вечным Памятником и Непреходящей Ценностью, для Его Превосходительства [продолжателя рода] святых и пророков, имамов...". </w:t>
      </w: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Посвящая "Диван" халифу,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Кашгари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придавал своему труду особый духовный статус: в этой перспективе изучение языка тюрок становилось в ряд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общемусульманских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приоритетов.</w:t>
      </w:r>
    </w:p>
    <w:p w:rsidR="001F75C5" w:rsidRPr="001F75C5" w:rsidRDefault="001F75C5" w:rsidP="001F75C5">
      <w:pPr>
        <w:shd w:val="clear" w:color="auto" w:fill="F8FCFF"/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          Ислам не принуждал тюрок к отречению от глубоко укоренившейся системы прежних духовных ценностей. Тюрки продолжали поклоняться Тенгри, а в общении с мусульманами переводили его имя на арабский язык как "Аллах". Содержание "Диван" ясно свидетельствует о том, что для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Кашгари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не существовало конфликта между исламом и доисламской верой тюрок. </w:t>
      </w:r>
      <w:proofErr w:type="gram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Многочисленные тюркские цитаты, с упоминанием имени бога Тенгри,  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Кашгари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абсолютно естественно переводит на арабский, заменяя Тенгри на Аллах.</w:t>
      </w:r>
      <w:proofErr w:type="gramEnd"/>
    </w:p>
    <w:p w:rsidR="001F75C5" w:rsidRPr="001F75C5" w:rsidRDefault="001F75C5" w:rsidP="001F75C5">
      <w:pPr>
        <w:shd w:val="clear" w:color="auto" w:fill="F8FCFF"/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"Аллах Всевышний сотворил мир и высокий небосвод, придав ему постоянное вращение, звезды, выстроенные в ряды, ночь и день, сменяющие друг друга". "Днем и ночью молись Аллаху Всевышнему, не заносясь. Будь перед Ним смирен и боязлив, но в смиренности и боязливости не играй перед ним!".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"Диван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лугат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ат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-тюрк" является  богатым источником  сведений о пересечении во времени и пространстве мусульманской цивилизации и тюркской культуры.</w:t>
      </w: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br/>
      </w: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br/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 xml:space="preserve">Махмуд </w:t>
      </w:r>
      <w:proofErr w:type="spellStart"/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>Кашгари</w:t>
      </w:r>
      <w:proofErr w:type="spellEnd"/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>  «</w:t>
      </w:r>
      <w:proofErr w:type="spellStart"/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>Дивани</w:t>
      </w:r>
      <w:proofErr w:type="spellEnd"/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 xml:space="preserve"> </w:t>
      </w:r>
      <w:proofErr w:type="spellStart"/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>лагат-ат</w:t>
      </w:r>
      <w:proofErr w:type="spellEnd"/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 xml:space="preserve"> тюрк»</w:t>
      </w:r>
    </w:p>
    <w:p w:rsidR="001F75C5" w:rsidRPr="001F75C5" w:rsidRDefault="001F75C5" w:rsidP="001F75C5">
      <w:pPr>
        <w:shd w:val="clear" w:color="auto" w:fill="F8FCFF"/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«</w:t>
      </w:r>
      <w:r w:rsidRPr="001F75C5">
        <w:rPr>
          <w:rFonts w:ascii="PT Sans Caption" w:eastAsia="Times New Roman" w:hAnsi="PT Sans Caption" w:cs="Times New Roman"/>
          <w:i/>
          <w:iCs/>
          <w:sz w:val="18"/>
          <w:szCs w:val="18"/>
          <w:lang w:eastAsia="ru-RU"/>
        </w:rPr>
        <w:t>Дни времени торопят, истощают силы человека, лишают мир мужей</w:t>
      </w:r>
      <w:proofErr w:type="gramStart"/>
      <w:r w:rsidRPr="001F75C5">
        <w:rPr>
          <w:rFonts w:ascii="PT Sans Caption" w:eastAsia="Times New Roman" w:hAnsi="PT Sans Caption" w:cs="Times New Roman"/>
          <w:i/>
          <w:iCs/>
          <w:sz w:val="18"/>
          <w:szCs w:val="18"/>
          <w:lang w:eastAsia="ru-RU"/>
        </w:rPr>
        <w:t>… Т</w:t>
      </w:r>
      <w:proofErr w:type="gramEnd"/>
      <w:r w:rsidRPr="001F75C5">
        <w:rPr>
          <w:rFonts w:ascii="PT Sans Caption" w:eastAsia="Times New Roman" w:hAnsi="PT Sans Caption" w:cs="Times New Roman"/>
          <w:i/>
          <w:iCs/>
          <w:sz w:val="18"/>
          <w:szCs w:val="18"/>
          <w:lang w:eastAsia="ru-RU"/>
        </w:rPr>
        <w:t xml:space="preserve">аков ведь его (времени) обычай, кроме (этого) здесь — равный удел (всех). Если мир, </w:t>
      </w:r>
      <w:proofErr w:type="spellStart"/>
      <w:r w:rsidRPr="001F75C5">
        <w:rPr>
          <w:rFonts w:ascii="PT Sans Caption" w:eastAsia="Times New Roman" w:hAnsi="PT Sans Caption" w:cs="Times New Roman"/>
          <w:i/>
          <w:iCs/>
          <w:sz w:val="18"/>
          <w:szCs w:val="18"/>
          <w:lang w:eastAsia="ru-RU"/>
        </w:rPr>
        <w:t>прицелясь</w:t>
      </w:r>
      <w:proofErr w:type="spellEnd"/>
      <w:r w:rsidRPr="001F75C5">
        <w:rPr>
          <w:rFonts w:ascii="PT Sans Caption" w:eastAsia="Times New Roman" w:hAnsi="PT Sans Caption" w:cs="Times New Roman"/>
          <w:i/>
          <w:iCs/>
          <w:sz w:val="18"/>
          <w:szCs w:val="18"/>
          <w:lang w:eastAsia="ru-RU"/>
        </w:rPr>
        <w:t>, пускает стрелу, рассекаются вершины гор».</w:t>
      </w:r>
    </w:p>
    <w:p w:rsidR="001F75C5" w:rsidRPr="001F75C5" w:rsidRDefault="001F75C5" w:rsidP="001F75C5">
      <w:pPr>
        <w:shd w:val="clear" w:color="auto" w:fill="F8FCFF"/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«Мой сын, я оставляю тебе в наследство наставления в добродетели. Найдя доброго мужа, следуй ему (букв</w:t>
      </w:r>
      <w:proofErr w:type="gramStart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 xml:space="preserve">.: </w:t>
      </w:r>
      <w:proofErr w:type="gramEnd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смотри на него)».</w:t>
      </w:r>
    </w:p>
    <w:p w:rsidR="001F75C5" w:rsidRPr="001F75C5" w:rsidRDefault="001F75C5" w:rsidP="001F75C5">
      <w:pPr>
        <w:shd w:val="clear" w:color="auto" w:fill="F8FCFF"/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«Ночи (и) дни мира проходят (как) странники. Того, с кем пересекутся (их пути), они лишают сил».</w:t>
      </w:r>
    </w:p>
    <w:p w:rsidR="001F75C5" w:rsidRPr="001F75C5" w:rsidRDefault="001F75C5" w:rsidP="001F75C5">
      <w:pPr>
        <w:shd w:val="clear" w:color="auto" w:fill="F8FCFF"/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 xml:space="preserve">«Вещи (и) имущество человека — его враги. </w:t>
      </w:r>
      <w:proofErr w:type="gramStart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 xml:space="preserve">Собрав (скопив) богатство, думай, что (это) </w:t>
      </w:r>
      <w:proofErr w:type="spellStart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неизвергся</w:t>
      </w:r>
      <w:proofErr w:type="spellEnd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 xml:space="preserve"> поток воды — словно валун, катит оно своего обладателя вниз.</w:t>
      </w:r>
      <w:proofErr w:type="gramEnd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 xml:space="preserve"> Все мужи испортились из-за вещей. Увидев имущество, они кидаются (на него), словно гриф на добычу. Они держат свое имущество, заперев (его), сами не пользуются, плача от скупости, они собирают (копят) золото. Из-за имущества, не памятуя о боге, сыновей (своих), родственников </w:t>
      </w:r>
      <w:proofErr w:type="gramStart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они</w:t>
      </w:r>
      <w:proofErr w:type="gramEnd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 xml:space="preserve"> в самом деле душат».</w:t>
      </w:r>
    </w:p>
    <w:p w:rsidR="001F75C5" w:rsidRPr="001F75C5" w:rsidRDefault="001F75C5" w:rsidP="001F75C5">
      <w:pPr>
        <w:shd w:val="clear" w:color="auto" w:fill="F8FCFF"/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«Стремись к добродетели, (а) приобретя (ее), не будь гордым».</w:t>
      </w:r>
    </w:p>
    <w:p w:rsidR="001F75C5" w:rsidRPr="001F75C5" w:rsidRDefault="001F75C5" w:rsidP="001F75C5">
      <w:pPr>
        <w:shd w:val="clear" w:color="auto" w:fill="F8FCFF"/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lastRenderedPageBreak/>
        <w:t> 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 xml:space="preserve">5.Асан </w:t>
      </w:r>
      <w:proofErr w:type="spellStart"/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t>Кайгы</w:t>
      </w:r>
      <w:proofErr w:type="spellEnd"/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    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Асан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Кайгы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(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Асан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Печальный) - настоящее имя - Хасан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Сабитулы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. Казахский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жырау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, поэт-философ, родился во 2-й половине XIV в. в Поволжье, скончался в 60-е гг. XV в. Период его жизни совпал с процессом сложения казахского народа. Его звали и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Асан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ата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, благодаря высокому авторитету. Он был вещим певцом, певцом импровизатором-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жырау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, углубленным в коренные проблемы казахского бытия, потому основное место в его творчестве занимают философско-дидактические жанры: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толгау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, терме,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шешенд</w:t>
      </w:r>
      <w:proofErr w:type="gram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i</w:t>
      </w:r>
      <w:proofErr w:type="gram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к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создер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(крылатые слова), назидания и афоризмы.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Асан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Кайгы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был очень влиятельным сановником хана Золотой Орды, впоследствии во времена политической борьбы в Восточном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Дешт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-и-Кыпчаке был сторонником султанов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Керея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и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Жанибека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, противников хана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Абудхаира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, основавших</w:t>
      </w:r>
      <w:proofErr w:type="gram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.</w:t>
      </w:r>
      <w:proofErr w:type="gram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</w:t>
      </w:r>
      <w:proofErr w:type="gram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к</w:t>
      </w:r>
      <w:proofErr w:type="gram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азахское ханство. Был идеологом этого ханства, сторонником объединения всех казахских родов в одно государство.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Асан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Кайгы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чувствовал сильную зависимость кочевого скотоводческого быта от природных условий, джутов, стихийных бедствий. Отсюда легенда о поисках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Асаном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Кайгы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обетованной земли -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Жер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Уюк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с обильными пастбищами и полноводными реками, мягким климатом и множеством зверей и рыб, где люди живут без нужды и горя, вражды и угнетений. На верблюде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Жермая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он объездил все стороны света, но нигде не нашел обетованной земли, где все люди жили бы счастливо и царило бы равноправие.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 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proofErr w:type="gramStart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Разумного</w:t>
      </w:r>
      <w:proofErr w:type="gramEnd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 xml:space="preserve"> встретишь,- не унижай: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В краю нашем много ль найдешь ты?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Сородича в грязных словах не черни: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Смотри, одиноким и жалким помрешь ты!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Напрасной не жди от людей похвалы,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Но слово хвалителя в тайне обдумай,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Не слушай врага – его речи полны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Коварством и ложью в беседах заумных.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Везучим батырам все – нипочем,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За что ни взялись бы, все смело доводят,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 xml:space="preserve">Растет и богатство </w:t>
      </w:r>
      <w:proofErr w:type="gramStart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из</w:t>
      </w:r>
      <w:proofErr w:type="gramEnd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 xml:space="preserve"> изо дня в день,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И имя растет их, и дело в народе.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 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 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Не распаляйся, свой нос задрав,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Средь молчаливых друзей терпеливых,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 xml:space="preserve">Знанием </w:t>
      </w:r>
      <w:proofErr w:type="gramStart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гордый</w:t>
      </w:r>
      <w:proofErr w:type="gramEnd"/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, смотри, не кичись –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Ищи у мудрых людей совета,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Но, чтобы противника убедить,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Лгать ни к чему: попадешься на этом.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 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     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Асан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Кайгы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считал, что Обетованная земля должна стать местом счастья и равноправия людей. И независимо от условий жизни человек должен быть искренним и честным, боясь как огня "ложных показаний", "дурного слова", потому что именно с ними связано "зло" на земле. Потому он и вошел в народную память как неутомимый искатель счастливой земли, выразитель чаяний людей. Отсюда и прозвище "печальный", связанное с его мироощущением и с личной жизнью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жырау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        Из-за идеи любви и сострадания акына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Ч.Ч.Валиханов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называет его "кочевым философом".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 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i/>
          <w:iCs/>
          <w:color w:val="666666"/>
          <w:sz w:val="18"/>
          <w:szCs w:val="18"/>
          <w:lang w:eastAsia="ru-RU"/>
        </w:rPr>
        <w:t> </w:t>
      </w:r>
    </w:p>
    <w:p w:rsidR="00E81D0F" w:rsidRDefault="00E81D0F" w:rsidP="001F75C5">
      <w:pPr>
        <w:spacing w:after="0" w:line="270" w:lineRule="atLeast"/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</w:pPr>
    </w:p>
    <w:p w:rsidR="00E81D0F" w:rsidRDefault="00E81D0F" w:rsidP="001F75C5">
      <w:pPr>
        <w:spacing w:after="0" w:line="270" w:lineRule="atLeast"/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</w:pPr>
    </w:p>
    <w:p w:rsidR="00E81D0F" w:rsidRDefault="00E81D0F" w:rsidP="001F75C5">
      <w:pPr>
        <w:spacing w:after="0" w:line="270" w:lineRule="atLeast"/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</w:pPr>
    </w:p>
    <w:p w:rsidR="00E81D0F" w:rsidRDefault="00E81D0F" w:rsidP="001F75C5">
      <w:pPr>
        <w:spacing w:after="0" w:line="270" w:lineRule="atLeast"/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</w:pPr>
    </w:p>
    <w:p w:rsidR="00E81D0F" w:rsidRDefault="00E81D0F" w:rsidP="001F75C5">
      <w:pPr>
        <w:spacing w:after="0" w:line="270" w:lineRule="atLeast"/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</w:pPr>
    </w:p>
    <w:p w:rsidR="00E81D0F" w:rsidRDefault="00E81D0F" w:rsidP="001F75C5">
      <w:pPr>
        <w:spacing w:after="0" w:line="270" w:lineRule="atLeast"/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</w:pPr>
    </w:p>
    <w:p w:rsidR="00E81D0F" w:rsidRDefault="00E81D0F" w:rsidP="001F75C5">
      <w:pPr>
        <w:spacing w:after="0" w:line="270" w:lineRule="atLeast"/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</w:pPr>
    </w:p>
    <w:p w:rsidR="00E81D0F" w:rsidRDefault="00E81D0F" w:rsidP="001F75C5">
      <w:pPr>
        <w:spacing w:after="0" w:line="270" w:lineRule="atLeast"/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</w:pP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bookmarkStart w:id="0" w:name="_GoBack"/>
      <w:bookmarkEnd w:id="0"/>
      <w:r w:rsidRPr="001F75C5">
        <w:rPr>
          <w:rFonts w:ascii="PT Sans Caption" w:eastAsia="Times New Roman" w:hAnsi="PT Sans Caption" w:cs="Times New Roman"/>
          <w:b/>
          <w:bCs/>
          <w:color w:val="1A1A1A"/>
          <w:sz w:val="18"/>
          <w:szCs w:val="18"/>
          <w:lang w:eastAsia="ru-RU"/>
        </w:rPr>
        <w:lastRenderedPageBreak/>
        <w:t>6. Роль ислама в становлении казахской государственности.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      В процессе возникновения и становления государственности заметную, определяющую роль играют различные факторы. К числу таких факторов способствующие появлению и формированию того или иного государственного образования исследователи относят  религию.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      </w:t>
      </w:r>
      <w:proofErr w:type="gram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Одна из таких функций или свойств религии состоит в том, что она способна интегрировать, т.е. объединять, сплачивать различные слои, группы людей, населения под единой идеологии, религиозной доктрины ради достижения общей цели.</w:t>
      </w:r>
      <w:proofErr w:type="gram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Именно такой базой стал ислам, основой, идеологией или цементирующим началом создания единого, централизованного Арабского халифата, а также в последующем многих других государств на Востоке.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      История исламизации казахов прошла несколько ключевых этапов, повлиявших на масштабы и степень распространения исламской религии в этой части Центральной Азии. Процесс проникновения ислама не был единовременным актом, а растянулся на несколько столетий, вплоть до XVI века, когда образовавшаяся казахская общность, осознала себя и как мусульманская (суннитского толка,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ханифитской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школы). В то же время, утверждение ислама в степи продолжалось и дальше.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       Признаки государственности у казахов явственно </w:t>
      </w:r>
      <w:proofErr w:type="gram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выступают</w:t>
      </w:r>
      <w:proofErr w:type="gram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начиная c VI в. н. э., т.е. с образования Тюркского каганата.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Мусульманизированная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система государственного управления или элементы исламского влияния и заимствований </w:t>
      </w:r>
      <w:proofErr w:type="gram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встречается</w:t>
      </w:r>
      <w:proofErr w:type="gram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начиная с эпохи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Караханидов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. Подобное произошло во многом благодаря принятию ислама и объявлению его государственной религией каганата. Первым из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караханидских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правителей принял ислам в 940 году легендарный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Сатук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Богра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-хан. В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Караханидском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каганате начался процесс консолидации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тюркоязычных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племен в рамках единого государства под влиянием исламской религии, который был продолжен в период Кыпчакского государства.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          Основную роль в обращении кочевников в ислам на раннем этапе сыграли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суфийские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миссионеры таких братств как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накшбандийа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,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ясавийа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,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кадирийа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, направлявшихся в степи из оседлых городских центров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Мавераннахра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, в основном, Бухары. Это и предопределило преобладающее влияние в кочевой среде неортодоксального ислама, в котором органично соединились элементы традиционных доисламских и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суфийских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представлений. В отличие от ряда других мусульманских регионов, </w:t>
      </w:r>
      <w:proofErr w:type="spellStart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суфийские</w:t>
      </w:r>
      <w:proofErr w:type="spellEnd"/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 xml:space="preserve"> братства здесь не считались еретическими, а значит, не было четкого деления между официальным и "народным” исламом.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        </w:t>
      </w:r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 xml:space="preserve">В крупных государствах послемонгольского периода, включавших различные части нынешнего Казахстана (Золотая Орда, </w:t>
      </w:r>
      <w:proofErr w:type="spellStart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Могулистан</w:t>
      </w:r>
      <w:proofErr w:type="spellEnd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) темпы исламизации даже поначалу замедлились, зато сама она стала приобретать новые аспекты. Пришельцы постепенно интегрировались в местную тюркскую среду, и в результате сложился своеобразный элитный слой тюрко-монгольской знати.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 xml:space="preserve">     В более поздний период, с образованием казахской народности в ХVI </w:t>
      </w:r>
      <w:proofErr w:type="gramStart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в</w:t>
      </w:r>
      <w:proofErr w:type="gramEnd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 xml:space="preserve">. внедрение ислама способствовало укреплению верховной власти ханов и слиянию различных казахских племен в единую этническую общность. Таким образом, дальнейшее проникновение ислама в регион и его влияние на политическую жизнь происходили в неразрывной связи с </w:t>
      </w:r>
      <w:proofErr w:type="spellStart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домусульманскими</w:t>
      </w:r>
      <w:proofErr w:type="spellEnd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, а с приходом монгольских войск, и с монгольскими идеологиями. Эти процессы не были результатом борьбы идей, а скорее, гибкой аккультурации и адаптации различных идей. К тому времени казахи уже считали себя мусульманами-суннитами (</w:t>
      </w:r>
      <w:proofErr w:type="spellStart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ханифитского</w:t>
      </w:r>
      <w:proofErr w:type="spellEnd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 xml:space="preserve"> толка), то есть с определившейся религиозной идентичностью.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 xml:space="preserve">    В то же время, сильные элементы анимизма, шаманизма, поклонения предкам по-прежнему входили в религиозные представления и обряды, распространенные в степи в форме народного ислама, включавшего в себя элементы доисламских верований. Соответственно, хотя и сложилась прослойка всеми признаваемых представителей исламам в лице имамов, кади, мулл, </w:t>
      </w:r>
      <w:proofErr w:type="spellStart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мударрисов</w:t>
      </w:r>
      <w:proofErr w:type="spellEnd"/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 xml:space="preserve"> и других, организационно оформленные структуры мусульманского духовенства были, вес же развиты слабо.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         Дальнейшая исламизация  Казахской степи происходит в колониальный период.</w:t>
      </w: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   </w:t>
      </w:r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>Положение самого ислама во многом определялось отношением к нему российских властей, которое не отличалось постоянством. Так, на начальном этапе колонизации (XVII</w:t>
      </w:r>
      <w:r w:rsidRPr="001F75C5">
        <w:rPr>
          <w:rFonts w:ascii="PT Sans Caption" w:eastAsia="Times New Roman" w:hAnsi="PT Sans Caption" w:cs="Times New Roman"/>
          <w:sz w:val="18"/>
          <w:szCs w:val="18"/>
          <w:lang w:val="en-US" w:eastAsia="ru-RU"/>
        </w:rPr>
        <w:t>I</w:t>
      </w:r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t xml:space="preserve"> в.) новые правители не вмешивались в религиозную жизнь казахов. Более того, исламизация в некоторой степени даже поощрялась практическими мерами. В частности, выделялись государственные средства на строительство мечетей и выплату жалования муллам. Присутствовал расчет на то, что с помощью лояльного мусульманского духовенства легче будет держать под контролем социально-политические процессы в степи.    С конца XIX века упрочение позиций ислама в казахской степи уже не отвечало задачам российской колониальной политики, опасавшейся к тому же распространения "мусульманского фанатизма” и "сепаратизма”. В результате, любые попытки религиозной активности стали интерпретироваться как пропаганда "панисламизма”. В его основе лежала идея единства мусульман, вне зависимости от места проживания, с подчинением единому духовному правителю мусульман, османскому султану, ставшая популярной в определенных кругах мусульманских реформаторов на Востоке в начале XX </w:t>
      </w:r>
      <w:r w:rsidRPr="001F75C5">
        <w:rPr>
          <w:rFonts w:ascii="PT Sans Caption" w:eastAsia="Times New Roman" w:hAnsi="PT Sans Caption" w:cs="Times New Roman"/>
          <w:sz w:val="18"/>
          <w:szCs w:val="18"/>
          <w:lang w:eastAsia="ru-RU"/>
        </w:rPr>
        <w:lastRenderedPageBreak/>
        <w:t>века. В рамках борьбы с панисламизмом были предприняты действия, как на законодательном уровне, так и практические действия, призванные ограничить религиозную свободу мусульман.</w:t>
      </w:r>
    </w:p>
    <w:p w:rsidR="001F75C5" w:rsidRPr="001F75C5" w:rsidRDefault="001F75C5" w:rsidP="001F75C5">
      <w:pPr>
        <w:spacing w:after="0" w:line="270" w:lineRule="atLeast"/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</w:pPr>
      <w:r w:rsidRPr="001F75C5">
        <w:rPr>
          <w:rFonts w:ascii="PT Sans Caption" w:eastAsia="Times New Roman" w:hAnsi="PT Sans Caption" w:cs="Times New Roman"/>
          <w:color w:val="666666"/>
          <w:sz w:val="18"/>
          <w:szCs w:val="18"/>
          <w:lang w:eastAsia="ru-RU"/>
        </w:rPr>
        <w:t>        Современные взгляды на ислам не имеют единого мнения, это напрямую связано  с последними событиями в мире – террористическими актами, локальными войнами и другие деструктивные акции, совершаемые экстремистскими религиозными группами. Это придает негативную окраску исламу. Поэтому важно знать специфику исламской религии, особенности её различных направлений.   Любое правительство в своей  политике  должно учитывать интересы социума в вопросах вероисповедания  с целью консолидации общества.</w:t>
      </w:r>
    </w:p>
    <w:p w:rsidR="0093013E" w:rsidRDefault="0093013E"/>
    <w:sectPr w:rsidR="0093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C5"/>
    <w:rsid w:val="00002D89"/>
    <w:rsid w:val="00023A1D"/>
    <w:rsid w:val="000245AF"/>
    <w:rsid w:val="00024811"/>
    <w:rsid w:val="000333A2"/>
    <w:rsid w:val="00034167"/>
    <w:rsid w:val="0004113B"/>
    <w:rsid w:val="00041416"/>
    <w:rsid w:val="0005310F"/>
    <w:rsid w:val="0007759A"/>
    <w:rsid w:val="000B4004"/>
    <w:rsid w:val="000C79F7"/>
    <w:rsid w:val="000E005E"/>
    <w:rsid w:val="000E133F"/>
    <w:rsid w:val="000E1DC4"/>
    <w:rsid w:val="000F3E49"/>
    <w:rsid w:val="000F4A7C"/>
    <w:rsid w:val="000F4EE9"/>
    <w:rsid w:val="000F6414"/>
    <w:rsid w:val="000F7ADF"/>
    <w:rsid w:val="001053D5"/>
    <w:rsid w:val="001108DD"/>
    <w:rsid w:val="00121A61"/>
    <w:rsid w:val="00130F5A"/>
    <w:rsid w:val="00131CBA"/>
    <w:rsid w:val="00150C41"/>
    <w:rsid w:val="00152262"/>
    <w:rsid w:val="00152896"/>
    <w:rsid w:val="001530C2"/>
    <w:rsid w:val="00155282"/>
    <w:rsid w:val="001578AC"/>
    <w:rsid w:val="0017064C"/>
    <w:rsid w:val="00172D7D"/>
    <w:rsid w:val="0017442B"/>
    <w:rsid w:val="00177B6B"/>
    <w:rsid w:val="00183446"/>
    <w:rsid w:val="00186B86"/>
    <w:rsid w:val="001B1714"/>
    <w:rsid w:val="001B2E9B"/>
    <w:rsid w:val="001C0F88"/>
    <w:rsid w:val="001C5D6A"/>
    <w:rsid w:val="001D567A"/>
    <w:rsid w:val="001D58B1"/>
    <w:rsid w:val="001D724C"/>
    <w:rsid w:val="001E260B"/>
    <w:rsid w:val="001E2DBD"/>
    <w:rsid w:val="001E3C89"/>
    <w:rsid w:val="001E4E1F"/>
    <w:rsid w:val="001E59B6"/>
    <w:rsid w:val="001F2C28"/>
    <w:rsid w:val="001F35EE"/>
    <w:rsid w:val="001F67AE"/>
    <w:rsid w:val="001F75C5"/>
    <w:rsid w:val="00230100"/>
    <w:rsid w:val="0023484A"/>
    <w:rsid w:val="00244CCB"/>
    <w:rsid w:val="00255042"/>
    <w:rsid w:val="00255F07"/>
    <w:rsid w:val="00256E21"/>
    <w:rsid w:val="002612F6"/>
    <w:rsid w:val="002633E5"/>
    <w:rsid w:val="002712FF"/>
    <w:rsid w:val="002915CF"/>
    <w:rsid w:val="002A3839"/>
    <w:rsid w:val="002A76C9"/>
    <w:rsid w:val="002B01D0"/>
    <w:rsid w:val="002B4F4A"/>
    <w:rsid w:val="002C2310"/>
    <w:rsid w:val="00313010"/>
    <w:rsid w:val="003142B2"/>
    <w:rsid w:val="00320E03"/>
    <w:rsid w:val="00325CF7"/>
    <w:rsid w:val="00332DF6"/>
    <w:rsid w:val="003460C6"/>
    <w:rsid w:val="00347A1C"/>
    <w:rsid w:val="00354623"/>
    <w:rsid w:val="00356750"/>
    <w:rsid w:val="00367D0E"/>
    <w:rsid w:val="003829E7"/>
    <w:rsid w:val="0039337E"/>
    <w:rsid w:val="003940D7"/>
    <w:rsid w:val="00396306"/>
    <w:rsid w:val="003A7491"/>
    <w:rsid w:val="003B13A6"/>
    <w:rsid w:val="003B740D"/>
    <w:rsid w:val="003C25D8"/>
    <w:rsid w:val="003C42F3"/>
    <w:rsid w:val="003C7ADA"/>
    <w:rsid w:val="003D1CD5"/>
    <w:rsid w:val="003D42CA"/>
    <w:rsid w:val="003E1948"/>
    <w:rsid w:val="003E68AA"/>
    <w:rsid w:val="003E6CD5"/>
    <w:rsid w:val="003F05B9"/>
    <w:rsid w:val="00400696"/>
    <w:rsid w:val="0040389A"/>
    <w:rsid w:val="00407813"/>
    <w:rsid w:val="00407CA6"/>
    <w:rsid w:val="00407DC8"/>
    <w:rsid w:val="0041408B"/>
    <w:rsid w:val="00420071"/>
    <w:rsid w:val="00432400"/>
    <w:rsid w:val="00432AD6"/>
    <w:rsid w:val="00443747"/>
    <w:rsid w:val="00446B07"/>
    <w:rsid w:val="004530FA"/>
    <w:rsid w:val="00453750"/>
    <w:rsid w:val="00454F5B"/>
    <w:rsid w:val="00476FAA"/>
    <w:rsid w:val="004910A6"/>
    <w:rsid w:val="00492D9D"/>
    <w:rsid w:val="00493864"/>
    <w:rsid w:val="004A184D"/>
    <w:rsid w:val="004D4F88"/>
    <w:rsid w:val="004F5457"/>
    <w:rsid w:val="004F72DF"/>
    <w:rsid w:val="00500E4B"/>
    <w:rsid w:val="0050128D"/>
    <w:rsid w:val="005062D9"/>
    <w:rsid w:val="00522538"/>
    <w:rsid w:val="00523493"/>
    <w:rsid w:val="00527DD9"/>
    <w:rsid w:val="00530321"/>
    <w:rsid w:val="0056278D"/>
    <w:rsid w:val="00563460"/>
    <w:rsid w:val="0058131C"/>
    <w:rsid w:val="00584C3D"/>
    <w:rsid w:val="005862C2"/>
    <w:rsid w:val="00591850"/>
    <w:rsid w:val="00593676"/>
    <w:rsid w:val="005967D2"/>
    <w:rsid w:val="005A0EE4"/>
    <w:rsid w:val="005B1203"/>
    <w:rsid w:val="005B1E4A"/>
    <w:rsid w:val="005C023D"/>
    <w:rsid w:val="005C484E"/>
    <w:rsid w:val="005D57B9"/>
    <w:rsid w:val="005F42BC"/>
    <w:rsid w:val="00603F30"/>
    <w:rsid w:val="006117A5"/>
    <w:rsid w:val="00612A9D"/>
    <w:rsid w:val="00616777"/>
    <w:rsid w:val="00627390"/>
    <w:rsid w:val="0063398E"/>
    <w:rsid w:val="0064234F"/>
    <w:rsid w:val="00643B9E"/>
    <w:rsid w:val="00656A02"/>
    <w:rsid w:val="00671ECC"/>
    <w:rsid w:val="00675A97"/>
    <w:rsid w:val="00694F0E"/>
    <w:rsid w:val="006A2F7D"/>
    <w:rsid w:val="006C1182"/>
    <w:rsid w:val="006C2E49"/>
    <w:rsid w:val="006D210F"/>
    <w:rsid w:val="006D67F7"/>
    <w:rsid w:val="006D7CD3"/>
    <w:rsid w:val="0070535D"/>
    <w:rsid w:val="00705F37"/>
    <w:rsid w:val="00710A26"/>
    <w:rsid w:val="007116F9"/>
    <w:rsid w:val="007166BC"/>
    <w:rsid w:val="007210AB"/>
    <w:rsid w:val="0072240E"/>
    <w:rsid w:val="0073698D"/>
    <w:rsid w:val="00747190"/>
    <w:rsid w:val="00753642"/>
    <w:rsid w:val="00775882"/>
    <w:rsid w:val="007819DB"/>
    <w:rsid w:val="0079277B"/>
    <w:rsid w:val="007A2C9E"/>
    <w:rsid w:val="007A3E4C"/>
    <w:rsid w:val="007A5D02"/>
    <w:rsid w:val="007B5D41"/>
    <w:rsid w:val="007B6B36"/>
    <w:rsid w:val="007C2220"/>
    <w:rsid w:val="007C5C27"/>
    <w:rsid w:val="007D1365"/>
    <w:rsid w:val="007D3E1E"/>
    <w:rsid w:val="007E36CB"/>
    <w:rsid w:val="00801456"/>
    <w:rsid w:val="00812D3F"/>
    <w:rsid w:val="00821558"/>
    <w:rsid w:val="00823959"/>
    <w:rsid w:val="0084157B"/>
    <w:rsid w:val="00845BD2"/>
    <w:rsid w:val="00853750"/>
    <w:rsid w:val="00854A74"/>
    <w:rsid w:val="00862EE7"/>
    <w:rsid w:val="00867866"/>
    <w:rsid w:val="00881669"/>
    <w:rsid w:val="00891CB7"/>
    <w:rsid w:val="00893F02"/>
    <w:rsid w:val="008C1455"/>
    <w:rsid w:val="008E0996"/>
    <w:rsid w:val="008E1152"/>
    <w:rsid w:val="008E6E8E"/>
    <w:rsid w:val="008F5529"/>
    <w:rsid w:val="0090371B"/>
    <w:rsid w:val="00915539"/>
    <w:rsid w:val="00915BD4"/>
    <w:rsid w:val="00921C34"/>
    <w:rsid w:val="0093013E"/>
    <w:rsid w:val="009419AD"/>
    <w:rsid w:val="00942993"/>
    <w:rsid w:val="00943BB2"/>
    <w:rsid w:val="00946259"/>
    <w:rsid w:val="00946B63"/>
    <w:rsid w:val="00946C2D"/>
    <w:rsid w:val="00973E01"/>
    <w:rsid w:val="009750DC"/>
    <w:rsid w:val="00975C91"/>
    <w:rsid w:val="009844CA"/>
    <w:rsid w:val="00984F98"/>
    <w:rsid w:val="009A05E2"/>
    <w:rsid w:val="009A512A"/>
    <w:rsid w:val="009A584D"/>
    <w:rsid w:val="009B0C71"/>
    <w:rsid w:val="009B2750"/>
    <w:rsid w:val="009B428F"/>
    <w:rsid w:val="009C2D30"/>
    <w:rsid w:val="009C3544"/>
    <w:rsid w:val="009D353C"/>
    <w:rsid w:val="009D5CB3"/>
    <w:rsid w:val="009F2E52"/>
    <w:rsid w:val="009F7C95"/>
    <w:rsid w:val="00A01939"/>
    <w:rsid w:val="00A0504D"/>
    <w:rsid w:val="00A11CEE"/>
    <w:rsid w:val="00A13D1A"/>
    <w:rsid w:val="00A140C6"/>
    <w:rsid w:val="00A15837"/>
    <w:rsid w:val="00A25CA3"/>
    <w:rsid w:val="00A25DAE"/>
    <w:rsid w:val="00A30691"/>
    <w:rsid w:val="00A30789"/>
    <w:rsid w:val="00A31F4A"/>
    <w:rsid w:val="00A3210F"/>
    <w:rsid w:val="00A332D3"/>
    <w:rsid w:val="00A454B3"/>
    <w:rsid w:val="00A45FF0"/>
    <w:rsid w:val="00A566F3"/>
    <w:rsid w:val="00A60F9A"/>
    <w:rsid w:val="00A65AA5"/>
    <w:rsid w:val="00A66B6C"/>
    <w:rsid w:val="00A73E0A"/>
    <w:rsid w:val="00A9129B"/>
    <w:rsid w:val="00A975E1"/>
    <w:rsid w:val="00AA0F9F"/>
    <w:rsid w:val="00AA1827"/>
    <w:rsid w:val="00AA25E7"/>
    <w:rsid w:val="00AC2453"/>
    <w:rsid w:val="00AC40FB"/>
    <w:rsid w:val="00AF566A"/>
    <w:rsid w:val="00B062A3"/>
    <w:rsid w:val="00B063DC"/>
    <w:rsid w:val="00B246DE"/>
    <w:rsid w:val="00B25403"/>
    <w:rsid w:val="00B353DE"/>
    <w:rsid w:val="00B4109E"/>
    <w:rsid w:val="00B50D2C"/>
    <w:rsid w:val="00B57FB1"/>
    <w:rsid w:val="00B63FE9"/>
    <w:rsid w:val="00B72719"/>
    <w:rsid w:val="00B74364"/>
    <w:rsid w:val="00B82498"/>
    <w:rsid w:val="00B923A0"/>
    <w:rsid w:val="00B93C04"/>
    <w:rsid w:val="00B94F3E"/>
    <w:rsid w:val="00BA00CC"/>
    <w:rsid w:val="00BA3F7D"/>
    <w:rsid w:val="00BB1876"/>
    <w:rsid w:val="00BB25D2"/>
    <w:rsid w:val="00BC5ADC"/>
    <w:rsid w:val="00BC74F0"/>
    <w:rsid w:val="00BE2215"/>
    <w:rsid w:val="00BE2FC1"/>
    <w:rsid w:val="00C001B9"/>
    <w:rsid w:val="00C0127B"/>
    <w:rsid w:val="00C21C78"/>
    <w:rsid w:val="00C41241"/>
    <w:rsid w:val="00C44799"/>
    <w:rsid w:val="00C44FD0"/>
    <w:rsid w:val="00C45F03"/>
    <w:rsid w:val="00C52052"/>
    <w:rsid w:val="00C5210A"/>
    <w:rsid w:val="00C56DE4"/>
    <w:rsid w:val="00C606E3"/>
    <w:rsid w:val="00C737CE"/>
    <w:rsid w:val="00C761BC"/>
    <w:rsid w:val="00C82C95"/>
    <w:rsid w:val="00C85577"/>
    <w:rsid w:val="00CA13F0"/>
    <w:rsid w:val="00CB3DD0"/>
    <w:rsid w:val="00CB45D7"/>
    <w:rsid w:val="00CB7E1E"/>
    <w:rsid w:val="00CD7508"/>
    <w:rsid w:val="00CF0575"/>
    <w:rsid w:val="00CF05F1"/>
    <w:rsid w:val="00CF5F31"/>
    <w:rsid w:val="00D02E36"/>
    <w:rsid w:val="00D11546"/>
    <w:rsid w:val="00D11D04"/>
    <w:rsid w:val="00D16F96"/>
    <w:rsid w:val="00D2018B"/>
    <w:rsid w:val="00D410C7"/>
    <w:rsid w:val="00D50AEF"/>
    <w:rsid w:val="00D51A1F"/>
    <w:rsid w:val="00D573B9"/>
    <w:rsid w:val="00D651F6"/>
    <w:rsid w:val="00D93C5E"/>
    <w:rsid w:val="00DB6AA0"/>
    <w:rsid w:val="00DC0FD1"/>
    <w:rsid w:val="00DD732E"/>
    <w:rsid w:val="00DE45A3"/>
    <w:rsid w:val="00DE72EB"/>
    <w:rsid w:val="00DF1A98"/>
    <w:rsid w:val="00E022B3"/>
    <w:rsid w:val="00E13A5F"/>
    <w:rsid w:val="00E218FD"/>
    <w:rsid w:val="00E43853"/>
    <w:rsid w:val="00E45902"/>
    <w:rsid w:val="00E51706"/>
    <w:rsid w:val="00E61DC3"/>
    <w:rsid w:val="00E72FF2"/>
    <w:rsid w:val="00E81D0F"/>
    <w:rsid w:val="00E90D35"/>
    <w:rsid w:val="00E93B32"/>
    <w:rsid w:val="00EA5D3D"/>
    <w:rsid w:val="00EB700C"/>
    <w:rsid w:val="00EC4761"/>
    <w:rsid w:val="00EC4FC5"/>
    <w:rsid w:val="00ED43A5"/>
    <w:rsid w:val="00ED477F"/>
    <w:rsid w:val="00EE4E7C"/>
    <w:rsid w:val="00EF27A6"/>
    <w:rsid w:val="00EF4770"/>
    <w:rsid w:val="00F01C25"/>
    <w:rsid w:val="00F02769"/>
    <w:rsid w:val="00F205A5"/>
    <w:rsid w:val="00F33819"/>
    <w:rsid w:val="00F345FB"/>
    <w:rsid w:val="00F351A3"/>
    <w:rsid w:val="00F3794C"/>
    <w:rsid w:val="00F42BAD"/>
    <w:rsid w:val="00F43133"/>
    <w:rsid w:val="00F5288E"/>
    <w:rsid w:val="00F6135E"/>
    <w:rsid w:val="00F71B8D"/>
    <w:rsid w:val="00F72F2F"/>
    <w:rsid w:val="00F73114"/>
    <w:rsid w:val="00F771D1"/>
    <w:rsid w:val="00F806F4"/>
    <w:rsid w:val="00F92907"/>
    <w:rsid w:val="00F95AD2"/>
    <w:rsid w:val="00FA5836"/>
    <w:rsid w:val="00FA6A9B"/>
    <w:rsid w:val="00FB25DF"/>
    <w:rsid w:val="00FB7961"/>
    <w:rsid w:val="00FC483A"/>
    <w:rsid w:val="00FD1751"/>
    <w:rsid w:val="00FE68F4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1%D0%B0%D0%B3%D0%B4%D0%B0%D0%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4391</Words>
  <Characters>25031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3</cp:revision>
  <cp:lastPrinted>2016-02-25T09:25:00Z</cp:lastPrinted>
  <dcterms:created xsi:type="dcterms:W3CDTF">2016-02-25T09:23:00Z</dcterms:created>
  <dcterms:modified xsi:type="dcterms:W3CDTF">2016-02-25T09:47:00Z</dcterms:modified>
</cp:coreProperties>
</file>