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Закон РК  «</w:t>
      </w:r>
      <w:r w:rsidRPr="00EB755F">
        <w:rPr>
          <w:rFonts w:ascii="Times New Roman" w:eastAsia="Calibri" w:hAnsi="Times New Roman" w:cs="Times New Roman"/>
          <w:b/>
          <w:sz w:val="28"/>
          <w:szCs w:val="28"/>
        </w:rPr>
        <w:t>О правах ребенка в Республике Казахстан</w:t>
      </w:r>
      <w:r w:rsidRPr="00EB755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color w:val="444444"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1E1E1E"/>
          <w:sz w:val="28"/>
          <w:szCs w:val="28"/>
        </w:rPr>
        <w:t>Глава 1. Общие положения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1E1E1E"/>
          <w:sz w:val="28"/>
          <w:szCs w:val="28"/>
        </w:rPr>
        <w:t>Статья 1. Основные понятия, используемые в настоящем Законе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В настоящем Законе используются следующие основные понятия: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1)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2) ребенок – лицо, не достигшее восемнадцатилетнего возраста (совершеннолетия);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3) организации, осуществляющие функции по защите прав ребенка, – это организации,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  <w:proofErr w:type="gramEnd"/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4) социальная реабилитация ребенка –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5) социальная адаптация ребенка –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6) законные представители ребенка – родители, усыновители (</w:t>
      </w:r>
      <w:proofErr w:type="spell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удочерители</w:t>
      </w:r>
      <w:proofErr w:type="spell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), опекун,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7) экономическая эксплуатация ребенка – это наихудшие формы детского труда, в том числе торговля несовершеннолетними, вовлечение их в преступную деятельность или в совершение антиобщественных действий, занятие проституцией, производство порнографических снимков или участие несовершеннолетних в зрелищных мероприятиях порнографического характера, а также труд, совершаемый детьми младше минимального возраста для приема на работу, установленного законами Республики Казахстан;</w:t>
      </w:r>
      <w:proofErr w:type="gramEnd"/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8) ребенок-сирота – ребенок, у которого умерли оба или единственный родитель;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9) попечительство – правовая форма защиты прав и законных интересов детей в возрасте от четырнадцати до восемнадцати лет;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      10) опека – правовая форма защиты прав и законных интересов детей, не достигших четырнадцати лет;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11) государственные минимальные социальные стандарты –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12)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13) патронат –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14)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семьи; дети, находящиеся в специальных организациях образования, организациях образования с особым режимом содержания;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15)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Статья 2. Действие настоящего Закона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 1. Действие настоящего Закона распространяется на граждан Республики Казахстан. Ребенок, не являющийся гражданином Республики Казахстан, пользуется в Республике правами и свободами, а также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несет обязанности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, установленные для граждан, если иное не предусмотрено Конституцией Республики Казахстан, законами Республики Казахстан и международными договорами, ратифицированными Республикой Казахстан.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2. Действие норм настоящего Закона, устанавливающих права и обязанности ребенка, распространяется на детей, которые приобрели гражданскую дееспособность в полном объеме до наступления совершеннолетия, в соответствии с законами Республики Казахстан.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1E1E1E"/>
          <w:sz w:val="28"/>
          <w:szCs w:val="28"/>
        </w:rPr>
        <w:t>Статья 3. Законодательство Республики Казахстан о правах ребенка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1. Законодательство Республики Казахстан о правах ребенка основывается на </w:t>
      </w:r>
      <w:hyperlink r:id="rId5" w:anchor="z11" w:history="1">
        <w:r w:rsidRPr="00EB755F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EB755F">
        <w:rPr>
          <w:rFonts w:ascii="Times New Roman" w:eastAsia="Calibri" w:hAnsi="Times New Roman" w:cs="Times New Roman"/>
          <w:sz w:val="28"/>
          <w:szCs w:val="28"/>
        </w:rPr>
        <w:t>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Казахстан и состоит из настоящего Закона и иных нормативных правовых актов Республики Казахстан в области защиты прав ребенка.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1E1E1E"/>
          <w:sz w:val="28"/>
          <w:szCs w:val="28"/>
        </w:rPr>
        <w:t>Статья 4. Равноправие детей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      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2. Равной и всесторонней защитой пользуются дети, рожденные как в браке, так и вне его.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1E1E1E"/>
          <w:sz w:val="28"/>
          <w:szCs w:val="28"/>
        </w:rPr>
        <w:t>Статья 5. Запрещение ограничения прав ребенка</w:t>
      </w:r>
    </w:p>
    <w:p w:rsidR="004F3D7B" w:rsidRPr="00EB755F" w:rsidRDefault="004F3D7B" w:rsidP="004F3D7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 Права ребенка не могут быть ограничены, за исключением случаев, установленных законами Республики Казахстан.</w:t>
      </w: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3D7B" w:rsidRPr="00EB755F" w:rsidRDefault="004F3D7B" w:rsidP="004F3D7B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925DD" w:rsidRPr="004F3D7B" w:rsidRDefault="008925DD">
      <w:pPr>
        <w:rPr>
          <w:lang w:val="kk-KZ"/>
        </w:rPr>
      </w:pPr>
      <w:bookmarkStart w:id="0" w:name="_GoBack"/>
      <w:bookmarkEnd w:id="0"/>
    </w:p>
    <w:sectPr w:rsidR="008925DD" w:rsidRPr="004F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56"/>
    <w:rsid w:val="00413F56"/>
    <w:rsid w:val="004F3D7B"/>
    <w:rsid w:val="008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2017-01-26T05:58:00Z</dcterms:created>
  <dcterms:modified xsi:type="dcterms:W3CDTF">2017-01-26T05:58:00Z</dcterms:modified>
</cp:coreProperties>
</file>