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F" w:rsidRDefault="0096191F" w:rsidP="009619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6191F">
        <w:rPr>
          <w:rFonts w:ascii="Times New Roman" w:hAnsi="Times New Roman" w:cs="Times New Roman"/>
          <w:b/>
          <w:sz w:val="32"/>
          <w:szCs w:val="32"/>
        </w:rPr>
        <w:t xml:space="preserve">Рекомендации учителям </w:t>
      </w:r>
    </w:p>
    <w:p w:rsidR="0096191F" w:rsidRDefault="0096191F" w:rsidP="009619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96191F">
        <w:rPr>
          <w:rFonts w:ascii="Times New Roman" w:hAnsi="Times New Roman" w:cs="Times New Roman"/>
          <w:b/>
          <w:sz w:val="32"/>
          <w:szCs w:val="32"/>
        </w:rPr>
        <w:t xml:space="preserve">по психологической подготовке к ВОУД </w:t>
      </w:r>
    </w:p>
    <w:p w:rsidR="0096191F" w:rsidRPr="0096191F" w:rsidRDefault="0096191F" w:rsidP="009619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96191F">
        <w:rPr>
          <w:rFonts w:ascii="Times New Roman" w:hAnsi="Times New Roman" w:cs="Times New Roman"/>
          <w:b/>
          <w:sz w:val="32"/>
          <w:szCs w:val="32"/>
        </w:rPr>
        <w:t>учеников и их родителей</w:t>
      </w:r>
    </w:p>
    <w:p w:rsidR="0096191F" w:rsidRPr="0096191F" w:rsidRDefault="0096191F" w:rsidP="0096191F">
      <w:r w:rsidRPr="0096191F">
        <w:rPr>
          <w:rFonts w:ascii="Times New Roman" w:hAnsi="Times New Roman" w:cs="Times New Roman"/>
          <w:sz w:val="28"/>
          <w:szCs w:val="28"/>
        </w:rPr>
        <w:t xml:space="preserve">ВОУД </w:t>
      </w:r>
      <w:proofErr w:type="gramStart"/>
      <w:r w:rsidRPr="0096191F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96191F">
        <w:rPr>
          <w:rFonts w:ascii="Times New Roman" w:hAnsi="Times New Roman" w:cs="Times New Roman"/>
          <w:sz w:val="28"/>
          <w:szCs w:val="28"/>
        </w:rPr>
        <w:t xml:space="preserve">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Учителям следует активнее вводить тестовые технологии в систему обучения, ведь не зря говорят, что "нельзя научиться плавать, стоя на берегу".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96191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6191F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При этом основную часть работы желательно проводить заранее, отрабатывая отдельные детали при сдаче каких-нибудь зачетов и пр., в случаях не столь эмоционально напряженных. Ученые считают, что психотехнические навыки сдачи экзаменов не только повышают эффективность подготовки к экзаменам, позволяет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Не секрет, что успешность сдачи экзамена во многом зависит от настроя и отношения родителей.</w:t>
      </w:r>
    </w:p>
    <w:p w:rsidR="0096191F" w:rsidRPr="0096191F" w:rsidRDefault="0096191F" w:rsidP="009619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191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6191F">
        <w:rPr>
          <w:rFonts w:ascii="Times New Roman" w:hAnsi="Times New Roman" w:cs="Times New Roman"/>
          <w:b/>
          <w:sz w:val="28"/>
          <w:szCs w:val="28"/>
        </w:rPr>
        <w:t>Как помочь детям подготовиться к экзаменам</w:t>
      </w:r>
    </w:p>
    <w:bookmarkEnd w:id="0"/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1.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2.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lastRenderedPageBreak/>
        <w:t>3. Подбадривайте детей, хвалите их за то, что они делают хорошо.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4. Повышайте их уверенность в себе, так как чем больше ребенок боится неудачи, тем более вероятности допущения ошибок.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5.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6.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7. Обеспечьте дома удобное место для занятий, проследите, чтобы никто из домашних не мешал.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8.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9. Помогите детям распределить темы подготовки по дням.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10.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11.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96191F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96191F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12.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13. Накануне экзамена обеспечьте ребенку полноценный отдых, он должен отдохнуть и как следует выспаться.</w:t>
      </w:r>
    </w:p>
    <w:p w:rsid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lastRenderedPageBreak/>
        <w:t xml:space="preserve">14. Посоветуйте детям во время экзамена </w:t>
      </w:r>
      <w:r>
        <w:rPr>
          <w:rFonts w:ascii="Times New Roman" w:hAnsi="Times New Roman" w:cs="Times New Roman"/>
          <w:sz w:val="28"/>
          <w:szCs w:val="28"/>
        </w:rPr>
        <w:t>обратить внимание на следующее: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191F">
        <w:rPr>
          <w:rFonts w:ascii="Times New Roman" w:hAnsi="Times New Roman" w:cs="Times New Roman"/>
          <w:sz w:val="28"/>
          <w:szCs w:val="28"/>
        </w:rPr>
        <w:t xml:space="preserve"> пробежать глазами весь тест, чтобы увидеть, какого типа задания в нем содержатся, это поможет настроиться на работу;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96191F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96191F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если не знаешь ответа на вопрос или не уверен, пропусти его и отметь, чтобы потом к нему вернуться;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>И помните: самое главное - это снизить напряжение и тр</w:t>
      </w:r>
      <w:r>
        <w:rPr>
          <w:rFonts w:ascii="Times New Roman" w:hAnsi="Times New Roman" w:cs="Times New Roman"/>
          <w:sz w:val="28"/>
          <w:szCs w:val="28"/>
        </w:rPr>
        <w:t xml:space="preserve">евожность ребенка и обеспечить </w:t>
      </w:r>
      <w:r w:rsidRPr="0096191F">
        <w:rPr>
          <w:rFonts w:ascii="Times New Roman" w:hAnsi="Times New Roman" w:cs="Times New Roman"/>
          <w:sz w:val="28"/>
          <w:szCs w:val="28"/>
        </w:rPr>
        <w:t>подходящие условия для занятий.</w:t>
      </w:r>
    </w:p>
    <w:p w:rsidR="0096191F" w:rsidRPr="0096191F" w:rsidRDefault="0096191F" w:rsidP="0096191F">
      <w:pPr>
        <w:rPr>
          <w:rFonts w:ascii="Times New Roman" w:hAnsi="Times New Roman" w:cs="Times New Roman"/>
          <w:b/>
          <w:sz w:val="28"/>
          <w:szCs w:val="28"/>
        </w:rPr>
      </w:pPr>
      <w:r w:rsidRPr="0096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6191F">
        <w:rPr>
          <w:rFonts w:ascii="Times New Roman" w:hAnsi="Times New Roman" w:cs="Times New Roman"/>
          <w:b/>
          <w:sz w:val="28"/>
          <w:szCs w:val="28"/>
        </w:rPr>
        <w:t>Советы учащимся:</w:t>
      </w:r>
    </w:p>
    <w:p w:rsidR="0096191F" w:rsidRPr="0096191F" w:rsidRDefault="0096191F" w:rsidP="0096191F">
      <w:pPr>
        <w:rPr>
          <w:rFonts w:ascii="Times New Roman" w:hAnsi="Times New Roman" w:cs="Times New Roman"/>
          <w:b/>
          <w:sz w:val="28"/>
          <w:szCs w:val="28"/>
        </w:rPr>
      </w:pPr>
      <w:r w:rsidRPr="0096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96191F">
        <w:rPr>
          <w:rFonts w:ascii="Times New Roman" w:hAnsi="Times New Roman" w:cs="Times New Roman"/>
          <w:b/>
          <w:sz w:val="28"/>
          <w:szCs w:val="28"/>
        </w:rPr>
        <w:t>Как подготовиться к ВОУД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191F">
        <w:rPr>
          <w:rFonts w:ascii="Times New Roman" w:hAnsi="Times New Roman" w:cs="Times New Roman"/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Чередуй занятия и отдых, скажем, 40 минут занятий, затем 10 минут - перерыв.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Можно в это время помыть посуду, полить цветы, сделать зарядку, принять душ.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lastRenderedPageBreak/>
        <w:t xml:space="preserve">    Не надо стремиться к тому, чтобы прочитать и запомнить наизусть весь учебник.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Тренируйся с секундомером в руках, засекай время выполнения тестов (на заданиях в части</w:t>
      </w:r>
      <w:proofErr w:type="gramStart"/>
      <w:r w:rsidRPr="009619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6191F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Готовясь к экзаменам, никогда не думай о том, что не справишься с заданием, а напротив, мысленно рисуй себе картину триумфа.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96191F" w:rsidRDefault="0096191F" w:rsidP="00961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619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Накануне экзамена</w:t>
      </w:r>
    </w:p>
    <w:p w:rsidR="0096191F" w:rsidRPr="0096191F" w:rsidRDefault="0096191F" w:rsidP="00961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91F">
        <w:rPr>
          <w:rFonts w:ascii="Times New Roman" w:hAnsi="Times New Roman" w:cs="Times New Roman"/>
          <w:sz w:val="28"/>
          <w:szCs w:val="28"/>
        </w:rPr>
        <w:t xml:space="preserve">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96191F" w:rsidRPr="0096191F" w:rsidRDefault="0096191F" w:rsidP="0096191F">
      <w:pPr>
        <w:rPr>
          <w:rFonts w:ascii="Times New Roman" w:hAnsi="Times New Roman" w:cs="Times New Roman"/>
          <w:b/>
          <w:sz w:val="28"/>
          <w:szCs w:val="28"/>
        </w:rPr>
      </w:pPr>
      <w:r w:rsidRPr="0096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96191F">
        <w:rPr>
          <w:rFonts w:ascii="Times New Roman" w:hAnsi="Times New Roman" w:cs="Times New Roman"/>
          <w:b/>
          <w:sz w:val="28"/>
          <w:szCs w:val="28"/>
        </w:rPr>
        <w:t>Во время тестирования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91F">
        <w:rPr>
          <w:rFonts w:ascii="Times New Roman" w:hAnsi="Times New Roman" w:cs="Times New Roman"/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91F">
        <w:rPr>
          <w:rFonts w:ascii="Times New Roman" w:hAnsi="Times New Roman" w:cs="Times New Roman"/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191F">
        <w:rPr>
          <w:rFonts w:ascii="Times New Roman" w:hAnsi="Times New Roman" w:cs="Times New Roman"/>
          <w:sz w:val="28"/>
          <w:szCs w:val="28"/>
        </w:rPr>
        <w:t xml:space="preserve">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Начни с легкого! Начни отвечать </w:t>
      </w:r>
      <w:proofErr w:type="gramStart"/>
      <w:r w:rsidRPr="0096191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6191F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</w:t>
      </w:r>
      <w:r w:rsidRPr="0096191F">
        <w:rPr>
          <w:rFonts w:ascii="Times New Roman" w:hAnsi="Times New Roman" w:cs="Times New Roman"/>
          <w:sz w:val="28"/>
          <w:szCs w:val="28"/>
        </w:rPr>
        <w:lastRenderedPageBreak/>
        <w:t xml:space="preserve">спокойно вернуться и подумать над </w:t>
      </w:r>
      <w:proofErr w:type="gramStart"/>
      <w:r w:rsidRPr="0096191F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96191F">
        <w:rPr>
          <w:rFonts w:ascii="Times New Roman" w:hAnsi="Times New Roman" w:cs="Times New Roman"/>
          <w:sz w:val="28"/>
          <w:szCs w:val="28"/>
        </w:rPr>
        <w:t>, которые тебе вначале пришлось про пустить ("второй круг").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Проверь! Оставь время для проверки своей работы, хотя бы, чтобы успеть пробежать глазами и заметить явные ошибки.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Угадывай! Если ты не уверен в выборе ответа, но интуитивно можешь предпочесть какой-то ответ другим, то интуиции следует доверять! </w:t>
      </w:r>
      <w:proofErr w:type="gramStart"/>
      <w:r w:rsidRPr="0096191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191F">
        <w:rPr>
          <w:rFonts w:ascii="Times New Roman" w:hAnsi="Times New Roman" w:cs="Times New Roman"/>
          <w:sz w:val="28"/>
          <w:szCs w:val="28"/>
        </w:rPr>
        <w:t xml:space="preserve"> это выбирай такой вариант, который, на твой взгляд, имеет большую вероятность.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 w:rsidRPr="0096191F">
        <w:rPr>
          <w:rFonts w:ascii="Times New Roman" w:hAnsi="Times New Roman" w:cs="Times New Roman"/>
          <w:sz w:val="28"/>
          <w:szCs w:val="28"/>
        </w:rPr>
        <w:t xml:space="preserve">   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91F">
        <w:rPr>
          <w:rFonts w:ascii="Times New Roman" w:hAnsi="Times New Roman" w:cs="Times New Roman"/>
          <w:sz w:val="28"/>
          <w:szCs w:val="28"/>
        </w:rPr>
        <w:t>Если на традиционном экзамене ребенку легче, так как учитель по его глазам может понять, насколько усвоен школьный материал, то машине абсолютно все равно. Тестирование требует скорости реакции, которую необходимо отработать в ходе тренировок.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191F">
        <w:rPr>
          <w:rFonts w:ascii="Times New Roman" w:hAnsi="Times New Roman" w:cs="Times New Roman"/>
          <w:sz w:val="28"/>
          <w:szCs w:val="28"/>
        </w:rPr>
        <w:t>Для того чтобы мозговая деятельность была эффективнее, необходимо развивать мелкую моторику - вышивать, лепить, вязать (для начальной школы).</w:t>
      </w:r>
    </w:p>
    <w:p w:rsidR="0096191F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91F">
        <w:rPr>
          <w:rFonts w:ascii="Times New Roman" w:hAnsi="Times New Roman" w:cs="Times New Roman"/>
          <w:sz w:val="28"/>
          <w:szCs w:val="28"/>
        </w:rPr>
        <w:t>Во время самого экзамена лучше не употреблять жидкость, потому что это усиливает желудочную деятельность, ослабляя интеллектуальные процессы. Стакан воды рекомендуют выпить за 20 минут до его начала - чтобы стабилизировать дыхание и уравновесить нервную систему. А вот к помощи антистрессовых лекарственных сре</w:t>
      </w:r>
      <w:proofErr w:type="gramStart"/>
      <w:r w:rsidRPr="0096191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6191F">
        <w:rPr>
          <w:rFonts w:ascii="Times New Roman" w:hAnsi="Times New Roman" w:cs="Times New Roman"/>
          <w:sz w:val="28"/>
          <w:szCs w:val="28"/>
        </w:rPr>
        <w:t>ибегать не рекомендуют. Психологи советуют - валерьянку и глицин лучше выпить перед сном накануне экзамена, чтобы хорошо выспаться.</w:t>
      </w:r>
    </w:p>
    <w:p w:rsidR="00DC3A24" w:rsidRPr="0096191F" w:rsidRDefault="0096191F" w:rsidP="0096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91F">
        <w:rPr>
          <w:rFonts w:ascii="Times New Roman" w:hAnsi="Times New Roman" w:cs="Times New Roman"/>
          <w:sz w:val="28"/>
          <w:szCs w:val="28"/>
        </w:rPr>
        <w:t>Сегодня учителя начинают запугивать детей и родителей по поводу ВОУД. Да, это подведение итогов обучения, но это не конец жизни. И чем спокойнее родители будут относиться к ВОУД, тем успешнее учащиеся пройдут ее. Ведь волнение и неуверенность старших передаются детям.</w:t>
      </w:r>
    </w:p>
    <w:sectPr w:rsidR="00DC3A24" w:rsidRPr="0096191F" w:rsidSect="0096191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15"/>
    <w:rsid w:val="00022815"/>
    <w:rsid w:val="0096191F"/>
    <w:rsid w:val="00D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2018-01-05T07:37:00Z</dcterms:created>
  <dcterms:modified xsi:type="dcterms:W3CDTF">2018-01-05T07:42:00Z</dcterms:modified>
</cp:coreProperties>
</file>