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138C" w:rsidRDefault="000A265B" w:rsidP="00CB7AB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D14895">
        <w:rPr>
          <w:rFonts w:ascii="Times New Roman" w:hAnsi="Times New Roman" w:cs="Times New Roman"/>
          <w:b/>
          <w:sz w:val="28"/>
          <w:szCs w:val="28"/>
          <w:lang w:val="kk-KZ"/>
        </w:rPr>
        <w:t>Областной семинар-практикум</w:t>
      </w:r>
    </w:p>
    <w:p w:rsidR="00D14895" w:rsidRPr="00D14895" w:rsidRDefault="000A265B" w:rsidP="00E2138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D14895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по технологии «Модульное оригами»</w:t>
      </w:r>
    </w:p>
    <w:p w:rsidR="000A265B" w:rsidRDefault="000A265B" w:rsidP="000A265B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ab/>
        <w:t>27.04.2011 года на базе нашей школы прошел о</w:t>
      </w:r>
      <w:r w:rsidRPr="000A265B">
        <w:rPr>
          <w:rFonts w:ascii="Times New Roman" w:hAnsi="Times New Roman" w:cs="Times New Roman"/>
          <w:sz w:val="28"/>
          <w:szCs w:val="28"/>
          <w:lang w:val="kk-KZ"/>
        </w:rPr>
        <w:t>бластной семинар-практикум по технологии «Модульное оригами»</w:t>
      </w:r>
      <w:r>
        <w:rPr>
          <w:rFonts w:ascii="Times New Roman" w:hAnsi="Times New Roman" w:cs="Times New Roman"/>
          <w:sz w:val="28"/>
          <w:szCs w:val="28"/>
          <w:lang w:val="kk-KZ"/>
        </w:rPr>
        <w:t>, где принимали участие около 30 слушателей ИПК</w:t>
      </w:r>
      <w:r w:rsidR="00E2138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ПК – руководитель Жунусова А.Р. и более 20 учителей школ города. </w:t>
      </w:r>
    </w:p>
    <w:p w:rsidR="000A265B" w:rsidRDefault="000A265B" w:rsidP="000A265B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ab/>
        <w:t>О</w:t>
      </w:r>
      <w:r w:rsidR="0086152B">
        <w:rPr>
          <w:rFonts w:ascii="Times New Roman" w:hAnsi="Times New Roman" w:cs="Times New Roman"/>
          <w:sz w:val="28"/>
          <w:szCs w:val="28"/>
          <w:lang w:val="kk-KZ"/>
        </w:rPr>
        <w:t>сновная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86152B">
        <w:rPr>
          <w:rFonts w:ascii="Times New Roman" w:hAnsi="Times New Roman" w:cs="Times New Roman"/>
          <w:sz w:val="28"/>
          <w:szCs w:val="28"/>
          <w:lang w:val="kk-KZ"/>
        </w:rPr>
        <w:t>цель семинара -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86152B">
        <w:rPr>
          <w:rFonts w:ascii="Times New Roman" w:hAnsi="Times New Roman" w:cs="Times New Roman"/>
          <w:sz w:val="28"/>
          <w:szCs w:val="28"/>
          <w:lang w:val="kk-KZ"/>
        </w:rPr>
        <w:t>обмен опытом по реализации проектной деятельности на уроках технологии.</w:t>
      </w:r>
    </w:p>
    <w:p w:rsidR="000A265B" w:rsidRDefault="000A265B" w:rsidP="000A265B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ab/>
        <w:t>Опытом делилась учитель технологии І-категории Стремцова Н.А. Надежда Александровна – грамотный педагог, увлеченный своим делом. Использует  в своей работе современные методы и технологии обучения, создает условия на уроках, обеспечивающие устойчивую мотивацию.</w:t>
      </w:r>
    </w:p>
    <w:p w:rsidR="000A265B" w:rsidRDefault="000A265B" w:rsidP="000A265B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ab/>
        <w:t xml:space="preserve"> Работа семинара началась с выступления методиста отдела образования г.Павлодара Лог</w:t>
      </w:r>
      <w:r w:rsidR="0086152B">
        <w:rPr>
          <w:rFonts w:ascii="Times New Roman" w:hAnsi="Times New Roman" w:cs="Times New Roman"/>
          <w:sz w:val="28"/>
          <w:szCs w:val="28"/>
          <w:lang w:val="kk-KZ"/>
        </w:rPr>
        <w:t>виненко Н.Ф, она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рассказала об истории возникновения «оригами».</w:t>
      </w:r>
    </w:p>
    <w:p w:rsidR="000A265B" w:rsidRDefault="000A265B" w:rsidP="000A265B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ab/>
        <w:t>Учитель технологии Стремцова Н.А. показала изделия, которые можно выполнить в технике «кусудама»</w:t>
      </w:r>
      <w:r w:rsidR="00D14895">
        <w:rPr>
          <w:rFonts w:ascii="Times New Roman" w:hAnsi="Times New Roman" w:cs="Times New Roman"/>
          <w:sz w:val="28"/>
          <w:szCs w:val="28"/>
          <w:lang w:val="kk-KZ"/>
        </w:rPr>
        <w:t xml:space="preserve"> -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цветочные куклы Пьеро и Мальвина.</w:t>
      </w:r>
    </w:p>
    <w:p w:rsidR="000A06CC" w:rsidRDefault="000A06CC" w:rsidP="000A265B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905250" cy="2927934"/>
            <wp:effectExtent l="0" t="0" r="0" b="6350"/>
            <wp:docPr id="2" name="Рисунок 2" descr="G:\Изображение\Изображение 07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:\Изображение\Изображение 07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3164" cy="2926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265B" w:rsidRDefault="000A265B" w:rsidP="000A265B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ab/>
        <w:t>Организаторами семинара была предложена групповая форма работы, где за одним столом с интересом работали учителя городских школ и области.</w:t>
      </w:r>
      <w:r w:rsidR="00400A80">
        <w:rPr>
          <w:rFonts w:ascii="Times New Roman" w:hAnsi="Times New Roman" w:cs="Times New Roman"/>
          <w:sz w:val="28"/>
          <w:szCs w:val="28"/>
          <w:lang w:val="kk-KZ"/>
        </w:rPr>
        <w:t xml:space="preserve"> В ходе презентации присутствующие познакомились с работой у</w:t>
      </w:r>
      <w:r w:rsidR="0086152B">
        <w:rPr>
          <w:rFonts w:ascii="Times New Roman" w:hAnsi="Times New Roman" w:cs="Times New Roman"/>
          <w:sz w:val="28"/>
          <w:szCs w:val="28"/>
          <w:lang w:val="kk-KZ"/>
        </w:rPr>
        <w:t>чителя,</w:t>
      </w:r>
      <w:r w:rsidR="00E2138C">
        <w:rPr>
          <w:rFonts w:ascii="Times New Roman" w:hAnsi="Times New Roman" w:cs="Times New Roman"/>
          <w:sz w:val="28"/>
          <w:szCs w:val="28"/>
          <w:lang w:val="kk-KZ"/>
        </w:rPr>
        <w:t>а так</w:t>
      </w:r>
      <w:r w:rsidR="0086152B">
        <w:rPr>
          <w:rFonts w:ascii="Times New Roman" w:hAnsi="Times New Roman" w:cs="Times New Roman"/>
          <w:sz w:val="28"/>
          <w:szCs w:val="28"/>
          <w:lang w:val="kk-KZ"/>
        </w:rPr>
        <w:t>же с достижениями учащихся.  П</w:t>
      </w:r>
      <w:r w:rsidR="00400A80">
        <w:rPr>
          <w:rFonts w:ascii="Times New Roman" w:hAnsi="Times New Roman" w:cs="Times New Roman"/>
          <w:sz w:val="28"/>
          <w:szCs w:val="28"/>
          <w:lang w:val="kk-KZ"/>
        </w:rPr>
        <w:t>одтверждением этому послужили представленные на выст</w:t>
      </w:r>
      <w:r w:rsidR="0086152B">
        <w:rPr>
          <w:rFonts w:ascii="Times New Roman" w:hAnsi="Times New Roman" w:cs="Times New Roman"/>
          <w:sz w:val="28"/>
          <w:szCs w:val="28"/>
          <w:lang w:val="kk-KZ"/>
        </w:rPr>
        <w:t xml:space="preserve">авке творческие работы </w:t>
      </w:r>
      <w:r w:rsidR="00400A80">
        <w:rPr>
          <w:rFonts w:ascii="Times New Roman" w:hAnsi="Times New Roman" w:cs="Times New Roman"/>
          <w:sz w:val="28"/>
          <w:szCs w:val="28"/>
          <w:lang w:val="kk-KZ"/>
        </w:rPr>
        <w:t>«Страна, где живет красота».</w:t>
      </w:r>
    </w:p>
    <w:p w:rsidR="00400A80" w:rsidRDefault="00400A80" w:rsidP="000A265B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ab/>
      </w:r>
      <w:r w:rsidR="0086152B">
        <w:rPr>
          <w:rFonts w:ascii="Times New Roman" w:hAnsi="Times New Roman" w:cs="Times New Roman"/>
          <w:sz w:val="28"/>
          <w:szCs w:val="28"/>
          <w:lang w:val="kk-KZ"/>
        </w:rPr>
        <w:t xml:space="preserve">  Для изготовления изделия в технике модульное оригами </w:t>
      </w:r>
      <w:r>
        <w:rPr>
          <w:rFonts w:ascii="Times New Roman" w:hAnsi="Times New Roman" w:cs="Times New Roman"/>
          <w:sz w:val="28"/>
          <w:szCs w:val="28"/>
          <w:lang w:val="kk-KZ"/>
        </w:rPr>
        <w:t>каждой группе был п</w:t>
      </w:r>
      <w:r w:rsidR="0086152B">
        <w:rPr>
          <w:rFonts w:ascii="Times New Roman" w:hAnsi="Times New Roman" w:cs="Times New Roman"/>
          <w:sz w:val="28"/>
          <w:szCs w:val="28"/>
          <w:lang w:val="kk-KZ"/>
        </w:rPr>
        <w:t>одготовлен необходимый материал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  <w:r w:rsidR="0086152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Последовательность выполнения работы была отображена в инструкционной карте. Участники семинара</w:t>
      </w:r>
      <w:r w:rsidR="00E2138C" w:rsidRPr="00E2138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E2138C">
        <w:rPr>
          <w:rFonts w:ascii="Times New Roman" w:hAnsi="Times New Roman" w:cs="Times New Roman"/>
          <w:sz w:val="28"/>
          <w:szCs w:val="28"/>
          <w:lang w:val="kk-KZ"/>
        </w:rPr>
        <w:t>увлеченно творили</w:t>
      </w:r>
      <w:r>
        <w:rPr>
          <w:rFonts w:ascii="Times New Roman" w:hAnsi="Times New Roman" w:cs="Times New Roman"/>
          <w:sz w:val="28"/>
          <w:szCs w:val="28"/>
          <w:lang w:val="kk-KZ"/>
        </w:rPr>
        <w:t>, забыв об отведенном времени</w:t>
      </w:r>
      <w:r w:rsidR="00E2138C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CB7AB7" w:rsidRDefault="00CB7AB7" w:rsidP="000A265B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lastRenderedPageBreak/>
        <w:tab/>
        <w:t>Итогом работы каждой груп</w:t>
      </w:r>
      <w:r w:rsidR="0086152B">
        <w:rPr>
          <w:rFonts w:ascii="Times New Roman" w:hAnsi="Times New Roman" w:cs="Times New Roman"/>
          <w:sz w:val="28"/>
          <w:szCs w:val="28"/>
          <w:lang w:val="kk-KZ"/>
        </w:rPr>
        <w:t xml:space="preserve">пы была презентация </w:t>
      </w:r>
      <w:r>
        <w:rPr>
          <w:rFonts w:ascii="Times New Roman" w:hAnsi="Times New Roman" w:cs="Times New Roman"/>
          <w:sz w:val="28"/>
          <w:szCs w:val="28"/>
          <w:lang w:val="kk-KZ"/>
        </w:rPr>
        <w:t>, котора</w:t>
      </w:r>
      <w:r w:rsidR="00E2138C">
        <w:rPr>
          <w:rFonts w:ascii="Times New Roman" w:hAnsi="Times New Roman" w:cs="Times New Roman"/>
          <w:sz w:val="28"/>
          <w:szCs w:val="28"/>
          <w:lang w:val="kk-KZ"/>
        </w:rPr>
        <w:t>я сопровождалась четверостиши</w:t>
      </w:r>
      <w:r>
        <w:rPr>
          <w:rFonts w:ascii="Times New Roman" w:hAnsi="Times New Roman" w:cs="Times New Roman"/>
          <w:sz w:val="28"/>
          <w:szCs w:val="28"/>
          <w:lang w:val="kk-KZ"/>
        </w:rPr>
        <w:t>ем:</w:t>
      </w:r>
    </w:p>
    <w:p w:rsidR="00CB7AB7" w:rsidRDefault="00CB7AB7" w:rsidP="00CB7AB7">
      <w:pPr>
        <w:pStyle w:val="a3"/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Мастер – класс по «оригами»</w:t>
      </w:r>
    </w:p>
    <w:p w:rsidR="00CB7AB7" w:rsidRDefault="00CB7AB7" w:rsidP="00CB7AB7">
      <w:pPr>
        <w:pStyle w:val="a3"/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Посетили вместе с вами.</w:t>
      </w:r>
    </w:p>
    <w:p w:rsidR="00CB7AB7" w:rsidRDefault="00CB7AB7" w:rsidP="00CB7AB7">
      <w:pPr>
        <w:pStyle w:val="a3"/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«Кусудаму» изучили,</w:t>
      </w:r>
    </w:p>
    <w:p w:rsidR="00CB7AB7" w:rsidRDefault="00CB7AB7" w:rsidP="00CB7AB7">
      <w:pPr>
        <w:pStyle w:val="a3"/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Куклу Дашу получили.</w:t>
      </w:r>
    </w:p>
    <w:p w:rsidR="001F1652" w:rsidRDefault="001F1652" w:rsidP="00CB7AB7">
      <w:pPr>
        <w:pStyle w:val="a3"/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noProof/>
          <w:lang w:eastAsia="ru-RU"/>
        </w:rPr>
        <w:drawing>
          <wp:inline distT="0" distB="0" distL="0" distR="0">
            <wp:extent cx="3476625" cy="2603832"/>
            <wp:effectExtent l="0" t="0" r="0" b="6350"/>
            <wp:docPr id="3" name="Рисунок 3" descr="C:\Users\Computer\AppData\Local\Microsoft\Windows\Temporary Internet Files\Content.Word\Изображение 08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Computer\AppData\Local\Microsoft\Windows\Temporary Internet Files\Content.Word\Изображение 081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6625" cy="26038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6152B" w:rsidRDefault="00CB7AB7" w:rsidP="00CB7AB7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ab/>
        <w:t>По завершении семинар</w:t>
      </w:r>
      <w:r w:rsidR="00E2138C">
        <w:rPr>
          <w:rFonts w:ascii="Times New Roman" w:hAnsi="Times New Roman" w:cs="Times New Roman"/>
          <w:sz w:val="28"/>
          <w:szCs w:val="28"/>
          <w:lang w:val="kk-KZ"/>
        </w:rPr>
        <w:t>а</w:t>
      </w:r>
      <w:r>
        <w:rPr>
          <w:rFonts w:ascii="Times New Roman" w:hAnsi="Times New Roman" w:cs="Times New Roman"/>
          <w:sz w:val="28"/>
          <w:szCs w:val="28"/>
          <w:lang w:val="kk-KZ"/>
        </w:rPr>
        <w:t>-практикума директор школы Макулов С.И. поздравил участников с продуктивной работой и пожелал творческих успехов.</w:t>
      </w:r>
      <w:r w:rsidR="0086152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0A06CC" w:rsidRDefault="000A06CC" w:rsidP="00CB7AB7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bookmarkStart w:id="0" w:name="_GoBack"/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658854" cy="2743200"/>
            <wp:effectExtent l="0" t="0" r="0" b="0"/>
            <wp:docPr id="1" name="Рисунок 1" descr="G:\Изображение\Изображение 09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Изображение\Изображение 090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5179" cy="2740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CB7AB7" w:rsidRDefault="0086152B" w:rsidP="0086152B">
      <w:pPr>
        <w:spacing w:after="0"/>
        <w:ind w:firstLine="708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Участники семинара отметили высокий уровень проведенного</w:t>
      </w:r>
      <w:r w:rsidR="00E2138C">
        <w:rPr>
          <w:rFonts w:ascii="Times New Roman" w:hAnsi="Times New Roman" w:cs="Times New Roman"/>
          <w:sz w:val="28"/>
          <w:szCs w:val="28"/>
          <w:lang w:val="kk-KZ"/>
        </w:rPr>
        <w:t xml:space="preserve"> мероприятия, ушли воодушевленные, п</w:t>
      </w:r>
      <w:r w:rsidR="005751B0">
        <w:rPr>
          <w:rFonts w:ascii="Times New Roman" w:hAnsi="Times New Roman" w:cs="Times New Roman"/>
          <w:sz w:val="28"/>
          <w:szCs w:val="28"/>
          <w:lang w:val="kk-KZ"/>
        </w:rPr>
        <w:t>облагодарив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за сотрудничество</w:t>
      </w:r>
      <w:r w:rsidR="00E2138C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E2138C" w:rsidRDefault="00E2138C" w:rsidP="0086152B">
      <w:pPr>
        <w:spacing w:after="0"/>
        <w:ind w:firstLine="708"/>
        <w:rPr>
          <w:rFonts w:ascii="Times New Roman" w:hAnsi="Times New Roman" w:cs="Times New Roman"/>
          <w:sz w:val="28"/>
          <w:szCs w:val="28"/>
          <w:lang w:val="kk-KZ"/>
        </w:rPr>
      </w:pPr>
    </w:p>
    <w:p w:rsidR="00E2138C" w:rsidRPr="00CB7AB7" w:rsidRDefault="00E2138C" w:rsidP="0086152B">
      <w:pPr>
        <w:spacing w:after="0"/>
        <w:ind w:firstLine="708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Зам.директора по УВР Билялова Д.Б.</w:t>
      </w:r>
    </w:p>
    <w:p w:rsidR="000A265B" w:rsidRDefault="0086152B" w:rsidP="000A265B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ab/>
      </w:r>
    </w:p>
    <w:p w:rsidR="0086152B" w:rsidRPr="000A265B" w:rsidRDefault="0086152B" w:rsidP="000A265B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sectPr w:rsidR="0086152B" w:rsidRPr="000A265B" w:rsidSect="00E2138C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192442"/>
    <w:multiLevelType w:val="hybridMultilevel"/>
    <w:tmpl w:val="42C259B0"/>
    <w:lvl w:ilvl="0" w:tplc="4E22E2A4">
      <w:start w:val="27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265B"/>
    <w:rsid w:val="000A06CC"/>
    <w:rsid w:val="000A265B"/>
    <w:rsid w:val="001F1652"/>
    <w:rsid w:val="00400A80"/>
    <w:rsid w:val="005751B0"/>
    <w:rsid w:val="0086152B"/>
    <w:rsid w:val="00CB7AB7"/>
    <w:rsid w:val="00D14895"/>
    <w:rsid w:val="00E2138C"/>
    <w:rsid w:val="00EA2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B7AB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A06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A06C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B7AB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A06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A06C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300</Words>
  <Characters>1710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Computer</dc:creator>
  <cp:lastModifiedBy>Computer</cp:lastModifiedBy>
  <cp:revision>3</cp:revision>
  <dcterms:created xsi:type="dcterms:W3CDTF">2011-04-28T05:10:00Z</dcterms:created>
  <dcterms:modified xsi:type="dcterms:W3CDTF">2011-04-28T06:52:00Z</dcterms:modified>
</cp:coreProperties>
</file>