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55" w:rsidRDefault="00AE4D55" w:rsidP="008C7325">
      <w:pPr>
        <w:pBdr>
          <w:bottom w:val="single" w:sz="8" w:space="3" w:color="auto"/>
        </w:pBd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>Лекторская пятиминутка</w:t>
      </w:r>
    </w:p>
    <w:p w:rsidR="008C7325" w:rsidRPr="008C7325" w:rsidRDefault="008C7325" w:rsidP="008C7325">
      <w:pPr>
        <w:pBdr>
          <w:bottom w:val="single" w:sz="8" w:space="3" w:color="auto"/>
        </w:pBd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</w:pP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>Что нужно знать о туберкулезе!</w:t>
      </w:r>
    </w:p>
    <w:p w:rsidR="00D4478E" w:rsidRPr="008C7325" w:rsidRDefault="00D4478E" w:rsidP="00D4478E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Туберкулез</w:t>
      </w: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это тяжелое заболевание с высокой степенью смертности. </w:t>
      </w: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Туберкулезу </w:t>
      </w: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посвящен специальный раздел медицины – фтизиатрия. В конце 19 века Кох открыл </w:t>
      </w: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туберкулезную палочку</w:t>
      </w: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(микобактерию), вызывающую </w:t>
      </w: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туберкулез</w:t>
      </w: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4478E" w:rsidRPr="008C7325" w:rsidRDefault="00D4478E" w:rsidP="00D4478E">
      <w:pPr>
        <w:pBdr>
          <w:bottom w:val="single" w:sz="8" w:space="3" w:color="auto"/>
        </w:pBd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Кто чаще болеет туберкулезом?</w:t>
      </w:r>
    </w:p>
    <w:p w:rsidR="00D4478E" w:rsidRPr="008C7325" w:rsidRDefault="00D4478E" w:rsidP="00D4478E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третий житель Земли носит в себе </w:t>
      </w: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туберкулезную палочку</w:t>
      </w: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Ни от одной инфекции не умирает столько людей, сколько от </w:t>
      </w: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туберкулеза</w:t>
      </w: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Безусловно, самая высокая частота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заболеваемости </w:t>
      </w: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туберкулез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ом</w:t>
      </w: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наблюдается среди заключенных, бомжей, наркоманов, проституток, а также мигрантов, но сейчас </w:t>
      </w: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туберкулезом </w:t>
      </w: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заражаются и болеют вполне благополучные слои населения. В первую очередь, страдают лица, вынужденные общаться с больными </w:t>
      </w: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туберкулезом</w:t>
      </w: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медицинские работники, сотрудники приютов, персонал мест заключения, служители церкви и, естественно, члены семей, имеющие постоянный контакт с больным </w:t>
      </w: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туберкулезом</w:t>
      </w: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4478E" w:rsidRPr="008C7325" w:rsidRDefault="00D4478E" w:rsidP="00D4478E">
      <w:pPr>
        <w:pBdr>
          <w:bottom w:val="single" w:sz="8" w:space="3" w:color="auto"/>
        </w:pBd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Возбудитель туберкулеза</w:t>
      </w:r>
    </w:p>
    <w:p w:rsidR="00D4478E" w:rsidRPr="008C7325" w:rsidRDefault="00D4478E" w:rsidP="00D4478E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Возбудители </w:t>
      </w: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туберкулеза</w:t>
      </w: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очень изменчивы и быстро приобретают устойчивость к лекарствам, их трудно не только уничтожить лекарствами, но и обнаружить. </w:t>
      </w: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Туберкулезом </w:t>
      </w: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болеют не только люди, но и животные, которые могут быть источником инфекции. </w:t>
      </w: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Палочка туберкулеза</w:t>
      </w: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чаще всего передается воздушно-капельным путем. </w:t>
      </w:r>
      <w:proofErr w:type="gramStart"/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Опасны</w:t>
      </w:r>
      <w:proofErr w:type="gramEnd"/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только кашель, мокрота, но и пыль. Во влажных местах без доступа солнца возбудитель </w:t>
      </w: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туберкулеза</w:t>
      </w: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живет месяцами. Редко </w:t>
      </w: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туберкулез</w:t>
      </w: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получают с пищей (молоком или мясом), водой (если водоемы заражены стоками из туберкулезных больниц или ферм, где есть больной скот) или </w:t>
      </w:r>
      <w:proofErr w:type="spellStart"/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внутриутробно</w:t>
      </w:r>
      <w:proofErr w:type="spellEnd"/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Иногда </w:t>
      </w: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туберкулезом</w:t>
      </w: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заражаются через ранки на коже люди, занимающиеся вскрытием трупов или разделывающих мясные туши.</w:t>
      </w:r>
    </w:p>
    <w:p w:rsidR="00D4478E" w:rsidRPr="008C7325" w:rsidRDefault="00D4478E" w:rsidP="00D4478E">
      <w:pPr>
        <w:pBdr>
          <w:bottom w:val="single" w:sz="8" w:space="3" w:color="auto"/>
        </w:pBd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Заражение туберкулезом</w:t>
      </w:r>
    </w:p>
    <w:p w:rsidR="00D4478E" w:rsidRPr="008C7325" w:rsidRDefault="00D4478E" w:rsidP="00D4478E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Заражение </w:t>
      </w: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туберкулезом</w:t>
      </w: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очень часто наблюдается в детско-подростковом возрасте. Не каждый зараженный </w:t>
      </w: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туберкулезом </w:t>
      </w: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заболеет. Возникновение </w:t>
      </w: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туберкулеза </w:t>
      </w: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зависит от </w:t>
      </w:r>
      <w:proofErr w:type="spellStart"/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ослабленности</w:t>
      </w:r>
      <w:proofErr w:type="spellEnd"/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организма, условий жизни, питания, курения, алкоголизма и других вредных факторов. Если человек здоров, проживает в нормальном жилище, хорошо питается, его иммунная система справляется с </w:t>
      </w: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палочками туберкулеза</w:t>
      </w: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4478E" w:rsidRPr="008C7325" w:rsidRDefault="00D4478E" w:rsidP="00D4478E">
      <w:pPr>
        <w:pBdr>
          <w:bottom w:val="single" w:sz="8" w:space="3" w:color="auto"/>
        </w:pBd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Проба на туберкулез</w:t>
      </w:r>
    </w:p>
    <w:p w:rsidR="00D4478E" w:rsidRPr="008C7325" w:rsidRDefault="00D4478E" w:rsidP="00D4478E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можно проверить, есть ли в организме опасные </w:t>
      </w: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палочки туберкулеза</w:t>
      </w: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 Для этого всем дошкольникам и школьникам регулярно проводят пробу с туберкулином. Туберкулин приготовлен из возбудителей </w:t>
      </w: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туберкулеза</w:t>
      </w: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Если проба положительная (место укола краснеет, опухает), врач подозревает </w:t>
      </w: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заражение туберкулезом</w:t>
      </w: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Проба может быть отрицательной, если проведена через небольшое количество времени (1-2 недели) после </w:t>
      </w: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заражения туберкулезом</w:t>
      </w: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Могут быть и положительные пробы, не связанные с </w:t>
      </w: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заражением туберкулезом</w:t>
      </w: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(например, в случае склонности к аллергиям или если прививка против </w:t>
      </w: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туберкулеза</w:t>
      </w: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проведена недавно). Если сомнений в </w:t>
      </w: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зараженности туберкулезом </w:t>
      </w: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нет, проводят профилактику </w:t>
      </w: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туберкулеза</w:t>
      </w: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с помощью лекарств, в результате чего </w:t>
      </w: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туберкулез</w:t>
      </w: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будет предотвращен. Кроме туберкулиновой пробы большую роль играют профилактические осмотры с привлечением сеансов флюорографии.</w:t>
      </w:r>
    </w:p>
    <w:p w:rsidR="00D4478E" w:rsidRPr="008C7325" w:rsidRDefault="00D4478E" w:rsidP="00D4478E">
      <w:pPr>
        <w:pBdr>
          <w:bottom w:val="single" w:sz="8" w:space="3" w:color="auto"/>
        </w:pBd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Начальная стадия туберкулеза</w:t>
      </w:r>
    </w:p>
    <w:p w:rsidR="00D4478E" w:rsidRPr="008C7325" w:rsidRDefault="00D4478E" w:rsidP="00D447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у здорового ребенка вскоре после заражения </w:t>
      </w: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туберкулезом </w:t>
      </w: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возникает иммунитет к </w:t>
      </w: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палочке туберкулеза</w:t>
      </w: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то у слабых детей развивается болезнь: появляется температура, плохое самочувствие. Лекарственная профилактика уничтожает этот начальный</w:t>
      </w:r>
      <w:r w:rsidRPr="00BA3B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туберкулез</w:t>
      </w: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Но если лекарства не получены, </w:t>
      </w: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туберкулез</w:t>
      </w: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захватывает весь организм. Особенно при </w:t>
      </w: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туберкулезе</w:t>
      </w: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страдают </w:t>
      </w:r>
      <w:proofErr w:type="spellStart"/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лимфоузлы</w:t>
      </w:r>
      <w:proofErr w:type="spellEnd"/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располагающиеся в груди, и легкие.</w:t>
      </w:r>
    </w:p>
    <w:p w:rsidR="00D4478E" w:rsidRPr="008C7325" w:rsidRDefault="00D4478E" w:rsidP="00D4478E">
      <w:pPr>
        <w:pBdr>
          <w:bottom w:val="single" w:sz="8" w:space="3" w:color="auto"/>
        </w:pBd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Вторичный туберкулез</w:t>
      </w:r>
    </w:p>
    <w:p w:rsidR="00D4478E" w:rsidRPr="008C7325" w:rsidRDefault="00D4478E" w:rsidP="00D447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Даже после мощного лекарственного лечения очаги </w:t>
      </w: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туберкулеза </w:t>
      </w: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могут сохраняться в виде затвердевших участков и даже могут быть местами, откуда организм поражается вторичным </w:t>
      </w: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туберкулезом</w:t>
      </w: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Вероятность вторичного </w:t>
      </w: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туберкулеза </w:t>
      </w: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повышается, если пациент возвращается в плохие условия жизни или заболевает другой инфекцией. Повторный </w:t>
      </w: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туберкулез</w:t>
      </w: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лечится с помощью интенсивного введения нескольких препаратов сначала в больнице, затем в условиях поликлиники.</w:t>
      </w:r>
    </w:p>
    <w:p w:rsidR="00D4478E" w:rsidRPr="008C7325" w:rsidRDefault="00D4478E" w:rsidP="00D4478E">
      <w:pPr>
        <w:pBdr>
          <w:bottom w:val="single" w:sz="8" w:space="3" w:color="auto"/>
        </w:pBd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Профилактика туберкулеза</w:t>
      </w:r>
    </w:p>
    <w:p w:rsidR="00D4478E" w:rsidRPr="008C7325" w:rsidRDefault="00D4478E" w:rsidP="00D447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Предупреждение </w:t>
      </w: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туберкулеза</w:t>
      </w: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ведется с помощью поголовной </w:t>
      </w:r>
      <w:proofErr w:type="spellStart"/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БЦЖ</w:t>
      </w: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-вакцинации</w:t>
      </w:r>
      <w:proofErr w:type="spellEnd"/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рождении. Повторные введения вакцины против </w:t>
      </w:r>
      <w:r w:rsidRPr="008C7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туберкулеза</w:t>
      </w:r>
      <w:r w:rsidRPr="008C7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осуществляются в дошкольный и школьный период.</w:t>
      </w:r>
    </w:p>
    <w:p w:rsidR="001A1C54" w:rsidRPr="008C7325" w:rsidRDefault="001A1C54" w:rsidP="00D4478E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A1C54" w:rsidRPr="008C7325" w:rsidSect="001A1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C7325"/>
    <w:rsid w:val="000532D2"/>
    <w:rsid w:val="001A1C54"/>
    <w:rsid w:val="006571FE"/>
    <w:rsid w:val="008C7325"/>
    <w:rsid w:val="00A644B2"/>
    <w:rsid w:val="00AE4D55"/>
    <w:rsid w:val="00D44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C54"/>
  </w:style>
  <w:style w:type="paragraph" w:styleId="1">
    <w:name w:val="heading 1"/>
    <w:basedOn w:val="a"/>
    <w:link w:val="10"/>
    <w:uiPriority w:val="9"/>
    <w:qFormat/>
    <w:rsid w:val="008C73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C73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73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C73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C7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7325"/>
    <w:rPr>
      <w:b/>
      <w:bCs/>
    </w:rPr>
  </w:style>
  <w:style w:type="character" w:customStyle="1" w:styleId="apple-converted-space">
    <w:name w:val="apple-converted-space"/>
    <w:basedOn w:val="a0"/>
    <w:rsid w:val="008C73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7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602</Words>
  <Characters>3438</Characters>
  <Application>Microsoft Office Word</Application>
  <DocSecurity>0</DocSecurity>
  <Lines>28</Lines>
  <Paragraphs>8</Paragraphs>
  <ScaleCrop>false</ScaleCrop>
  <Company/>
  <LinksUpToDate>false</LinksUpToDate>
  <CharactersWithSpaces>4032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Kab326</dc:creator>
  <cp:keywords/>
  <dc:description/>
  <cp:lastModifiedBy>Каб319а</cp:lastModifiedBy>
  <cp:revision>4</cp:revision>
  <dcterms:created xsi:type="dcterms:W3CDTF">2012-03-27T08:19:00Z</dcterms:created>
  <dcterms:modified xsi:type="dcterms:W3CDTF">2012-03-28T05:42:00Z</dcterms:modified>
</cp:coreProperties>
</file>