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AD" w:rsidRPr="00FA4DAD" w:rsidRDefault="00FA4DAD" w:rsidP="00FA4D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A4DAD">
        <w:rPr>
          <w:rFonts w:ascii="Times New Roman" w:hAnsi="Times New Roman" w:cs="Times New Roman"/>
          <w:sz w:val="28"/>
          <w:szCs w:val="28"/>
        </w:rPr>
        <w:t>Как облегчить привыкание ребенка к детскому саду</w:t>
      </w:r>
    </w:p>
    <w:p w:rsidR="00FA4DAD" w:rsidRPr="00FA4DAD" w:rsidRDefault="00FA4DAD" w:rsidP="00FA4DAD">
      <w:pPr>
        <w:jc w:val="both"/>
        <w:rPr>
          <w:rFonts w:ascii="Times New Roman" w:hAnsi="Times New Roman" w:cs="Times New Roman"/>
          <w:sz w:val="28"/>
          <w:szCs w:val="28"/>
        </w:rPr>
      </w:pPr>
      <w:r w:rsidRPr="00FA4DAD">
        <w:rPr>
          <w:rFonts w:ascii="Times New Roman" w:hAnsi="Times New Roman" w:cs="Times New Roman"/>
          <w:sz w:val="28"/>
          <w:szCs w:val="28"/>
        </w:rPr>
        <w:t xml:space="preserve"> Период адаптации большинство психологов разделяет на три этапа: подготовительный, основной и заключительный. Во время подготовительного этапа расскажите ребенку, что такое детский сад, чем в нем занимаются. Вспомните несколько забавных историй из собственной жизни, связанных с пребыванием в садике. Лучше даже сходить с ним «на экскурсию», познакомиться с детьми и воспитателями, обратить внимание на красоту вокруг детского сада и уют внутри. Еще до начала посещения дошкольного учреждения нужно приучить ребенка к некоторым элементарным действиям по самообслуживанию: самостоятельно одеваться и раздеваться, завязывать шнурки, пользоваться туалетом, вилкой и ложкой, зубной щеткой. Примерно за два-три месяца до начала посещения детского сада надо установить режим дня, близкий к режиму в учреждении, и стараться неукоснительно соблюдать его, даже по выходным. Нелишне будет также приучить малыша к новым блюдам, если до этого его рацион был иным, чем в детском саду. Основной этап включает непосредственно пребывание в группе, но на непродолжительное время: от одного до трех часов в первые две недели. Важно сформировать положительные эмоции как от садика и пос</w:t>
      </w:r>
      <w:bookmarkStart w:id="0" w:name="_GoBack"/>
      <w:bookmarkEnd w:id="0"/>
      <w:r w:rsidRPr="00FA4DAD">
        <w:rPr>
          <w:rFonts w:ascii="Times New Roman" w:hAnsi="Times New Roman" w:cs="Times New Roman"/>
          <w:sz w:val="28"/>
          <w:szCs w:val="28"/>
        </w:rPr>
        <w:t>тепенно подготавливать к более длительному отрыву от дома. Первые несколько дней можно даже побыть вместе с ребенком, постепенно увеличивая время самостоятельного пребывания. На заключительном этапе ребенок должен проводить в детском саду четыре часа и более, можно оставлять его на дневной сон. Когда настроение, сон и аппетит малыша приходят в норму, можно считать, что адаптационный период завершился. Но, как бы легко и, казалось, незаметно ни проходило время привыкания, для ребенка, как и для любого человека, подобная смена обстановки – это стресс, и задача родителей свести его к минимуму.</w:t>
      </w:r>
    </w:p>
    <w:p w:rsidR="00101EE0" w:rsidRPr="00FA4DAD" w:rsidRDefault="00101EE0" w:rsidP="00FA4D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1EE0" w:rsidRPr="00FA4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63"/>
    <w:rsid w:val="00101EE0"/>
    <w:rsid w:val="00666768"/>
    <w:rsid w:val="00D90C63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FA4DAD"/>
    <w:rPr>
      <w:color w:val="DB535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FA4DAD"/>
    <w:rPr>
      <w:color w:val="DB535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2019-04-17T11:38:00Z</dcterms:created>
  <dcterms:modified xsi:type="dcterms:W3CDTF">2019-04-17T11:41:00Z</dcterms:modified>
</cp:coreProperties>
</file>