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24" w:rsidRPr="00A61124" w:rsidRDefault="00A61124" w:rsidP="00A61124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A61124">
        <w:rPr>
          <w:b/>
          <w:sz w:val="24"/>
          <w:szCs w:val="24"/>
        </w:rPr>
        <w:t>«Первый раз в 5-ый класс!»</w:t>
      </w:r>
    </w:p>
    <w:p w:rsidR="00323FAE" w:rsidRPr="00F14806" w:rsidRDefault="00A61124" w:rsidP="00323FAE">
      <w:pPr>
        <w:spacing w:line="240" w:lineRule="auto"/>
        <w:contextualSpacing/>
        <w:rPr>
          <w:b/>
        </w:rPr>
      </w:pPr>
      <w:r>
        <w:rPr>
          <w:b/>
        </w:rPr>
        <w:t xml:space="preserve">     </w:t>
      </w:r>
      <w:r w:rsidR="00AD6577">
        <w:rPr>
          <w:b/>
        </w:rPr>
        <w:t xml:space="preserve"> </w:t>
      </w:r>
      <w:r w:rsidR="00323FAE" w:rsidRPr="00AD6577">
        <w:rPr>
          <w:b/>
        </w:rPr>
        <w:t>Преемственность</w:t>
      </w:r>
      <w:r w:rsidR="00323FAE">
        <w:t xml:space="preserve"> — связь между явлениями в процессе развития, когда новое, сменяя старое, сохраняет в себе некоторые его элементы. </w:t>
      </w:r>
    </w:p>
    <w:p w:rsidR="00110179" w:rsidRDefault="00323FAE" w:rsidP="00323FAE">
      <w:pPr>
        <w:spacing w:line="240" w:lineRule="auto"/>
        <w:contextualSpacing/>
      </w:pPr>
      <w:r>
        <w:t xml:space="preserve">         </w:t>
      </w:r>
      <w:r w:rsidR="00110179">
        <w:t xml:space="preserve">Каждый новый период в жизни человека сопровождается новыми трудностями и переживаниями. Особенно остро, считают психологи, такие трудности переживают дети. Для ребенка 5-6 летнего возраста основным видом деятельности является игровая и непростой оказывается ситуация поступления в школу. Ведь нужно отложить игрушки, взять в руку ручку, тетрадки, внимательно слушать учителя, выполнять задания. На данном этапе происходит переход от игровой деятельности </w:t>
      </w:r>
      <w:proofErr w:type="gramStart"/>
      <w:r w:rsidR="00110179">
        <w:t>к</w:t>
      </w:r>
      <w:proofErr w:type="gramEnd"/>
      <w:r w:rsidR="00110179">
        <w:t xml:space="preserve"> учебной. Непростой оказывается ситуация при переходе в 5 класс. Нужно привыкать к другим условиям обучения: уже не одна учительница и не один кабинет.</w:t>
      </w:r>
      <w:r w:rsidR="00110179" w:rsidRPr="00110179">
        <w:t xml:space="preserve"> </w:t>
      </w:r>
      <w:r w:rsidR="00110179">
        <w:t xml:space="preserve">Одни ребята без особых трудностей переходят с этапа на этап обучения, для других проблема адаптации остается актуальной. Вместе с ними эти проблемы могут испытывать и их родители, а зачастую и учителя. Как показывает практика, это трудности различного характера, связанные с изменениями в режиме дня, в сфере общения, в учебной деятельности, в индивидуальных особенностях ребенка.   </w:t>
      </w:r>
      <w:proofErr w:type="gramStart"/>
      <w:r w:rsidR="002E3E68">
        <w:t>Для наиболее эффективного решения проблем адаптации</w:t>
      </w:r>
      <w:r w:rsidR="00110179">
        <w:t xml:space="preserve"> </w:t>
      </w:r>
      <w:r w:rsidR="002E3E68">
        <w:t>с</w:t>
      </w:r>
      <w:r w:rsidR="002E3E68" w:rsidRPr="00110179">
        <w:t xml:space="preserve">огласно плана </w:t>
      </w:r>
      <w:proofErr w:type="spellStart"/>
      <w:r w:rsidR="002E3E68" w:rsidRPr="00110179">
        <w:t>внутришкольного</w:t>
      </w:r>
      <w:proofErr w:type="spellEnd"/>
      <w:r w:rsidR="002E3E68" w:rsidRPr="00110179">
        <w:t xml:space="preserve"> контрол</w:t>
      </w:r>
      <w:r w:rsidR="002E3E68">
        <w:t xml:space="preserve">я на 2012-2013 уч. год и приказа </w:t>
      </w:r>
      <w:r w:rsidR="002E3E68" w:rsidRPr="00110179">
        <w:t xml:space="preserve"> ГУ </w:t>
      </w:r>
      <w:r w:rsidR="002E3E68">
        <w:t>«</w:t>
      </w:r>
      <w:r w:rsidR="002E3E68" w:rsidRPr="00110179">
        <w:t>СОШ №23 г. Павлодара</w:t>
      </w:r>
      <w:r w:rsidR="002E3E68">
        <w:t xml:space="preserve">» </w:t>
      </w:r>
      <w:r w:rsidR="002E3E68" w:rsidRPr="00110179">
        <w:t xml:space="preserve"> №  1-03/195  от  01.10.2012  года «О преемственности  и проведении тематического контроля за процессом  адаптации учащихся 5 класса к новым условиям  обучения»  с 8.10</w:t>
      </w:r>
      <w:r w:rsidR="002E3E68">
        <w:t>.12г по 27.10.12г   в школе  был проведен ряд мероприятий по преемственности в 5 класс</w:t>
      </w:r>
      <w:r w:rsidR="00A61124">
        <w:t>е</w:t>
      </w:r>
      <w:r w:rsidR="002E3E68">
        <w:t xml:space="preserve">. </w:t>
      </w:r>
      <w:proofErr w:type="gramEnd"/>
    </w:p>
    <w:p w:rsidR="00323FAE" w:rsidRDefault="00323FAE" w:rsidP="00323FAE">
      <w:pPr>
        <w:spacing w:line="240" w:lineRule="auto"/>
        <w:contextualSpacing/>
      </w:pPr>
      <w:r>
        <w:t xml:space="preserve">        Целью контроля являлось     выявление, предупреждение и преодоление проблем адаптац</w:t>
      </w:r>
      <w:proofErr w:type="gramStart"/>
      <w:r>
        <w:t>ии у у</w:t>
      </w:r>
      <w:proofErr w:type="gramEnd"/>
      <w:r>
        <w:t>чащихся при переходе на новую ступень обучения, сохранение их здоровья и эмоционального благополучия.</w:t>
      </w:r>
      <w:r w:rsidRPr="002E3E68">
        <w:t xml:space="preserve"> </w:t>
      </w:r>
      <w:r>
        <w:t xml:space="preserve"> </w:t>
      </w:r>
    </w:p>
    <w:p w:rsidR="00323FAE" w:rsidRDefault="00323FAE" w:rsidP="00323FAE">
      <w:pPr>
        <w:spacing w:line="240" w:lineRule="auto"/>
        <w:contextualSpacing/>
      </w:pPr>
      <w:r>
        <w:t xml:space="preserve">       Задачи контроля:</w:t>
      </w:r>
    </w:p>
    <w:p w:rsidR="00323FAE" w:rsidRDefault="00323FAE" w:rsidP="00323FAE">
      <w:pPr>
        <w:spacing w:line="240" w:lineRule="auto"/>
        <w:contextualSpacing/>
      </w:pPr>
      <w:r>
        <w:t>1.     Обеспечить ученикам, пришедшим на новую ступень обучения, эмоциональный и психологический комфорт в новых условиях.</w:t>
      </w:r>
    </w:p>
    <w:p w:rsidR="00323FAE" w:rsidRDefault="00323FAE" w:rsidP="00323FAE">
      <w:pPr>
        <w:spacing w:line="240" w:lineRule="auto"/>
        <w:contextualSpacing/>
      </w:pPr>
      <w:r>
        <w:t>2.     Помочь учителю найти правильные пути и способы работы с адаптирующимися в новых условиях учениками.</w:t>
      </w:r>
    </w:p>
    <w:p w:rsidR="00323FAE" w:rsidRDefault="00323FAE" w:rsidP="00323FAE">
      <w:pPr>
        <w:spacing w:line="240" w:lineRule="auto"/>
        <w:contextualSpacing/>
      </w:pPr>
      <w:r>
        <w:t xml:space="preserve">3.     Своевременно разработать пути коррекции проблем </w:t>
      </w:r>
      <w:proofErr w:type="spellStart"/>
      <w:r>
        <w:t>дезадаптации</w:t>
      </w:r>
      <w:proofErr w:type="spellEnd"/>
      <w:r>
        <w:t>.</w:t>
      </w:r>
    </w:p>
    <w:p w:rsidR="00323FAE" w:rsidRDefault="00323FAE" w:rsidP="00323FAE">
      <w:pPr>
        <w:spacing w:line="240" w:lineRule="auto"/>
        <w:contextualSpacing/>
      </w:pPr>
      <w:r>
        <w:t>4.     Информировать родителей о проблемах адаптации детей и особенностях того или иного возрастного периода. Оказывать им психологическую помощь и поддержку.</w:t>
      </w:r>
    </w:p>
    <w:p w:rsidR="00323FAE" w:rsidRDefault="00323FAE" w:rsidP="00323FAE">
      <w:pPr>
        <w:spacing w:line="240" w:lineRule="auto"/>
        <w:contextualSpacing/>
      </w:pPr>
      <w:r>
        <w:t>5.     Способствовать осуществлению преемственности в работе  учителей  средней школы.</w:t>
      </w:r>
    </w:p>
    <w:p w:rsidR="00323FAE" w:rsidRDefault="00323FAE" w:rsidP="00323FAE">
      <w:pPr>
        <w:spacing w:line="240" w:lineRule="auto"/>
        <w:contextualSpacing/>
      </w:pPr>
      <w:r>
        <w:t>6.     Способствовать повышению уровня профессиональной компетентности учителей (психолого-педагогический аспект).</w:t>
      </w:r>
    </w:p>
    <w:p w:rsidR="00323FAE" w:rsidRDefault="00323FAE" w:rsidP="00323FAE">
      <w:pPr>
        <w:spacing w:line="240" w:lineRule="auto"/>
        <w:contextualSpacing/>
      </w:pPr>
      <w:r>
        <w:t>7.     Способствовать повышению уровня педагогической компетентности родителей.</w:t>
      </w:r>
    </w:p>
    <w:p w:rsidR="002E3E68" w:rsidRDefault="00323FAE" w:rsidP="002E3E68">
      <w:pPr>
        <w:spacing w:line="240" w:lineRule="auto"/>
        <w:contextualSpacing/>
      </w:pPr>
      <w:r>
        <w:t xml:space="preserve">     </w:t>
      </w:r>
      <w:r w:rsidR="00110179">
        <w:t xml:space="preserve">Администрацией школы, а также учителями начальных классов,   учителями-предметниками посещались уроки,  внеклассные мероприятия, </w:t>
      </w:r>
      <w:proofErr w:type="gramStart"/>
      <w:r w:rsidR="00110179">
        <w:t xml:space="preserve">проводились контрольные срезы  в этом </w:t>
      </w:r>
      <w:proofErr w:type="spellStart"/>
      <w:r w:rsidR="00110179">
        <w:t>классе</w:t>
      </w:r>
      <w:r>
        <w:t>Психологом</w:t>
      </w:r>
      <w:proofErr w:type="spellEnd"/>
      <w:r>
        <w:t xml:space="preserve"> школы проводилась</w:t>
      </w:r>
      <w:proofErr w:type="gramEnd"/>
      <w:r>
        <w:t xml:space="preserve"> диагностика.</w:t>
      </w:r>
      <w:r w:rsidR="00A61124">
        <w:t xml:space="preserve"> </w:t>
      </w:r>
      <w:r w:rsidR="00A61124">
        <w:t xml:space="preserve"> Успешность процесса адап</w:t>
      </w:r>
      <w:r w:rsidR="00A61124">
        <w:t xml:space="preserve">тации учеников во многом </w:t>
      </w:r>
      <w:proofErr w:type="spellStart"/>
      <w:r w:rsidR="00A61124">
        <w:t>зависила</w:t>
      </w:r>
      <w:proofErr w:type="spellEnd"/>
      <w:r w:rsidR="00A61124">
        <w:t xml:space="preserve"> </w:t>
      </w:r>
      <w:r w:rsidR="00A61124">
        <w:t xml:space="preserve"> от согласованности требований  учителей-предметников.</w:t>
      </w:r>
    </w:p>
    <w:p w:rsidR="00110179" w:rsidRDefault="00323FAE" w:rsidP="00323FAE">
      <w:pPr>
        <w:spacing w:line="240" w:lineRule="auto"/>
        <w:contextualSpacing/>
      </w:pPr>
      <w:r>
        <w:t xml:space="preserve">    Осуществление преемственности поможет выработать единые подходы в обучении и воспитании, обеспечит сохранение имеющихся традиций. Несоблюдение правила преемственности в общей системе дидактических принципов обучения и воспитания станет причиной </w:t>
      </w:r>
      <w:proofErr w:type="spellStart"/>
      <w:r>
        <w:t>дезадаптации</w:t>
      </w:r>
      <w:proofErr w:type="spellEnd"/>
      <w:r>
        <w:t>, а, следовательно, ухудшения здоровья ученика и учителя.</w:t>
      </w:r>
    </w:p>
    <w:p w:rsidR="00323FAE" w:rsidRDefault="00323FAE" w:rsidP="00323FAE">
      <w:pPr>
        <w:spacing w:line="240" w:lineRule="auto"/>
        <w:contextualSpacing/>
      </w:pPr>
      <w:r>
        <w:t xml:space="preserve">В результате </w:t>
      </w:r>
      <w:r w:rsidR="00A61124">
        <w:t xml:space="preserve">проделанной </w:t>
      </w:r>
      <w:r w:rsidR="00AD6577">
        <w:t>работы было выявлено:</w:t>
      </w:r>
    </w:p>
    <w:p w:rsidR="00323FAE" w:rsidRDefault="00323FAE" w:rsidP="00AD6577">
      <w:pPr>
        <w:spacing w:line="240" w:lineRule="auto"/>
        <w:contextualSpacing/>
      </w:pPr>
      <w:r>
        <w:t>1.</w:t>
      </w:r>
      <w:r>
        <w:tab/>
        <w:t>Взаимопонимание между учащимися и педагогами строятся на взаимном уважении и доверии. Отсутствуют случаи грубого нарушения дисциплины со стороны школьников и удаления учащихся с учебных занятий;</w:t>
      </w:r>
    </w:p>
    <w:p w:rsidR="00323FAE" w:rsidRDefault="00323FAE" w:rsidP="00AD6577">
      <w:pPr>
        <w:spacing w:line="240" w:lineRule="auto"/>
        <w:contextualSpacing/>
      </w:pPr>
      <w:r>
        <w:t>2.</w:t>
      </w:r>
      <w:r>
        <w:tab/>
        <w:t xml:space="preserve"> Выполнение большинства принятых на педагогическом совете единых требований к учащимся и учителям  носит сознательный и систематический характер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 xml:space="preserve">апорт дежурного  в начале урока, фиксация отсутствующих учащихся на уроке, наличие </w:t>
      </w:r>
      <w:proofErr w:type="spellStart"/>
      <w:r>
        <w:t>физминуток</w:t>
      </w:r>
      <w:proofErr w:type="spellEnd"/>
      <w:r>
        <w:t>, оценивание по критериям, определенным на конец 4 класса, соответствующий нормам объем домашнего задания и его запись в дневники).</w:t>
      </w:r>
    </w:p>
    <w:p w:rsidR="00110179" w:rsidRDefault="00AD6577" w:rsidP="00AD6577">
      <w:pPr>
        <w:spacing w:line="240" w:lineRule="auto"/>
        <w:contextualSpacing/>
      </w:pPr>
      <w:r>
        <w:t>3.</w:t>
      </w:r>
      <w:r>
        <w:tab/>
        <w:t xml:space="preserve">Учителя-предметники </w:t>
      </w:r>
      <w:r w:rsidR="00323FAE">
        <w:t xml:space="preserve"> при выборе форм и методов обучения и воспитания учитывают, что ведущей деятельностью у детей 5 класса по-прежнему остается «игровая » деятельность. Для безболезненного процесса адаптации они используют различные игровые приемы.</w:t>
      </w:r>
    </w:p>
    <w:p w:rsidR="00AD6577" w:rsidRDefault="00AD6577" w:rsidP="00AD6577">
      <w:pPr>
        <w:spacing w:line="240" w:lineRule="auto"/>
        <w:contextualSpacing/>
      </w:pPr>
      <w:r>
        <w:t xml:space="preserve">4. </w:t>
      </w:r>
      <w:r w:rsidRPr="00AD6577">
        <w:t xml:space="preserve">Формы и методы обучения и воспитания учащихся в целом соответствует физиологическим и психологическим особенностям детей данного </w:t>
      </w:r>
      <w:proofErr w:type="gramStart"/>
      <w:r w:rsidRPr="00AD6577">
        <w:t>возраста</w:t>
      </w:r>
      <w:proofErr w:type="gramEnd"/>
      <w:r w:rsidRPr="00AD6577">
        <w:t xml:space="preserve"> и учитывают процесс адаптации к новым условиям обучения.</w:t>
      </w:r>
    </w:p>
    <w:p w:rsidR="00A61124" w:rsidRDefault="00A61124" w:rsidP="00AD6577">
      <w:pPr>
        <w:spacing w:line="240" w:lineRule="auto"/>
        <w:contextualSpacing/>
      </w:pPr>
      <w:r>
        <w:t>Подытоживая вышесказанное можно сделать вывод, что преемственность в 5 классе  протекает успешно.</w:t>
      </w:r>
    </w:p>
    <w:p w:rsidR="00A61124" w:rsidRPr="00A61124" w:rsidRDefault="00A61124" w:rsidP="00A61124">
      <w:pPr>
        <w:spacing w:line="240" w:lineRule="auto"/>
        <w:contextualSpacing/>
        <w:jc w:val="right"/>
        <w:rPr>
          <w:b/>
          <w:i/>
        </w:rPr>
      </w:pPr>
      <w:r w:rsidRPr="00A61124">
        <w:rPr>
          <w:b/>
          <w:i/>
        </w:rPr>
        <w:t xml:space="preserve">ЗДУВР школы: </w:t>
      </w:r>
      <w:proofErr w:type="spellStart"/>
      <w:r w:rsidRPr="00A61124">
        <w:rPr>
          <w:b/>
          <w:i/>
        </w:rPr>
        <w:t>Калиакперова</w:t>
      </w:r>
      <w:proofErr w:type="spellEnd"/>
      <w:r w:rsidRPr="00A61124">
        <w:rPr>
          <w:b/>
          <w:i/>
        </w:rPr>
        <w:t xml:space="preserve"> Ж.Ж.</w:t>
      </w:r>
    </w:p>
    <w:p w:rsidR="00A61124" w:rsidRDefault="00A61124" w:rsidP="00AD6577">
      <w:pPr>
        <w:spacing w:line="240" w:lineRule="auto"/>
        <w:contextualSpacing/>
      </w:pPr>
      <w:bookmarkStart w:id="0" w:name="_GoBack"/>
      <w:bookmarkEnd w:id="0"/>
    </w:p>
    <w:sectPr w:rsidR="00A61124" w:rsidSect="00F14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1F"/>
    <w:rsid w:val="00110179"/>
    <w:rsid w:val="00285E6D"/>
    <w:rsid w:val="002E3E68"/>
    <w:rsid w:val="00323FAE"/>
    <w:rsid w:val="00A61124"/>
    <w:rsid w:val="00AD6577"/>
    <w:rsid w:val="00D2131F"/>
    <w:rsid w:val="00F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2012-10-31T12:49:00Z</dcterms:created>
  <dcterms:modified xsi:type="dcterms:W3CDTF">2012-11-01T13:04:00Z</dcterms:modified>
</cp:coreProperties>
</file>