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640C5C">
        <w:rPr>
          <w:rFonts w:ascii="Arial" w:hAnsi="Arial" w:cs="Arial"/>
          <w:lang w:val="kk-KZ"/>
        </w:rPr>
        <w:t>ПАВЛОДАР ҚАЛАСЫНЫҢ                                                              АКИМАТ ГОРОДА</w:t>
      </w:r>
    </w:p>
    <w:p w:rsidR="00640C5C" w:rsidRPr="00640C5C" w:rsidRDefault="00640C5C" w:rsidP="00640C5C">
      <w:pPr>
        <w:spacing w:after="0" w:line="240" w:lineRule="auto"/>
        <w:jc w:val="center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ӘКІМДІГІ                                                                                         ПАВЛОДАРА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«ПАВЛОДАР ҚАЛАСЫ                                                            ГУ  «ОТДЕЛ ОБРАЗОВАНИЯ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БІЛІМ БЕРУ БӨЛІМІ» ММ                                                          ГОРОДА  ПАВЛОДАРА» 140000, Павлодар қаласы                                                                 140000, город Павлодар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 xml:space="preserve"> Кривенко көшесі, 25                                                                         ул. Кривенко, 25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тел./факс.: 32-21-67                                                                            тел./факс.: 32-21-67</w:t>
      </w:r>
    </w:p>
    <w:p w:rsidR="00640C5C" w:rsidRPr="00640C5C" w:rsidRDefault="00640C5C" w:rsidP="00640C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640C5C" w:rsidRPr="00640C5C" w:rsidRDefault="00DC7C3B" w:rsidP="00640C5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_x0000_s1027" style="position:absolute;left:0;text-align:left;z-index:251661312" from="-12.85pt,1.45pt" to="473.15pt,1.45pt" strokeweight="1.59mm">
            <v:stroke joinstyle="miter"/>
          </v:line>
        </w:pic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b/>
          <w:lang w:val="kk-KZ"/>
        </w:rPr>
      </w:pPr>
      <w:r w:rsidRPr="00640C5C">
        <w:rPr>
          <w:rFonts w:ascii="Arial" w:hAnsi="Arial" w:cs="Arial"/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2013 ж. « 11 »  қаңтар                                                         № 1-18/31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№ 1-18/31                                                                   « 11 » январь  2013 г.</w:t>
      </w:r>
    </w:p>
    <w:p w:rsidR="00640C5C" w:rsidRPr="00640C5C" w:rsidRDefault="00640C5C" w:rsidP="00640C5C">
      <w:pPr>
        <w:tabs>
          <w:tab w:val="left" w:pos="6120"/>
          <w:tab w:val="left" w:pos="6660"/>
          <w:tab w:val="left" w:pos="6840"/>
          <w:tab w:val="left" w:pos="792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40C5C" w:rsidRPr="00640C5C" w:rsidRDefault="00640C5C" w:rsidP="00640C5C">
      <w:pPr>
        <w:pStyle w:val="2"/>
        <w:spacing w:before="0" w:after="0"/>
        <w:rPr>
          <w:i w:val="0"/>
          <w:lang w:val="kk-KZ" w:eastAsia="ko-KR"/>
        </w:rPr>
      </w:pPr>
      <w:r w:rsidRPr="00640C5C">
        <w:rPr>
          <w:i w:val="0"/>
          <w:lang w:val="kk-KZ" w:eastAsia="ko-KR"/>
        </w:rPr>
        <w:t xml:space="preserve">Курстарға жіберу туралы 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640C5C" w:rsidRPr="00640C5C" w:rsidRDefault="00640C5C" w:rsidP="00640C5C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640C5C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640C5C" w:rsidRPr="00640C5C" w:rsidRDefault="00640C5C" w:rsidP="00640C5C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640C5C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 xml:space="preserve">1. 2013 жылғы 14-27 қаңтар күндері аралығында «Тарих, құқық сабақтарында оқу үрдісінұйымдастыруға инновациялық тәсілдер» тақырыбы бойынша бюджеттік курсына қазақ тілде оқытатын 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№ 25 ЖОМ тарих мұғалімі А. Т. Бейсекеева жііберілсін.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2. 2013 жылғы 14-27 қаңтар күндері аралығында «Современное содержание и технологии преподавания предмета «Физическая культура» тақырыбы бойынша бюджеттік курсына орыс тілде оқытатын мектептердін дене шынықтыру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640C5C" w:rsidRPr="00640C5C" w:rsidTr="000170A2">
        <w:trPr>
          <w:trHeight w:val="245"/>
        </w:trPr>
        <w:tc>
          <w:tcPr>
            <w:tcW w:w="4779" w:type="dxa"/>
          </w:tcPr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Е. А.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Танкова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- № 13 ЖОМ (2005)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>А. И. Литвинов - № 26 ЖОМ (2005)</w:t>
            </w:r>
          </w:p>
        </w:tc>
        <w:tc>
          <w:tcPr>
            <w:tcW w:w="13383" w:type="dxa"/>
          </w:tcPr>
          <w:p w:rsidR="00640C5C" w:rsidRPr="00640C5C" w:rsidRDefault="00640C5C" w:rsidP="00640C5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>Ю. Г. Симонович - № 29 ЖОМ (2005)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О. А.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Смагулова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- № 39 ЖОМ (2005)</w:t>
            </w:r>
          </w:p>
        </w:tc>
      </w:tr>
    </w:tbl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3. 2013 жылғы 14-27 қаңтар күндері аралығында «</w:t>
      </w:r>
      <w:r w:rsidR="00D62AE8">
        <w:rPr>
          <w:rFonts w:ascii="Arial" w:hAnsi="Arial" w:cs="Arial"/>
          <w:sz w:val="28"/>
          <w:szCs w:val="28"/>
          <w:lang w:val="kk-KZ"/>
        </w:rPr>
        <w:t>Компетентностный подход к планированию деятельности учащихся на уроках химии</w:t>
      </w:r>
      <w:r w:rsidRPr="00640C5C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орыс тілде оқытатын мектептердін </w:t>
      </w:r>
      <w:r w:rsidR="00D62AE8">
        <w:rPr>
          <w:rFonts w:ascii="Arial" w:hAnsi="Arial" w:cs="Arial"/>
          <w:sz w:val="28"/>
          <w:szCs w:val="28"/>
          <w:lang w:val="kk-KZ"/>
        </w:rPr>
        <w:t>химия</w:t>
      </w:r>
      <w:r w:rsidRPr="00640C5C">
        <w:rPr>
          <w:rFonts w:ascii="Arial" w:hAnsi="Arial" w:cs="Arial"/>
          <w:sz w:val="28"/>
          <w:szCs w:val="28"/>
          <w:lang w:val="kk-KZ"/>
        </w:rPr>
        <w:t xml:space="preserve">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640C5C" w:rsidRPr="00640C5C" w:rsidTr="000170A2">
        <w:trPr>
          <w:trHeight w:val="245"/>
        </w:trPr>
        <w:tc>
          <w:tcPr>
            <w:tcW w:w="4779" w:type="dxa"/>
          </w:tcPr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  <w:lang w:val="kk-KZ"/>
              </w:rPr>
              <w:t xml:space="preserve">Т. В. Осипова - № 21 ЖОМ (2007) 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Т. В.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Гульм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 - №36 ЖОМ (2008)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Н. Е.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Райымжанова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- № 41 ЖОМ (2006)</w:t>
            </w:r>
          </w:p>
        </w:tc>
        <w:tc>
          <w:tcPr>
            <w:tcW w:w="13383" w:type="dxa"/>
          </w:tcPr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Е. И.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Чидунчи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0C5C">
              <w:rPr>
                <w:rFonts w:ascii="Arial" w:hAnsi="Arial" w:cs="Arial"/>
                <w:sz w:val="28"/>
                <w:szCs w:val="28"/>
                <w:lang w:val="kk-KZ"/>
              </w:rPr>
              <w:t xml:space="preserve">- № 41ЖОМ </w:t>
            </w:r>
            <w:r w:rsidRPr="00640C5C">
              <w:rPr>
                <w:rFonts w:ascii="Arial" w:hAnsi="Arial" w:cs="Arial"/>
                <w:sz w:val="28"/>
                <w:szCs w:val="28"/>
              </w:rPr>
              <w:t xml:space="preserve">(2000) 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  <w:lang w:val="kk-KZ"/>
              </w:rPr>
              <w:t>К. О. Абишева – КОМ  (2005)</w:t>
            </w:r>
          </w:p>
        </w:tc>
      </w:tr>
    </w:tbl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4. Курстық қайта даярлау кезеңінде жұмыс орны бойынша орташа жалақылары сақталсын.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5. Б</w:t>
      </w:r>
      <w:r w:rsidRPr="00640C5C">
        <w:rPr>
          <w:rFonts w:ascii="Arial" w:hAnsi="Arial" w:cs="Arial"/>
          <w:sz w:val="28"/>
          <w:szCs w:val="28"/>
          <w:lang w:val="kk-KZ" w:eastAsia="ko-KR"/>
        </w:rPr>
        <w:t>ұ</w:t>
      </w:r>
      <w:r w:rsidRPr="00640C5C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ab/>
      </w:r>
      <w:r w:rsidRPr="00640C5C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640C5C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bCs/>
          <w:lang w:val="kk-KZ"/>
        </w:rPr>
      </w:pPr>
      <w:r w:rsidRPr="00640C5C">
        <w:rPr>
          <w:rFonts w:ascii="Arial" w:hAnsi="Arial" w:cs="Arial"/>
          <w:lang w:val="kk-KZ"/>
        </w:rPr>
        <w:t xml:space="preserve">Келісілді:                    </w:t>
      </w:r>
      <w:r w:rsidRPr="00640C5C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bCs/>
          <w:lang w:val="kk-KZ"/>
        </w:rPr>
        <w:t>Танысты:                          Ә</w:t>
      </w:r>
      <w:r w:rsidRPr="00640C5C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B3136F" w:rsidRPr="00640C5C" w:rsidRDefault="00B3136F" w:rsidP="00640C5C">
      <w:pPr>
        <w:spacing w:after="0" w:line="240" w:lineRule="auto"/>
        <w:rPr>
          <w:rFonts w:ascii="Arial" w:hAnsi="Arial" w:cs="Arial"/>
          <w:szCs w:val="28"/>
          <w:lang w:val="kk-KZ"/>
        </w:rPr>
      </w:pPr>
    </w:p>
    <w:sectPr w:rsidR="00B3136F" w:rsidRPr="00640C5C" w:rsidSect="003B38C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1A4D9E"/>
    <w:rsid w:val="00640C5C"/>
    <w:rsid w:val="00800A9A"/>
    <w:rsid w:val="00B3136F"/>
    <w:rsid w:val="00D62AE8"/>
    <w:rsid w:val="00DA75DA"/>
    <w:rsid w:val="00DC7C3B"/>
    <w:rsid w:val="00E3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semiHidden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A4D9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2013-01-04T09:03:00Z</dcterms:created>
  <dcterms:modified xsi:type="dcterms:W3CDTF">2013-01-11T09:19:00Z</dcterms:modified>
</cp:coreProperties>
</file>