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62A" w:rsidRDefault="0087362A" w:rsidP="0087362A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362A" w:rsidRPr="00E94002" w:rsidRDefault="0087362A" w:rsidP="0087362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94002">
        <w:rPr>
          <w:rFonts w:ascii="Times New Roman" w:hAnsi="Times New Roman" w:cs="Times New Roman"/>
          <w:b/>
          <w:sz w:val="28"/>
          <w:szCs w:val="24"/>
        </w:rPr>
        <w:t>График проведения пробных тестирований на второе  полугодие 2012-2013 учебного года</w:t>
      </w:r>
    </w:p>
    <w:tbl>
      <w:tblPr>
        <w:tblStyle w:val="a3"/>
        <w:tblW w:w="0" w:type="auto"/>
        <w:tblLook w:val="04A0"/>
      </w:tblPr>
      <w:tblGrid>
        <w:gridCol w:w="458"/>
        <w:gridCol w:w="5320"/>
        <w:gridCol w:w="2127"/>
        <w:gridCol w:w="2777"/>
      </w:tblGrid>
      <w:tr w:rsidR="0087362A" w:rsidTr="00DA6F66">
        <w:tc>
          <w:tcPr>
            <w:tcW w:w="458" w:type="dxa"/>
          </w:tcPr>
          <w:p w:rsidR="0087362A" w:rsidRDefault="0087362A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20" w:type="dxa"/>
          </w:tcPr>
          <w:p w:rsidR="0087362A" w:rsidRDefault="0087362A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87362A" w:rsidRDefault="0087362A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87362A" w:rsidRDefault="0087362A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777" w:type="dxa"/>
          </w:tcPr>
          <w:p w:rsidR="0087362A" w:rsidRDefault="0087362A" w:rsidP="00DA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7362A" w:rsidTr="00DA6F66">
        <w:tc>
          <w:tcPr>
            <w:tcW w:w="458" w:type="dxa"/>
          </w:tcPr>
          <w:p w:rsidR="0087362A" w:rsidRPr="00E12448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0" w:type="dxa"/>
          </w:tcPr>
          <w:p w:rsidR="0087362A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Пробное тести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</w:p>
          <w:p w:rsidR="0087362A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62A" w:rsidRPr="00E12448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7362A" w:rsidRPr="00E12448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04.01.13</w:t>
            </w:r>
          </w:p>
        </w:tc>
        <w:tc>
          <w:tcPr>
            <w:tcW w:w="2777" w:type="dxa"/>
          </w:tcPr>
          <w:p w:rsidR="0087362A" w:rsidRPr="00E12448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ЗД УВР </w:t>
            </w:r>
            <w:proofErr w:type="spellStart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87362A" w:rsidTr="00DA6F66">
        <w:tc>
          <w:tcPr>
            <w:tcW w:w="458" w:type="dxa"/>
          </w:tcPr>
          <w:p w:rsidR="0087362A" w:rsidRPr="00E12448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0" w:type="dxa"/>
          </w:tcPr>
          <w:p w:rsidR="0087362A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Пробное тестирование </w:t>
            </w:r>
          </w:p>
          <w:p w:rsidR="0087362A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62A" w:rsidRPr="00E12448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7362A" w:rsidRPr="00E12448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19.01.13</w:t>
            </w:r>
          </w:p>
        </w:tc>
        <w:tc>
          <w:tcPr>
            <w:tcW w:w="2777" w:type="dxa"/>
          </w:tcPr>
          <w:p w:rsidR="0087362A" w:rsidRPr="00E12448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ЗД УВР </w:t>
            </w:r>
            <w:proofErr w:type="spellStart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87362A" w:rsidRPr="00E12448" w:rsidTr="00DA6F66">
        <w:tc>
          <w:tcPr>
            <w:tcW w:w="458" w:type="dxa"/>
          </w:tcPr>
          <w:p w:rsidR="0087362A" w:rsidRPr="00E12448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0" w:type="dxa"/>
          </w:tcPr>
          <w:p w:rsidR="0087362A" w:rsidRPr="00E12448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Пробное тестирование учащихся, не набирающих пороговый уровень</w:t>
            </w:r>
          </w:p>
          <w:p w:rsidR="0087362A" w:rsidRPr="00E12448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7362A" w:rsidRPr="00E12448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26.01.13</w:t>
            </w:r>
          </w:p>
        </w:tc>
        <w:tc>
          <w:tcPr>
            <w:tcW w:w="2777" w:type="dxa"/>
          </w:tcPr>
          <w:p w:rsidR="0087362A" w:rsidRPr="00E12448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ЗД УВР </w:t>
            </w:r>
            <w:proofErr w:type="spellStart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87362A" w:rsidRPr="00E12448" w:rsidTr="00DA6F66">
        <w:tc>
          <w:tcPr>
            <w:tcW w:w="458" w:type="dxa"/>
          </w:tcPr>
          <w:p w:rsidR="0087362A" w:rsidRPr="00E12448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0" w:type="dxa"/>
          </w:tcPr>
          <w:p w:rsidR="0087362A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Пробное тестирование (административное) </w:t>
            </w:r>
          </w:p>
          <w:p w:rsidR="0087362A" w:rsidRPr="00E12448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62A" w:rsidRPr="00E12448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7362A" w:rsidRPr="00E12448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02.02.13</w:t>
            </w:r>
          </w:p>
        </w:tc>
        <w:tc>
          <w:tcPr>
            <w:tcW w:w="2777" w:type="dxa"/>
          </w:tcPr>
          <w:p w:rsidR="0087362A" w:rsidRPr="00E12448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ЗД УВР </w:t>
            </w:r>
            <w:proofErr w:type="spellStart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87362A" w:rsidRPr="00E12448" w:rsidTr="00DA6F66">
        <w:tc>
          <w:tcPr>
            <w:tcW w:w="458" w:type="dxa"/>
          </w:tcPr>
          <w:p w:rsidR="0087362A" w:rsidRPr="00E12448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20" w:type="dxa"/>
          </w:tcPr>
          <w:p w:rsidR="0087362A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Пробное тестирование </w:t>
            </w:r>
          </w:p>
          <w:p w:rsidR="0087362A" w:rsidRPr="00E12448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62A" w:rsidRPr="00E12448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7362A" w:rsidRPr="00E12448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16.02.13</w:t>
            </w:r>
          </w:p>
        </w:tc>
        <w:tc>
          <w:tcPr>
            <w:tcW w:w="2777" w:type="dxa"/>
          </w:tcPr>
          <w:p w:rsidR="0087362A" w:rsidRPr="00E12448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ЗД УВР </w:t>
            </w:r>
            <w:proofErr w:type="spellStart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87362A" w:rsidRPr="00E12448" w:rsidTr="00DA6F66">
        <w:tc>
          <w:tcPr>
            <w:tcW w:w="458" w:type="dxa"/>
          </w:tcPr>
          <w:p w:rsidR="0087362A" w:rsidRPr="00E12448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20" w:type="dxa"/>
          </w:tcPr>
          <w:p w:rsidR="0087362A" w:rsidRPr="00E12448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Пробное тестирование учащихся, составляющих резерв «хорошистов»</w:t>
            </w:r>
            <w:bookmarkStart w:id="0" w:name="_GoBack"/>
            <w:bookmarkEnd w:id="0"/>
          </w:p>
          <w:p w:rsidR="0087362A" w:rsidRPr="00E12448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7362A" w:rsidRPr="00E12448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23.02.13</w:t>
            </w:r>
          </w:p>
        </w:tc>
        <w:tc>
          <w:tcPr>
            <w:tcW w:w="2777" w:type="dxa"/>
          </w:tcPr>
          <w:p w:rsidR="0087362A" w:rsidRPr="00E12448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ЗД УВР </w:t>
            </w:r>
            <w:proofErr w:type="spellStart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87362A" w:rsidRPr="00E12448" w:rsidTr="00DA6F66">
        <w:tc>
          <w:tcPr>
            <w:tcW w:w="458" w:type="dxa"/>
          </w:tcPr>
          <w:p w:rsidR="0087362A" w:rsidRPr="00E12448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20" w:type="dxa"/>
          </w:tcPr>
          <w:p w:rsidR="0087362A" w:rsidRPr="00E12448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Пробное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естирование (промежуточный срез)</w:t>
            </w:r>
          </w:p>
          <w:p w:rsidR="0087362A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62A" w:rsidRPr="00E12448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7362A" w:rsidRPr="00E12448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02.03.13</w:t>
            </w:r>
          </w:p>
        </w:tc>
        <w:tc>
          <w:tcPr>
            <w:tcW w:w="2777" w:type="dxa"/>
          </w:tcPr>
          <w:p w:rsidR="0087362A" w:rsidRPr="00E12448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ЗД УВР </w:t>
            </w:r>
            <w:proofErr w:type="spellStart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87362A" w:rsidRPr="00E12448" w:rsidTr="00DA6F66">
        <w:tc>
          <w:tcPr>
            <w:tcW w:w="458" w:type="dxa"/>
          </w:tcPr>
          <w:p w:rsidR="0087362A" w:rsidRPr="00E12448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0" w:type="dxa"/>
          </w:tcPr>
          <w:p w:rsidR="0087362A" w:rsidRPr="00E12448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Пробно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тестирование </w:t>
            </w:r>
          </w:p>
          <w:p w:rsidR="0087362A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62A" w:rsidRPr="00E12448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7362A" w:rsidRPr="00E12448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09.03.13</w:t>
            </w:r>
          </w:p>
        </w:tc>
        <w:tc>
          <w:tcPr>
            <w:tcW w:w="2777" w:type="dxa"/>
          </w:tcPr>
          <w:p w:rsidR="0087362A" w:rsidRPr="00E12448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ЗД УВР </w:t>
            </w:r>
            <w:proofErr w:type="spellStart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  <w:r w:rsidRPr="00E12448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87362A" w:rsidRPr="00E12448" w:rsidTr="00DA6F66">
        <w:tc>
          <w:tcPr>
            <w:tcW w:w="458" w:type="dxa"/>
          </w:tcPr>
          <w:p w:rsidR="0087362A" w:rsidRPr="00E12448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20" w:type="dxa"/>
          </w:tcPr>
          <w:p w:rsidR="0087362A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Пробное тестирование по итогам третьей четверти</w:t>
            </w:r>
          </w:p>
          <w:p w:rsidR="00E94002" w:rsidRPr="00E12448" w:rsidRDefault="00E94002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7362A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16.03.13</w:t>
            </w:r>
          </w:p>
        </w:tc>
        <w:tc>
          <w:tcPr>
            <w:tcW w:w="2777" w:type="dxa"/>
          </w:tcPr>
          <w:p w:rsidR="0087362A" w:rsidRPr="00E12448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87362A" w:rsidRPr="00E12448" w:rsidTr="00DA6F66">
        <w:tc>
          <w:tcPr>
            <w:tcW w:w="458" w:type="dxa"/>
          </w:tcPr>
          <w:p w:rsidR="0087362A" w:rsidRPr="00E12448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20" w:type="dxa"/>
          </w:tcPr>
          <w:p w:rsidR="0087362A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Пробное тестирование </w:t>
            </w:r>
          </w:p>
          <w:p w:rsidR="00E94002" w:rsidRPr="00E12448" w:rsidRDefault="00E94002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7362A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06.04.13</w:t>
            </w:r>
          </w:p>
        </w:tc>
        <w:tc>
          <w:tcPr>
            <w:tcW w:w="2777" w:type="dxa"/>
          </w:tcPr>
          <w:p w:rsidR="0087362A" w:rsidRPr="00E12448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87362A" w:rsidRPr="00E12448" w:rsidTr="00DA6F66">
        <w:tc>
          <w:tcPr>
            <w:tcW w:w="458" w:type="dxa"/>
          </w:tcPr>
          <w:p w:rsidR="0087362A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20" w:type="dxa"/>
          </w:tcPr>
          <w:p w:rsidR="0087362A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Пробное тестирование</w:t>
            </w:r>
          </w:p>
          <w:p w:rsidR="00E94002" w:rsidRDefault="00E94002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7362A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20.04.13</w:t>
            </w:r>
          </w:p>
        </w:tc>
        <w:tc>
          <w:tcPr>
            <w:tcW w:w="2777" w:type="dxa"/>
          </w:tcPr>
          <w:p w:rsidR="0087362A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87362A" w:rsidRPr="00E12448" w:rsidTr="00DA6F66">
        <w:tc>
          <w:tcPr>
            <w:tcW w:w="458" w:type="dxa"/>
          </w:tcPr>
          <w:p w:rsidR="0087362A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20" w:type="dxa"/>
          </w:tcPr>
          <w:p w:rsidR="0087362A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Пробное тестирование (промежуточный срез)</w:t>
            </w:r>
          </w:p>
          <w:p w:rsidR="00E94002" w:rsidRDefault="00E94002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7362A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27.04.13</w:t>
            </w:r>
          </w:p>
        </w:tc>
        <w:tc>
          <w:tcPr>
            <w:tcW w:w="2777" w:type="dxa"/>
          </w:tcPr>
          <w:p w:rsidR="0087362A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87362A" w:rsidRPr="00E12448" w:rsidTr="00DA6F66">
        <w:tc>
          <w:tcPr>
            <w:tcW w:w="458" w:type="dxa"/>
          </w:tcPr>
          <w:p w:rsidR="0087362A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20" w:type="dxa"/>
          </w:tcPr>
          <w:p w:rsidR="0087362A" w:rsidRPr="00E12448" w:rsidRDefault="0087362A" w:rsidP="0087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48">
              <w:rPr>
                <w:rFonts w:ascii="Times New Roman" w:hAnsi="Times New Roman" w:cs="Times New Roman"/>
                <w:sz w:val="24"/>
                <w:szCs w:val="24"/>
              </w:rPr>
              <w:t>Пробное тестирование учащихся, составляющих резерв «хорошистов»</w:t>
            </w:r>
          </w:p>
          <w:p w:rsidR="0087362A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7362A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11.05.13</w:t>
            </w:r>
          </w:p>
        </w:tc>
        <w:tc>
          <w:tcPr>
            <w:tcW w:w="2777" w:type="dxa"/>
          </w:tcPr>
          <w:p w:rsidR="0087362A" w:rsidRDefault="0087362A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E94002" w:rsidRPr="00E12448" w:rsidTr="00DA6F66">
        <w:tc>
          <w:tcPr>
            <w:tcW w:w="458" w:type="dxa"/>
          </w:tcPr>
          <w:p w:rsidR="00E94002" w:rsidRDefault="00E94002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20" w:type="dxa"/>
          </w:tcPr>
          <w:p w:rsidR="00E94002" w:rsidRPr="00E12448" w:rsidRDefault="00E94002" w:rsidP="0087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Пробное тестирование по тогам четвертой четверти</w:t>
            </w:r>
          </w:p>
        </w:tc>
        <w:tc>
          <w:tcPr>
            <w:tcW w:w="2127" w:type="dxa"/>
          </w:tcPr>
          <w:p w:rsidR="00E94002" w:rsidRDefault="00E94002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18.05.13</w:t>
            </w:r>
          </w:p>
        </w:tc>
        <w:tc>
          <w:tcPr>
            <w:tcW w:w="2777" w:type="dxa"/>
          </w:tcPr>
          <w:p w:rsidR="00E94002" w:rsidRDefault="00E94002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E94002" w:rsidRPr="00E12448" w:rsidTr="00DA6F66">
        <w:tc>
          <w:tcPr>
            <w:tcW w:w="458" w:type="dxa"/>
          </w:tcPr>
          <w:p w:rsidR="00E94002" w:rsidRDefault="00E94002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20" w:type="dxa"/>
          </w:tcPr>
          <w:p w:rsidR="00E94002" w:rsidRDefault="00E94002" w:rsidP="0087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  <w:p w:rsidR="00E94002" w:rsidRDefault="00E94002" w:rsidP="00873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94002" w:rsidRDefault="00E94002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03.06.13</w:t>
            </w:r>
          </w:p>
        </w:tc>
        <w:tc>
          <w:tcPr>
            <w:tcW w:w="2777" w:type="dxa"/>
          </w:tcPr>
          <w:p w:rsidR="00E94002" w:rsidRDefault="00E94002" w:rsidP="00DA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</w:tbl>
    <w:p w:rsidR="0087362A" w:rsidRPr="00E12448" w:rsidRDefault="0087362A" w:rsidP="0087362A">
      <w:pPr>
        <w:rPr>
          <w:rFonts w:ascii="Times New Roman" w:hAnsi="Times New Roman" w:cs="Times New Roman"/>
          <w:sz w:val="24"/>
          <w:szCs w:val="24"/>
        </w:rPr>
      </w:pPr>
    </w:p>
    <w:p w:rsidR="0087362A" w:rsidRPr="00E12448" w:rsidRDefault="0087362A" w:rsidP="0087362A">
      <w:pPr>
        <w:rPr>
          <w:rFonts w:ascii="Times New Roman" w:hAnsi="Times New Roman" w:cs="Times New Roman"/>
          <w:sz w:val="24"/>
          <w:szCs w:val="24"/>
        </w:rPr>
      </w:pPr>
    </w:p>
    <w:p w:rsidR="0087362A" w:rsidRDefault="0087362A" w:rsidP="0087362A">
      <w:pPr>
        <w:rPr>
          <w:rFonts w:ascii="Times New Roman" w:hAnsi="Times New Roman" w:cs="Times New Roman"/>
          <w:sz w:val="24"/>
          <w:szCs w:val="24"/>
        </w:rPr>
      </w:pPr>
    </w:p>
    <w:p w:rsidR="0087362A" w:rsidRDefault="0087362A" w:rsidP="0087362A">
      <w:pPr>
        <w:rPr>
          <w:rFonts w:ascii="Times New Roman" w:hAnsi="Times New Roman" w:cs="Times New Roman"/>
          <w:sz w:val="24"/>
          <w:szCs w:val="24"/>
        </w:rPr>
      </w:pPr>
    </w:p>
    <w:p w:rsidR="0087362A" w:rsidRDefault="0087362A" w:rsidP="0087362A">
      <w:pPr>
        <w:rPr>
          <w:rFonts w:ascii="Times New Roman" w:hAnsi="Times New Roman" w:cs="Times New Roman"/>
          <w:sz w:val="24"/>
          <w:szCs w:val="24"/>
        </w:rPr>
      </w:pPr>
    </w:p>
    <w:p w:rsidR="0087362A" w:rsidRDefault="0087362A" w:rsidP="0087362A">
      <w:pPr>
        <w:rPr>
          <w:rFonts w:ascii="Times New Roman" w:hAnsi="Times New Roman" w:cs="Times New Roman"/>
          <w:sz w:val="24"/>
          <w:szCs w:val="24"/>
        </w:rPr>
      </w:pPr>
    </w:p>
    <w:p w:rsidR="0087362A" w:rsidRDefault="0087362A" w:rsidP="0087362A">
      <w:pPr>
        <w:rPr>
          <w:rFonts w:ascii="Times New Roman" w:hAnsi="Times New Roman" w:cs="Times New Roman"/>
          <w:sz w:val="24"/>
          <w:szCs w:val="24"/>
        </w:rPr>
      </w:pPr>
    </w:p>
    <w:p w:rsidR="0087362A" w:rsidRDefault="0087362A" w:rsidP="0087362A">
      <w:pPr>
        <w:rPr>
          <w:rFonts w:ascii="Times New Roman" w:hAnsi="Times New Roman" w:cs="Times New Roman"/>
          <w:sz w:val="24"/>
          <w:szCs w:val="24"/>
        </w:rPr>
      </w:pPr>
    </w:p>
    <w:p w:rsidR="0087362A" w:rsidRDefault="0087362A" w:rsidP="0087362A">
      <w:pPr>
        <w:rPr>
          <w:rFonts w:ascii="Times New Roman" w:hAnsi="Times New Roman" w:cs="Times New Roman"/>
          <w:sz w:val="24"/>
          <w:szCs w:val="24"/>
        </w:rPr>
      </w:pPr>
    </w:p>
    <w:p w:rsidR="0087362A" w:rsidRDefault="0087362A" w:rsidP="0087362A">
      <w:pPr>
        <w:rPr>
          <w:rFonts w:ascii="Times New Roman" w:hAnsi="Times New Roman" w:cs="Times New Roman"/>
          <w:sz w:val="24"/>
          <w:szCs w:val="24"/>
        </w:rPr>
      </w:pPr>
    </w:p>
    <w:p w:rsidR="00F86B85" w:rsidRDefault="0087362A" w:rsidP="0087362A">
      <w:r w:rsidRPr="00D81735">
        <w:rPr>
          <w:rFonts w:ascii="Times New Roman" w:hAnsi="Times New Roman" w:cs="Times New Roman"/>
          <w:b/>
          <w:sz w:val="24"/>
          <w:szCs w:val="24"/>
        </w:rPr>
        <w:t>«Утверждаю</w:t>
      </w:r>
      <w:r>
        <w:rPr>
          <w:rFonts w:ascii="Times New Roman" w:hAnsi="Times New Roman" w:cs="Times New Roman"/>
          <w:b/>
          <w:sz w:val="24"/>
          <w:szCs w:val="24"/>
        </w:rPr>
        <w:t>»_______</w:t>
      </w:r>
    </w:p>
    <w:sectPr w:rsidR="00F86B85" w:rsidSect="008736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362A"/>
    <w:rsid w:val="0087362A"/>
    <w:rsid w:val="00E94002"/>
    <w:rsid w:val="00F86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736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2013-01-20T14:00:00Z</dcterms:created>
  <dcterms:modified xsi:type="dcterms:W3CDTF">2013-01-20T14:17:00Z</dcterms:modified>
</cp:coreProperties>
</file>