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FD" w:rsidRPr="001113FD" w:rsidRDefault="001113FD" w:rsidP="001113FD">
      <w:pPr>
        <w:shd w:val="clear" w:color="auto" w:fill="FFFFFF"/>
        <w:spacing w:before="100" w:beforeAutospacing="1" w:after="150" w:line="240" w:lineRule="auto"/>
        <w:jc w:val="center"/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Особенности проявления религиозного экстремизма в современном обществе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Цель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: ознакомление с нормативно-правовыми документами о религии и механизмом их применения;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Задачи:</w:t>
      </w:r>
    </w:p>
    <w:p w:rsidR="005E6FAC" w:rsidRPr="001113FD" w:rsidRDefault="005E6FAC" w:rsidP="001113F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ознакомить учащихся с законодательством РК о религии, нормативными документами и статьями;</w:t>
      </w:r>
    </w:p>
    <w:p w:rsidR="005E6FAC" w:rsidRPr="001113FD" w:rsidRDefault="005E6FAC" w:rsidP="001113FD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воспитывать терпимость, взаимоуважение, сознательность;</w:t>
      </w:r>
    </w:p>
    <w:p w:rsidR="005E6FAC" w:rsidRPr="001113FD" w:rsidRDefault="005E6FAC" w:rsidP="001113FD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воспитывать толерантное отношение к представителям других религий;</w:t>
      </w:r>
    </w:p>
    <w:p w:rsidR="005E6FAC" w:rsidRPr="001113FD" w:rsidRDefault="005E6FAC" w:rsidP="001113F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развивать способность самостоятельно принимать решения, относящиеся к религиозной сфере жизни;</w:t>
      </w:r>
    </w:p>
    <w:p w:rsidR="005E6FAC" w:rsidRPr="001113FD" w:rsidRDefault="005E6FAC" w:rsidP="001113FD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правильное понимание фактов религиозной жизни общества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Нормативные документы: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Конституция РК, Закон «О свободе вероисповеданий и религиозных объединениях», Закон «О противодействии экстремизму»</w:t>
      </w:r>
    </w:p>
    <w:p w:rsidR="005E6FAC" w:rsidRPr="001113FD" w:rsidRDefault="005E6FAC" w:rsidP="005E6FAC">
      <w:pPr>
        <w:shd w:val="clear" w:color="auto" w:fill="FFFFFF"/>
        <w:spacing w:before="15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 xml:space="preserve">Ход </w:t>
      </w:r>
      <w:r w:rsid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классного часа</w:t>
      </w: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: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План:</w:t>
      </w:r>
    </w:p>
    <w:p w:rsidR="005E6FAC" w:rsidRPr="001113FD" w:rsidRDefault="005E6FAC" w:rsidP="005E6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Законодательство Республики Казахстан о религии </w:t>
      </w:r>
    </w:p>
    <w:p w:rsidR="005E6FAC" w:rsidRPr="001113FD" w:rsidRDefault="005E6FAC" w:rsidP="005E6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Профилактика религиозного экстремизма в Республике Казахстан </w:t>
      </w:r>
    </w:p>
    <w:p w:rsidR="005E6FAC" w:rsidRPr="001113FD" w:rsidRDefault="005E6FAC" w:rsidP="005E6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Толерантность.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 xml:space="preserve">Тест «Определение уровня толерантности» 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1. Законодательство Республики Казахстан о религии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(ознакомление со статьями Конституции)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Выдержки из Конституции РК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1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Республика Казахстан утверждает себя демократическим, светским, правовым и социальным государством, высшими ценностями которого являются человек, его жизнь, права и свободы.</w:t>
      </w:r>
    </w:p>
    <w:p w:rsidR="005E6FAC" w:rsidRPr="001113FD" w:rsidRDefault="005E6FAC" w:rsidP="005E6F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noProof/>
          <w:color w:val="3D3D3D"/>
          <w:sz w:val="28"/>
          <w:szCs w:val="28"/>
          <w:lang w:eastAsia="ru-RU"/>
        </w:rPr>
        <w:lastRenderedPageBreak/>
        <w:drawing>
          <wp:inline distT="0" distB="0" distL="0" distR="0" wp14:anchorId="4BEDDF77" wp14:editId="7FA2AF38">
            <wp:extent cx="3971925" cy="2981325"/>
            <wp:effectExtent l="0" t="0" r="9525" b="9525"/>
            <wp:docPr id="1" name="Рисунок 1" descr="Схема 2 — Виды убежд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2 — Виды убежде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5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В Республике Казахстан признаются идеологическое и политическое многообразие. Не допускается создание в государственных органах организаций политических партий.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2. Общественные объединения равны перед законом. Не допускается незаконное вмешательство государства в дела общественных объединений и общественных объединений в дела государства, возложение на общественные объединения функций государственных органов.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3. Запрещаются создание и деятельность общественных объединений, цели или действия которых направлены на 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 родовой розни, а также создание не предусмотренных законодательством военизированных формирований.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4. В Республике не допускается деятельность политических партий и профессиональных союзов других государств, партий на религиозной основе, а также финансирование политических партий и профессиональных союзов иностранными юридическими лицами и гражданами, иностранными государствами и международными организациями.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5. Деятельность иностранных религиозных объединений на территории Республики, а также назначение иностранными религиозными центрами руководителей религиозных объединений в Республике осуществляются по согласованию с соответствующими государственными органами Республики.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12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lastRenderedPageBreak/>
        <w:t>1. В Республике Казахстан признаются и гарантируются права и свободы человека в соответствии с Конституцией.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2. Права и свободы человека принадлежат каждому от рождения, признаются абсолютными и неотчуждаемыми, определяют содержание и применение законов и иных нормативных правовых актов.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3. Гражданин Республики в силу самого своего гражданства имеет права и 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несет обязанности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 xml:space="preserve">4. Иностранцы и лица без гражданства пользуются в Республике правами и свободами, а также 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несут обязанности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, установленные для граждан, если иное не предусмотрено Конституцией, законами и международными договорами.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5. Осуществление прав и свобод человека и гражданина не должно нарушать прав и свобод других лиц, посягать на конституционный строй и общественную нравственность.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14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Все равны перед законом и судом.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2. Никто не может подвергаться какой-либо дискриминации по мотивам происхождения, социального, должностного и имущественного положения, пола, расы, национальности, языка, отношения к религии, убеждений, места жительства или по любым иным обстоятельствам.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19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Каждый вправе определять и указывать или не указывать свою национальную, партийную и религиозную принадлежность.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20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Свобода слова и творчества гарантируется. Цензура запрещается.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3. Не допускаются пропаганда или агитация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 родового превосходства, а также культа жестокости и насилия.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22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Каждый имеет право на свободу совести.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2. Осуществление права на свободу совести не должно обуславливать или ограничивать общечеловеческие и гражданские права и обязанности перед государством.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lastRenderedPageBreak/>
        <w:t>Статья 23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Граждане Республики Казахстан имеют право на свободу объединений. Деятельность общественных объединений регулируется законом.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34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Каждый обязан соблюдать Конституцию и законодательство Республики Казахстан, уважать права, свободы, честь и достоинство других лиц.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2. Профилактика религиозного экстремизма в Республике Казахстан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(Учащимся раздается материал с выдержками (статьями) из нормативных документов, проанализировав их, учащиеся отвечают на вопросы)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Что такое религиозный экстремизм?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2. Определите возможные подходы к предотвращению экстремизма.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3. Зависит ли эффективность борьбы против религиозного экстремизма в нашей стране от того, насколько последовательно и строго выполняются требования закона.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3. Толерантность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Можно сделать вывод, что экстремизму должны противостоять принципы толерантности.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Что такое толерантность?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2. Что значит быть толерантным? (ответы учащихся)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Далее учащимся предлагается выполнить тест в индивидуальном порядке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(раздаточный материал)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Тест по определению уровня толерантности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Вам будет предложен ряд высказываний. Пожалуйста, прочитайте их и определите, насколько Вы согласны или не 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соглас¬ны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с ними. Оценить степень вашего согласия или несогласия можно следующим образом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:</w:t>
      </w:r>
      <w:proofErr w:type="gramEnd"/>
    </w:p>
    <w:p w:rsidR="005E6FAC" w:rsidRPr="001113FD" w:rsidRDefault="005E6FAC" w:rsidP="005E6F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lastRenderedPageBreak/>
        <w:t>++) — сильное согласие (конечно да)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+) — слабое согласие (скорее да, чем нет)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0) — ни да, ни нет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-) — слабое несогласие (скорее нет, чем да)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-</w:t>
      </w:r>
      <w:r w:rsid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- </w:t>
      </w:r>
      <w:bookmarkStart w:id="0" w:name="_GoBack"/>
      <w:bookmarkEnd w:id="0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) — сильное несогласие (конечно нет).</w:t>
      </w:r>
      <w:proofErr w:type="gramEnd"/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Постарайтесь быть искренними. Свои опенки Вы можете записывать напротив порядкового номера утверждения анкеты. Спасибо!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Группа, в которой существует много разных мнений, не сможет долго существовать.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Цивилизованные страны, вроде Казахстана, не должны помогать народам Африки: пусть решают свои проблемы сами.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Хорошо, что меньшинство может свободно критиковать решения большинства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Дети из более богатых семей не должны иметь права учиться в особых школах, даже за свои собственные деньги.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Было бы правильнее содержать приезжих из отсталых южных стран в специально отведенных районах и обучать в 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от¬дельных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школах, чтобы ограничить их контакты с остальными людьми.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Вид молодого человека с бородой и длинными волосами неприятен для всех.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Маленькие народы, проживающие в нашей стране, должны иметь право без 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ведома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казахстанских властей 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устанавли¬вать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у себя некоторые особые законы, связанные и их обычаями и традициями.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Всех бомжей и 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попрошаек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необходимо вылавливать и силой принуждать к работе.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Люди не созданы равными: некоторые из них лучше, чем остальные.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Несправедливо ставить людей с тёмным цветом кожи руководителями над белыми людьми.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Внешний вид представителей небелой расы является хотя бы в чём то, но отклонением от нормы.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Истоки современного терроризма следует искать в исламской культуре.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Улучшать районы проживания бедноты — это бесполезная трата государственных денег.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Евреи — такие же полезные для общества граждане, как и представители любой другой национальности.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Даже самые странные люди с самыми необычными увлечениями и интересами должны иметь право защищать свои взгляды и себя.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lastRenderedPageBreak/>
        <w:t>Хотя темнокожие люди и отстают от белых в экономическом развитии, я уверен (а), что между двумя расами не 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суще¬ствует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никаких различий в умственных способностях.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Человека, который любит другую страну и помогает ей больше, чем своей, необходимо наказывать.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Мы не должны ограничивать въезд в наш город представителей других народов.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Это несправедливо, что выходцы из азиатских или африканских стран, даже если станут гражданами Казахстана, не могут получить хорошую работу или занять высокую государственную должность наравне с другими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Все чеченцы по своей натуре одинаковы.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Если учесть все «за» и «против», то надо признать, что между представителями различных рас существуют различия в способностях и талантах.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Когда я вижу неопрятных, неряшливых людей, меня это не должно касаться — это их личное дело.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Есть нации и народы, которые не заслужили, чтобы к ним хорошо относились.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Мне трудно представить, что моим другом станет человек другой веры.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То, что люди в нашей стране придерживаются разных и даже иногда противоположных взглядов, — благо для 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Казахста¬на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Меня раздражают писатели, которые используют чужие и незнакомые слова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Человека надо оценивать только по его моральным и деловым качествам, а не по его национальности.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Истинной религией может быть только одна религия.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Человек, совершивший преступление, не может серьёзно измениться к лучшему.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То, что Казахстан — многонациональная страна, обогащает его культуру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Человек, который со мной не согласен, обычно вызывает у меня раздражение.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Я чётко знаю: что хорошо, а что плохо для всех нас, и считаю, что и другие также должны это понять.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Мужа (жену) лучше выбирать среди своей национальности.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Мне хотелось бы немного пожить в чужой стране.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Все те, кто просит милостыню, как правило, лживые и ленивы.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Человек другой культуры, с другими обычаями, привычками пугает или настораживает окружающих.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lastRenderedPageBreak/>
        <w:t>Все виды ущемления прав по национальному признаку должны быть объявлены незаконными и подвергаться суровому наказанию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Очень важно защищать права тех, кто в меньшинстве и имеет непохожие на другие взгляды и поведение.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Нашей стране необходимо больше терпимых людей — таких, кто ради мира и согласия в обществе готов пойти на 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лю¬бые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уступки.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Любой межнациональный конфликт можно разрешить путем переговоров и взаимных уступок.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Люди другой расы или национальности, может, и являются нормальными людьми, но в друзья я предпочел бы их не брать.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Большинство преступлений в нашем городе совершают приезжие.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Стране станет легче, если мы избавимся от психически больных людей.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Идти на уступки — это значит проявлять слабость.</w:t>
      </w:r>
    </w:p>
    <w:p w:rsidR="005E6FAC" w:rsidRPr="001113FD" w:rsidRDefault="005E6FAC" w:rsidP="005E6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Власти должны запретить въезд в нашу страну беженцам из экономически отсталых государств, так как их приток увеличивает уровень преступности.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Обработка и интерпретация результатов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 оценку каждого утверждения респондент получает определённый балл.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Если он оценивает какое-либо утверждение знаком «++», то получает 2 балла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Если «+», то 1 балл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Если «0», то 0 баллов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 xml:space="preserve">Если «-», то 2 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балла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Если «-», то 1 балл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Результаты получаются путём сложения баллов с учётом знака. При этом в ответах на вопросы: 3,7,14,15,16,18,19,22,25,27,30,34,38,39,40 знак не меняется; а в ответах на вопросы: 1,2,4,5,6,8,9,10,11,12,13,17,20,21,23,24,26,28,29,31,32,33,35,36,41,42,43,44,45 знак меняется 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на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противоположный.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Подсчитав баллы, можно подвести некоторые итоги.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Баллы:</w:t>
      </w:r>
    </w:p>
    <w:p w:rsidR="005E6FAC" w:rsidRPr="001113FD" w:rsidRDefault="005E6FAC" w:rsidP="005E6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от -90 до — 45 отражают высокий уровень развития 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интолерантности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;</w:t>
      </w:r>
    </w:p>
    <w:p w:rsidR="005E6FAC" w:rsidRPr="001113FD" w:rsidRDefault="005E6FAC" w:rsidP="005E6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от -45 до 0 невысокий уровень 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интолерантности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;</w:t>
      </w:r>
    </w:p>
    <w:p w:rsidR="005E6FAC" w:rsidRPr="001113FD" w:rsidRDefault="005E6FAC" w:rsidP="005E6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от 0 до 45 невысокий уровень толерантности;</w:t>
      </w:r>
    </w:p>
    <w:p w:rsidR="005E6FAC" w:rsidRPr="001113FD" w:rsidRDefault="005E6FAC" w:rsidP="005E6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lastRenderedPageBreak/>
        <w:t>от 45 до 90 высокий уровень толерантности.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Итог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Д/з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прочитать параграф.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Приложение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О противодействии экстремизму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Республики Казахстан от 18 февраля 2005 года N 31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Статья 4.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Основные задачи и принципы противодействия</w:t>
      </w: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br/>
        <w:t>экстремизму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1. Основными задачами противодействия экстремизму являются:</w:t>
      </w:r>
    </w:p>
    <w:p w:rsidR="005E6FAC" w:rsidRPr="001113FD" w:rsidRDefault="005E6FAC" w:rsidP="005E6F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недопустимость осуществления экстремизма в Республике Казахстан независимо от форм его выражения;</w:t>
      </w:r>
    </w:p>
    <w:p w:rsidR="005E6FAC" w:rsidRPr="001113FD" w:rsidRDefault="005E6FAC" w:rsidP="005E6F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предотвращение создания условий и возможностей для осуществления экстремизма;</w:t>
      </w:r>
    </w:p>
    <w:p w:rsidR="005E6FAC" w:rsidRPr="001113FD" w:rsidRDefault="005E6FAC" w:rsidP="005E6F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формирование политической и правовой культуры граждан;</w:t>
      </w:r>
    </w:p>
    <w:p w:rsidR="005E6FAC" w:rsidRPr="001113FD" w:rsidRDefault="005E6FAC" w:rsidP="005E6F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обеспечение национальной безопасности Республики Казахстан.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2. Противодействие экстремизму основывается на принципах:</w:t>
      </w:r>
    </w:p>
    <w:p w:rsidR="005E6FAC" w:rsidRPr="001113FD" w:rsidRDefault="005E6FAC" w:rsidP="005E6F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верховенства закона;</w:t>
      </w:r>
    </w:p>
    <w:p w:rsidR="005E6FAC" w:rsidRPr="001113FD" w:rsidRDefault="005E6FAC" w:rsidP="005E6F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равенства прав и свобод человека и гражданина независимо от его расы, национальности, языка, отношения к религии, принадлежности к </w:t>
      </w: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социальным</w:t>
      </w:r>
      <w:proofErr w:type="gram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группа;</w:t>
      </w:r>
    </w:p>
    <w:p w:rsidR="005E6FAC" w:rsidRPr="001113FD" w:rsidRDefault="005E6FAC" w:rsidP="005E6F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общественного, в том числе межнационального и межконфессионального согласия;</w:t>
      </w:r>
    </w:p>
    <w:p w:rsidR="005E6FAC" w:rsidRPr="001113FD" w:rsidRDefault="005E6FAC" w:rsidP="005E6F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взаимодействия государства и общественных институтов;</w:t>
      </w:r>
    </w:p>
    <w:p w:rsidR="005E6FAC" w:rsidRPr="001113FD" w:rsidRDefault="005E6FAC" w:rsidP="005E6F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гласности.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С религиозно-политическим экстремизмом должны бороться и общество, и государство. Методы этой борьбы у них, разумеется, различные. Если государство должно устранять социально-экономические и политические условия, способствующие возникновению экстремизма и решительно пресекать противозаконную деятельность экстремистов, то общество должно противодействовать, противопоставляя экстремистским идеям и призывам идеи политической и 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этнорелигиозной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толерантности, гражданского мира и межнационального согласия.</w:t>
      </w:r>
    </w:p>
    <w:p w:rsidR="005E6FAC" w:rsidRPr="001113FD" w:rsidRDefault="005E6FAC" w:rsidP="005E6FA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008000"/>
          <w:sz w:val="28"/>
          <w:szCs w:val="28"/>
          <w:lang w:eastAsia="ru-RU"/>
        </w:rPr>
        <w:t>Приложение</w:t>
      </w:r>
    </w:p>
    <w:p w:rsidR="005E6FAC" w:rsidRPr="001113FD" w:rsidRDefault="005E6FAC" w:rsidP="005E6FAC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lastRenderedPageBreak/>
        <w:t>Перечень Законов и иных нормативно-правовых актов, касающихся сферы свободы вероисповедания и деятельности религиозных объединений в Республике Казахстан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Конституция Республики Казахстан. 30 августа 1995 года.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proofErr w:type="gram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РК «О свободе вероисповедания и религиозных объединений от 15 января 1992 года № 1128–XII (с изменениями, внесенными Указами Президента РК от 05.10.95 г. № 2489; Законами РК от 11.07.97 г., № 154-I; от 20.12.04 г. № 13-III; от 23.02.05 г. № 33-III; от 08.07.05 г. № 67-III.</w:t>
      </w:r>
      <w:proofErr w:type="gramEnd"/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Республики Казахстан «О некоммерческих организациях» от 16 января 2001 года № 142-II.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Гражданский кодекс РК от 27 декабря 1994 г.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о государственной регистрации юридических лиц и учетной регистрации филиалов и представительств РК от 17 апреля 1995 года № 2198.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О налогах и других обязательствах платежа в бюджет (Налоговый кодекс) от 12 июня 2001 года № 209-II.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РК «О миграции населения» от 13 декабря 1997 года № 204–1.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РК «О всеобщей воинской обязанности и военной службе» от 19 января 1993 года № 1897- XII.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Кодекс РК «Об административных правонарушениях» от 30 января 2001 года № 155-II (</w:t>
      </w:r>
      <w:proofErr w:type="spellStart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cn</w:t>
      </w:r>
      <w:proofErr w:type="spellEnd"/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/ 375)/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Указ Президента РК, имеющий силу закона «О порядке организации и проведения мирных собраний, митингов, шествий, пикетов и демонстраций в РК» от 17 марта 1995 года № 2126.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Положение о порядке передачи религиозным объединениям культовых (молитвенных) зданий, сооружений и иного имущества. Утверждено постановлением Кабинета Министров РК от 14 декабря 1993 года № 1247.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РК «О противодействии экстремизму» от 18 февраля 2005 года № 31.</w:t>
      </w:r>
    </w:p>
    <w:p w:rsidR="005E6FAC" w:rsidRPr="001113FD" w:rsidRDefault="005E6FAC" w:rsidP="005E6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1113FD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Закон РК «О борьбе с терроризмом» от 13 июля 1999 г.</w:t>
      </w:r>
    </w:p>
    <w:p w:rsidR="00085106" w:rsidRPr="001113FD" w:rsidRDefault="001113FD">
      <w:pPr>
        <w:rPr>
          <w:rFonts w:ascii="Arial" w:hAnsi="Arial" w:cs="Arial"/>
          <w:sz w:val="28"/>
          <w:szCs w:val="28"/>
        </w:rPr>
      </w:pPr>
    </w:p>
    <w:sectPr w:rsidR="00085106" w:rsidRPr="0011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45"/>
    <w:multiLevelType w:val="multilevel"/>
    <w:tmpl w:val="5BA2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94979"/>
    <w:multiLevelType w:val="multilevel"/>
    <w:tmpl w:val="D15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606B68"/>
    <w:multiLevelType w:val="multilevel"/>
    <w:tmpl w:val="9C4E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C7F33"/>
    <w:multiLevelType w:val="multilevel"/>
    <w:tmpl w:val="4E6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117CCF"/>
    <w:multiLevelType w:val="multilevel"/>
    <w:tmpl w:val="BE2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716BBF"/>
    <w:multiLevelType w:val="multilevel"/>
    <w:tmpl w:val="8E88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79164C"/>
    <w:multiLevelType w:val="multilevel"/>
    <w:tmpl w:val="268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696A37"/>
    <w:multiLevelType w:val="multilevel"/>
    <w:tmpl w:val="328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235F50"/>
    <w:multiLevelType w:val="multilevel"/>
    <w:tmpl w:val="774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0D77E4"/>
    <w:multiLevelType w:val="multilevel"/>
    <w:tmpl w:val="4B92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C2"/>
    <w:rsid w:val="001113FD"/>
    <w:rsid w:val="00210CC2"/>
    <w:rsid w:val="005E6FAC"/>
    <w:rsid w:val="00622F4E"/>
    <w:rsid w:val="008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4</cp:revision>
  <dcterms:created xsi:type="dcterms:W3CDTF">2013-01-29T06:14:00Z</dcterms:created>
  <dcterms:modified xsi:type="dcterms:W3CDTF">2013-01-29T06:48:00Z</dcterms:modified>
</cp:coreProperties>
</file>