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5" w:rsidRDefault="00F94675" w:rsidP="00F9467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экзамена </w:t>
      </w:r>
      <w:r w:rsidRPr="008C0205">
        <w:rPr>
          <w:b/>
          <w:sz w:val="28"/>
          <w:szCs w:val="28"/>
        </w:rPr>
        <w:t>«</w:t>
      </w:r>
      <w:r w:rsidRPr="008C0205">
        <w:rPr>
          <w:b/>
          <w:sz w:val="28"/>
          <w:szCs w:val="28"/>
          <w:lang w:val="de-DE"/>
        </w:rPr>
        <w:t>Fit</w:t>
      </w:r>
      <w:r w:rsidRPr="008C0205">
        <w:rPr>
          <w:b/>
          <w:sz w:val="28"/>
          <w:szCs w:val="28"/>
        </w:rPr>
        <w:t xml:space="preserve"> </w:t>
      </w:r>
      <w:r w:rsidRPr="008C0205">
        <w:rPr>
          <w:b/>
          <w:sz w:val="28"/>
          <w:szCs w:val="28"/>
          <w:lang w:val="de-DE"/>
        </w:rPr>
        <w:t>in</w:t>
      </w:r>
      <w:r w:rsidRPr="008C0205">
        <w:rPr>
          <w:b/>
          <w:sz w:val="28"/>
          <w:szCs w:val="28"/>
        </w:rPr>
        <w:t xml:space="preserve"> </w:t>
      </w:r>
      <w:r w:rsidRPr="008C0205">
        <w:rPr>
          <w:b/>
          <w:sz w:val="28"/>
          <w:szCs w:val="28"/>
          <w:lang w:val="de-DE"/>
        </w:rPr>
        <w:t>Deutsch</w:t>
      </w:r>
      <w:r>
        <w:rPr>
          <w:b/>
          <w:sz w:val="28"/>
          <w:szCs w:val="28"/>
        </w:rPr>
        <w:t xml:space="preserve"> 2</w:t>
      </w:r>
      <w:r w:rsidRPr="008C020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337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2011-2012 учебный год:</w:t>
      </w:r>
    </w:p>
    <w:p w:rsidR="00F94675" w:rsidRDefault="00F94675" w:rsidP="00F9467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1701"/>
        <w:gridCol w:w="1276"/>
        <w:gridCol w:w="709"/>
        <w:gridCol w:w="2126"/>
      </w:tblGrid>
      <w:tr w:rsidR="00F94675" w:rsidRPr="00F94675" w:rsidTr="00BB60BF">
        <w:tc>
          <w:tcPr>
            <w:tcW w:w="959" w:type="dxa"/>
            <w:vMerge w:val="restart"/>
            <w:vAlign w:val="center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819" w:type="dxa"/>
            <w:gridSpan w:val="3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знаний учащихся</w:t>
            </w:r>
          </w:p>
        </w:tc>
        <w:tc>
          <w:tcPr>
            <w:tcW w:w="1276" w:type="dxa"/>
            <w:vMerge w:val="restart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709" w:type="dxa"/>
            <w:vMerge w:val="restart"/>
            <w:vAlign w:val="center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К%</w:t>
            </w:r>
          </w:p>
        </w:tc>
        <w:tc>
          <w:tcPr>
            <w:tcW w:w="2126" w:type="dxa"/>
            <w:vMerge w:val="restart"/>
            <w:vAlign w:val="center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</w:tr>
      <w:tr w:rsidR="00F94675" w:rsidRPr="00F94675" w:rsidTr="00BB60BF">
        <w:tc>
          <w:tcPr>
            <w:tcW w:w="959" w:type="dxa"/>
            <w:vMerge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842" w:type="dxa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оптимальный</w:t>
            </w:r>
          </w:p>
        </w:tc>
        <w:tc>
          <w:tcPr>
            <w:tcW w:w="1701" w:type="dxa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1276" w:type="dxa"/>
            <w:vMerge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4675" w:rsidRPr="00F94675" w:rsidTr="00BB60BF">
        <w:tc>
          <w:tcPr>
            <w:tcW w:w="959" w:type="dxa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Start"/>
            <w:r w:rsidRPr="00F94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276" w:type="dxa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09" w:type="dxa"/>
          </w:tcPr>
          <w:p w:rsidR="00F94675" w:rsidRPr="00F94675" w:rsidRDefault="00F94675" w:rsidP="00F946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</w:tcPr>
          <w:p w:rsidR="00F94675" w:rsidRPr="00F94675" w:rsidRDefault="00F94675" w:rsidP="00F946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А.Н.</w:t>
            </w:r>
          </w:p>
        </w:tc>
      </w:tr>
    </w:tbl>
    <w:p w:rsidR="000E01B2" w:rsidRDefault="000E01B2"/>
    <w:p w:rsidR="00F94675" w:rsidRDefault="00F94675">
      <w:pPr>
        <w:rPr>
          <w:rFonts w:ascii="Times New Roman CYR" w:hAnsi="Times New Roman CYR" w:cs="Times New Roman CYR"/>
          <w:sz w:val="28"/>
          <w:szCs w:val="28"/>
        </w:rPr>
      </w:pPr>
      <w:r w:rsidRPr="008C0205">
        <w:rPr>
          <w:sz w:val="28"/>
          <w:szCs w:val="28"/>
        </w:rPr>
        <w:t xml:space="preserve">Благодаря системной языковой работе </w:t>
      </w:r>
      <w:r>
        <w:rPr>
          <w:sz w:val="28"/>
          <w:szCs w:val="28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</w:rPr>
        <w:t>2009-2010 учебного года в гимназии проводятся экзамены на получени</w:t>
      </w:r>
      <w:r>
        <w:rPr>
          <w:rFonts w:ascii="Times New Roman CYR" w:hAnsi="Times New Roman CYR" w:cs="Times New Roman CYR"/>
          <w:sz w:val="28"/>
          <w:szCs w:val="28"/>
        </w:rPr>
        <w:t xml:space="preserve">е языкового сертификата уровня </w:t>
      </w:r>
      <w:r w:rsidRPr="00F9467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</w:t>
      </w:r>
      <w:proofErr w:type="gramStart"/>
      <w:r w:rsidRPr="00F94675">
        <w:rPr>
          <w:rFonts w:ascii="Times New Roman CYR" w:hAnsi="Times New Roman CYR" w:cs="Times New Roman CYR"/>
          <w:sz w:val="28"/>
          <w:szCs w:val="28"/>
        </w:rPr>
        <w:t>2</w:t>
      </w:r>
      <w:proofErr w:type="gramEnd"/>
      <w:r w:rsidRPr="00F9467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94675">
        <w:rPr>
          <w:b/>
          <w:sz w:val="28"/>
          <w:szCs w:val="28"/>
        </w:rPr>
        <w:t>«</w:t>
      </w:r>
      <w:r w:rsidRPr="008C0205">
        <w:rPr>
          <w:b/>
          <w:sz w:val="28"/>
          <w:szCs w:val="28"/>
          <w:lang w:val="de-DE"/>
        </w:rPr>
        <w:t>Fit</w:t>
      </w:r>
      <w:r w:rsidRPr="00F94675">
        <w:rPr>
          <w:b/>
          <w:sz w:val="28"/>
          <w:szCs w:val="28"/>
        </w:rPr>
        <w:t xml:space="preserve"> </w:t>
      </w:r>
      <w:r w:rsidRPr="008C0205">
        <w:rPr>
          <w:b/>
          <w:sz w:val="28"/>
          <w:szCs w:val="28"/>
          <w:lang w:val="de-DE"/>
        </w:rPr>
        <w:t>in</w:t>
      </w:r>
      <w:r w:rsidRPr="00F94675">
        <w:rPr>
          <w:b/>
          <w:sz w:val="28"/>
          <w:szCs w:val="28"/>
        </w:rPr>
        <w:t xml:space="preserve"> </w:t>
      </w:r>
      <w:r w:rsidRPr="008C0205">
        <w:rPr>
          <w:b/>
          <w:sz w:val="28"/>
          <w:szCs w:val="28"/>
          <w:lang w:val="de-DE"/>
        </w:rPr>
        <w:t>Deutsch</w:t>
      </w:r>
      <w:r w:rsidRPr="00F94675">
        <w:rPr>
          <w:b/>
          <w:sz w:val="28"/>
          <w:szCs w:val="28"/>
        </w:rPr>
        <w:t xml:space="preserve"> 2»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F94675">
        <w:rPr>
          <w:rFonts w:ascii="Times New Roman CYR" w:hAnsi="Times New Roman CYR" w:cs="Times New Roman CYR"/>
          <w:sz w:val="28"/>
          <w:szCs w:val="28"/>
        </w:rPr>
        <w:t xml:space="preserve"> 7 </w:t>
      </w:r>
      <w:r>
        <w:rPr>
          <w:rFonts w:ascii="Times New Roman CYR" w:hAnsi="Times New Roman CYR" w:cs="Times New Roman CYR"/>
          <w:sz w:val="28"/>
          <w:szCs w:val="28"/>
        </w:rPr>
        <w:t>классе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F94675" w:rsidRPr="00F94675" w:rsidRDefault="00F94675" w:rsidP="00F94675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94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 уровней владения языком</w:t>
      </w:r>
    </w:p>
    <w:p w:rsidR="00F94675" w:rsidRPr="00F94675" w:rsidRDefault="00F94675" w:rsidP="00F94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46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разработке Европейской системы уровней проводились обширные исследования в разных странах, методики оценки опробовались на практике. В результате пришли к согласию по вопросу о количестве уровней, выделяемых для организации процесса изучения языка и оценки степени владения им. Существует 6 крупных уровней, которые представляют собой более низкие и более высокие подуровни в классической трехуровневой системе, включающей в себя базовый, средний и продвинутые уровни. Схема уровней построена по принципу последовательного разветвления. Она начинается с разделения системы уровней на три крупных уровня - А, В и</w:t>
      </w:r>
      <w:proofErr w:type="gramStart"/>
      <w:r w:rsidRPr="00F946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proofErr w:type="gramEnd"/>
      <w:r w:rsidRPr="00F946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501"/>
      </w:tblGrid>
      <w:tr w:rsidR="00F94675" w:rsidRPr="00F94675" w:rsidTr="00F9467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Элементарное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владение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Basic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User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Уровень выживания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Breakthrough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94675" w:rsidRPr="00F94675" w:rsidTr="00F946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Предпороговый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уровень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Waystage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94675" w:rsidRPr="00F94675" w:rsidTr="00F9467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Самостоятельное владение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Independent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User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Пороговый уровень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Threshold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94675" w:rsidRPr="00F94675" w:rsidTr="00F946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Пороговый продвинутый уровень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Vantage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94675" w:rsidRPr="00F94675" w:rsidTr="00F9467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Свободное владение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Proficient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User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  <w:p w:rsidR="00F94675" w:rsidRPr="00F94675" w:rsidRDefault="00F94675" w:rsidP="00F94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Уровень профессионального владения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Effective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Operational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Proficiency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94675" w:rsidRPr="00F94675" w:rsidTr="00F946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Уровень владения в совершенстве</w:t>
            </w: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Mastery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F94675" w:rsidRDefault="00F94675">
      <w:pPr>
        <w:rPr>
          <w:rFonts w:ascii="Times New Roman CYR" w:hAnsi="Times New Roman CYR" w:cs="Times New Roman CYR"/>
          <w:sz w:val="28"/>
          <w:szCs w:val="28"/>
        </w:rPr>
      </w:pPr>
    </w:p>
    <w:p w:rsidR="00F94675" w:rsidRDefault="00F94675">
      <w:pPr>
        <w:rPr>
          <w:rFonts w:ascii="Times New Roman CYR" w:hAnsi="Times New Roman CYR" w:cs="Times New Roman CYR"/>
          <w:sz w:val="28"/>
          <w:szCs w:val="28"/>
        </w:rPr>
      </w:pPr>
    </w:p>
    <w:p w:rsidR="00F94675" w:rsidRDefault="00F94675">
      <w:pPr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384"/>
        <w:gridCol w:w="7324"/>
      </w:tblGrid>
      <w:tr w:rsidR="00F94675" w:rsidRPr="00F94675" w:rsidTr="00F9467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Элементарн</w:t>
            </w:r>
            <w:proofErr w:type="spell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владение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Понимаю и могу употребить в речи знакомые фразы и выражения, необходимые для выполнения конкретных задач. Могу представиться/ представить других, задавать/ отвечать на вопросы о месте жительства, знакомых, имуществе. Могу участвовать в несложном разговоре, если собеседник говорит медленно и отчетливо и готов оказать помощь.</w:t>
            </w:r>
          </w:p>
        </w:tc>
      </w:tr>
      <w:tr w:rsidR="00F94675" w:rsidRPr="00F94675" w:rsidTr="00F9467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4675" w:rsidRPr="00F94675" w:rsidRDefault="00F94675" w:rsidP="00F94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Понимаю отдельные предложения и часто встречающиеся </w:t>
            </w:r>
            <w:proofErr w:type="gramStart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выражения</w:t>
            </w:r>
            <w:proofErr w:type="gramEnd"/>
            <w:r w:rsidRPr="00F946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связанные с основными сферами жизни (например, основные сведения о себе и членах своей семьи, покупках, устройстве на работу и т.п.). Могу выполнить задачи, связанные с простым обменом информации на знакомые или бытовые темы. В простых выражениях могу рассказать о себе, своих родных и близких, описать основные аспекты повседневной жизни.</w:t>
            </w:r>
          </w:p>
        </w:tc>
      </w:tr>
    </w:tbl>
    <w:p w:rsidR="00F94675" w:rsidRDefault="00F94675">
      <w:pPr>
        <w:rPr>
          <w:rFonts w:ascii="Times New Roman CYR" w:hAnsi="Times New Roman CYR" w:cs="Times New Roman CYR"/>
          <w:sz w:val="28"/>
          <w:szCs w:val="28"/>
        </w:rPr>
      </w:pPr>
    </w:p>
    <w:p w:rsidR="00F94675" w:rsidRDefault="00F94675">
      <w:pPr>
        <w:rPr>
          <w:rFonts w:ascii="Times New Roman CYR" w:hAnsi="Times New Roman CYR" w:cs="Times New Roman CYR"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Беляева\Desktop\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ева\Desktop\coll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83"/>
    <w:rsid w:val="000E01B2"/>
    <w:rsid w:val="009C3A83"/>
    <w:rsid w:val="00F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</dc:creator>
  <cp:keywords/>
  <dc:description/>
  <cp:lastModifiedBy>Беляева</cp:lastModifiedBy>
  <cp:revision>2</cp:revision>
  <dcterms:created xsi:type="dcterms:W3CDTF">2013-04-05T11:34:00Z</dcterms:created>
  <dcterms:modified xsi:type="dcterms:W3CDTF">2013-04-05T11:41:00Z</dcterms:modified>
</cp:coreProperties>
</file>