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</w:t>
      </w:r>
      <w:r>
        <w:rPr>
          <w:sz w:val="32"/>
          <w:szCs w:val="32"/>
          <w:rFonts w:ascii="Cambria" w:hAnsi="Cambria"/>
        </w:rPr>
        <w:t xml:space="preserve">Обучение на дом                           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</w:t>
      </w:r>
      <w:r>
        <w:rPr>
          <w:sz w:val="32"/>
          <w:szCs w:val="32"/>
          <w:rFonts w:ascii="Cambria" w:hAnsi="Cambria"/>
        </w:rPr>
        <w:t xml:space="preserve">География 9 класс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</w:t>
      </w:r>
      <w:r>
        <w:rPr>
          <w:sz w:val="32"/>
          <w:szCs w:val="32"/>
          <w:rFonts w:ascii="Cambria" w:hAnsi="Cambria"/>
        </w:rPr>
        <w:t>Тема:  Западный Казахстан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</w:t>
      </w:r>
      <w:r>
        <w:rPr>
          <w:sz w:val="32"/>
          <w:szCs w:val="32"/>
          <w:rFonts w:ascii="Cambria" w:hAnsi="Cambria"/>
        </w:rPr>
        <w:t xml:space="preserve">Задание №1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Используя текст ученика и тематические карты, ответь на вопросы:</w:t>
        <w:br/>
        <w:t>1. Назови и покажи области,  входящие в Западный Казахстан.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2.  В каком городе работает газоперерабатывающий завод?   Какую продукцию выпускает?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3.  В каком городе Западного Казахстана расположен ферросплавный завод?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4. В каком городе производят ренгенаппаратуру?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5.Назовите основные отрасли специализации сельского хозяйства Западного Казахстана.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</w:t>
      </w:r>
      <w:r>
        <w:rPr>
          <w:sz w:val="32"/>
          <w:szCs w:val="32"/>
          <w:rFonts w:ascii="Cambria" w:hAnsi="Cambria"/>
        </w:rPr>
        <w:t>Задание №2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</w:t>
      </w:r>
      <w:r>
        <w:rPr>
          <w:sz w:val="32"/>
          <w:szCs w:val="32"/>
          <w:rFonts w:ascii="Cambria" w:hAnsi="Cambria"/>
        </w:rPr>
        <w:t>Работа с картой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Найди и покажи географические объекты с указанием экономического района.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озеро Маркаколь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город Темиртау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Карагандинский каменноугольный бассейн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Капчагайское водохранилище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Зыряновское месторождение полиметаллических руд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месторождение нефти: Доссор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        </w:t>
      </w:r>
      <w:r>
        <w:rPr>
          <w:sz w:val="32"/>
          <w:szCs w:val="32"/>
          <w:rFonts w:ascii="Cambria" w:hAnsi="Cambria"/>
        </w:rPr>
        <w:t xml:space="preserve">Макат   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 xml:space="preserve">                                               </w:t>
      </w:r>
      <w:r>
        <w:rPr>
          <w:sz w:val="32"/>
          <w:szCs w:val="32"/>
          <w:rFonts w:ascii="Cambria" w:hAnsi="Cambria"/>
        </w:rPr>
        <w:t>Тениз</w:t>
      </w:r>
    </w:p>
    <w:p>
      <w:pPr>
        <w:pStyle w:val="style0"/>
        <w:spacing w:after="28" w:before="0"/>
      </w:pPr>
      <w:r>
        <w:rPr>
          <w:sz w:val="32"/>
          <w:szCs w:val="32"/>
          <w:rFonts w:ascii="Cambria" w:hAnsi="Cambria"/>
        </w:rPr>
        <w:t>-  месторождение меди: Саяк, Жезказган</w:t>
      </w:r>
    </w:p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/>
      </w:r>
    </w:p>
    <w:p>
      <w:pPr>
        <w:pStyle w:val="style0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</w:t>
      </w:r>
    </w:p>
    <w:p>
      <w:pPr>
        <w:pStyle w:val="style0"/>
        <w:spacing w:after="28" w:before="0"/>
      </w:pPr>
      <w:r>
        <w:rPr>
          <w:sz w:val="28"/>
          <w:szCs w:val="28"/>
          <w:rFonts w:ascii="Cambria" w:hAnsi="Cambria"/>
        </w:rPr>
        <w:t xml:space="preserve">                             </w:t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8" w:before="0" w:line="276" w:lineRule="atLeast"/>
    </w:pPr>
    <w:rPr>
      <w:color w:val="00000A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2013-03-31T10:55:00.00Z</dcterms:created>
  <dc:creator>Евгения</dc:creator>
  <cp:lastModifiedBy>Евгения</cp:lastModifiedBy>
  <dcterms:modified xsi:type="dcterms:W3CDTF">2013-04-01T06:53:00.00Z</dcterms:modified>
  <cp:revision>3</cp:revision>
</cp:coreProperties>
</file>