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" w:before="0"/>
      </w:pPr>
      <w:r>
        <w:rPr/>
      </w:r>
    </w:p>
    <w:p>
      <w:pPr>
        <w:pStyle w:val="style0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</w:t>
      </w:r>
    </w:p>
    <w:p>
      <w:pPr>
        <w:pStyle w:val="style0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                 </w:t>
      </w:r>
      <w:r>
        <w:rPr>
          <w:sz w:val="28"/>
          <w:szCs w:val="28"/>
          <w:rFonts w:ascii="Cambria" w:hAnsi="Cambria"/>
        </w:rPr>
        <w:t xml:space="preserve">Обучение на дому </w:t>
      </w:r>
    </w:p>
    <w:p>
      <w:pPr>
        <w:pStyle w:val="style0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                 </w:t>
      </w:r>
      <w:r>
        <w:rPr>
          <w:sz w:val="28"/>
          <w:szCs w:val="28"/>
          <w:rFonts w:ascii="Cambria" w:hAnsi="Cambria"/>
        </w:rPr>
        <w:t>География 8 класс</w:t>
      </w:r>
    </w:p>
    <w:p>
      <w:pPr>
        <w:pStyle w:val="style0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                  </w:t>
      </w:r>
      <w:r>
        <w:rPr>
          <w:sz w:val="28"/>
          <w:szCs w:val="28"/>
          <w:rFonts w:ascii="Cambria" w:hAnsi="Cambria"/>
        </w:rPr>
        <w:t>Задание №1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Природная зона                                                                                           Растительность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А. Лесостепь                                                                             1. Полынь, саксаул, селен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В. Степь                                                                                      2. Типчак, полынь, ромашка                                                                                                                             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С. Полупустыня                                                                        3. Ковыль, типчак, тимофеевка              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Д. Пустыня                                                                                 4. Береза, осина, ковыль             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 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                     </w:t>
      </w:r>
      <w:r>
        <w:rPr>
          <w:sz w:val="28"/>
          <w:szCs w:val="28"/>
          <w:rFonts w:ascii="Cambria" w:hAnsi="Cambria"/>
        </w:rPr>
        <w:t>Задание № 2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             </w:t>
      </w:r>
      <w:r>
        <w:rPr>
          <w:sz w:val="28"/>
          <w:szCs w:val="28"/>
          <w:rFonts w:ascii="Cambria" w:hAnsi="Cambria"/>
        </w:rPr>
        <w:t xml:space="preserve">Установи соответствие 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Горы Казахстана                                                                                           Высшие точки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А. Сарыарка                                                                                             1. Хан Танири                     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В. Мыголжары                                                                                        2.   Белуха    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С. Алтай                                                                                                     3. Белый Бактыбай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Д. Тянь-Шань                                                                                           4. Аксоран                 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                   </w:t>
      </w:r>
      <w:r>
        <w:rPr>
          <w:sz w:val="28"/>
          <w:szCs w:val="28"/>
          <w:rFonts w:ascii="Cambria" w:hAnsi="Cambria"/>
        </w:rPr>
        <w:t>Задание №3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           </w:t>
      </w:r>
      <w:r>
        <w:rPr>
          <w:sz w:val="28"/>
          <w:szCs w:val="28"/>
          <w:rFonts w:ascii="Cambria" w:hAnsi="Cambria"/>
        </w:rPr>
        <w:t>Найди и покажи на карте: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- Туранскую низменность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-  озеро Балхаш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- впадина Каракия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-  пик Хан Танири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-  река Есиль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>- Казахский Мелкосопочник</w:t>
      </w:r>
    </w:p>
    <w:p>
      <w:pPr>
        <w:pStyle w:val="style0"/>
        <w:ind w:hanging="0" w:left="-567" w:right="-284"/>
        <w:spacing w:after="28" w:before="0"/>
      </w:pPr>
      <w:r>
        <w:rPr>
          <w:sz w:val="28"/>
          <w:szCs w:val="28"/>
          <w:rFonts w:ascii="Cambria" w:hAnsi="Cambria"/>
        </w:rPr>
        <w:t xml:space="preserve">- плато Бетпак-Дала </w:t>
      </w:r>
    </w:p>
    <w:p>
      <w:pPr>
        <w:pStyle w:val="style0"/>
        <w:ind w:hanging="0" w:left="-567" w:right="-284"/>
        <w:spacing w:after="28" w:before="0"/>
      </w:pPr>
      <w:r>
        <w:rPr/>
      </w:r>
    </w:p>
    <w:p>
      <w:pPr>
        <w:pStyle w:val="style0"/>
      </w:pPr>
      <w:r>
        <w:rPr>
          <w:rFonts w:ascii="Cambria" w:hAnsi="Cambria"/>
        </w:rPr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      </w:t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8" w:before="0" w:line="276" w:lineRule="atLeast"/>
    </w:pPr>
    <w:rPr>
      <w:color w:val="00000A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Mangal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Mang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2013-03-31T10:55:00.00Z</dcterms:created>
  <dc:creator>Евгения</dc:creator>
  <cp:lastModifiedBy>Евгения</cp:lastModifiedBy>
  <dcterms:modified xsi:type="dcterms:W3CDTF">2013-04-01T06:53:00.00Z</dcterms:modified>
  <cp:revision>3</cp:revision>
</cp:coreProperties>
</file>