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CD" w:rsidRPr="009A21CD" w:rsidRDefault="009A21CD" w:rsidP="009A21C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bookmark0"/>
      <w:r w:rsidRPr="009A21CD">
        <w:rPr>
          <w:rFonts w:ascii="Times New Roman" w:hAnsi="Times New Roman" w:cs="Times New Roman"/>
        </w:rPr>
        <w:t>Тест</w:t>
      </w:r>
      <w:r>
        <w:rPr>
          <w:rFonts w:ascii="Times New Roman" w:hAnsi="Times New Roman" w:cs="Times New Roman"/>
        </w:rPr>
        <w:t>ю</w:t>
      </w:r>
      <w:r w:rsidR="00F66DC0" w:rsidRPr="009A21CD">
        <w:rPr>
          <w:rFonts w:ascii="Times New Roman" w:hAnsi="Times New Roman" w:cs="Times New Roman"/>
        </w:rPr>
        <w:t xml:space="preserve"> В. Г. Распутин. «Уроки французского»</w:t>
      </w:r>
      <w:bookmarkEnd w:id="0"/>
      <w:r>
        <w:rPr>
          <w:rFonts w:ascii="Times New Roman" w:hAnsi="Times New Roman" w:cs="Times New Roman"/>
        </w:rPr>
        <w:t>.</w:t>
      </w:r>
      <w:bookmarkStart w:id="1" w:name="_GoBack"/>
      <w:bookmarkEnd w:id="1"/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1. Жанр произведения: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а) мемуары (воспоминания); б) рассказ; в) повесть.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2. Название произведения говорит о том, что перед нами: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а) история дополнительных занятий по французскому языку;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б) рассказ об уроках нравственности и доброты;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в) рассказ юного героя о любимых уроках французского языка.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3. Действие в произведении происходит: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а) перед Великой Отечественной войной;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б) во время Великой Отечественной войны;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в) после Великой Отечественной войны.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4. «Большеголовый, стриженный под машинку, ко</w:t>
      </w:r>
      <w:r w:rsidRPr="009A21CD">
        <w:rPr>
          <w:rFonts w:ascii="Times New Roman" w:hAnsi="Times New Roman" w:cs="Times New Roman"/>
        </w:rPr>
        <w:softHyphen/>
        <w:t>ренастый парень» — это: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а) Птаха; б) Вадик; в</w:t>
      </w:r>
      <w:proofErr w:type="gramStart"/>
      <w:r w:rsidRPr="009A21CD">
        <w:rPr>
          <w:rFonts w:ascii="Times New Roman" w:hAnsi="Times New Roman" w:cs="Times New Roman"/>
        </w:rPr>
        <w:t>)Ф</w:t>
      </w:r>
      <w:proofErr w:type="gramEnd"/>
      <w:r w:rsidRPr="009A21CD">
        <w:rPr>
          <w:rFonts w:ascii="Times New Roman" w:hAnsi="Times New Roman" w:cs="Times New Roman"/>
        </w:rPr>
        <w:t>едька.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5. Персонаж произведения, о котором герой гово</w:t>
      </w:r>
      <w:r w:rsidRPr="009A21CD">
        <w:rPr>
          <w:rFonts w:ascii="Times New Roman" w:hAnsi="Times New Roman" w:cs="Times New Roman"/>
        </w:rPr>
        <w:softHyphen/>
        <w:t>рит: «Все они были примерно тех же лет, что и я, кроме одного — рослого и крепкого, заметного своей силой и властью, парня с длинной рыжей челкой»: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а) Птаха;  б) Вадик;  в) Федька.</w:t>
      </w:r>
    </w:p>
    <w:p w:rsidR="009A21CD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 xml:space="preserve">6. Рассказчик, который ни с кем не дружил, считал, что главной причиной его одиночества является:  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а) гордость;   б) тоска по дому;    в) скупость..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7. Рассказчик играл в «</w:t>
      </w:r>
      <w:proofErr w:type="spellStart"/>
      <w:r w:rsidRPr="009A21CD">
        <w:rPr>
          <w:rFonts w:ascii="Times New Roman" w:hAnsi="Times New Roman" w:cs="Times New Roman"/>
        </w:rPr>
        <w:t>чику</w:t>
      </w:r>
      <w:proofErr w:type="spellEnd"/>
      <w:r w:rsidRPr="009A21CD">
        <w:rPr>
          <w:rFonts w:ascii="Times New Roman" w:hAnsi="Times New Roman" w:cs="Times New Roman"/>
        </w:rPr>
        <w:t>», чтобы: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а) накопить деньги и отправить их в де</w:t>
      </w:r>
      <w:r w:rsidRPr="009A21CD">
        <w:rPr>
          <w:rFonts w:ascii="Times New Roman" w:hAnsi="Times New Roman" w:cs="Times New Roman"/>
        </w:rPr>
        <w:softHyphen/>
        <w:t>ревню;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б) завоевать авторитет у ребят;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в) каждый день покупать молоко.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8. Говоря о характерных особенностях голоса учи</w:t>
      </w:r>
      <w:r w:rsidRPr="009A21CD">
        <w:rPr>
          <w:rFonts w:ascii="Times New Roman" w:hAnsi="Times New Roman" w:cs="Times New Roman"/>
        </w:rPr>
        <w:softHyphen/>
        <w:t>тельницы и голосов односельчан («У нас в деревне говорили, запахивая голос глубоко в нутро, и по</w:t>
      </w:r>
      <w:r w:rsidRPr="009A21CD">
        <w:rPr>
          <w:rFonts w:ascii="Times New Roman" w:hAnsi="Times New Roman" w:cs="Times New Roman"/>
        </w:rPr>
        <w:softHyphen/>
        <w:t>тому звучал он вволюшку, а у Лидии Михайловны он был каким-то мелким и легким»; «...пока учи</w:t>
      </w:r>
      <w:r w:rsidRPr="009A21CD">
        <w:rPr>
          <w:rFonts w:ascii="Times New Roman" w:hAnsi="Times New Roman" w:cs="Times New Roman"/>
        </w:rPr>
        <w:softHyphen/>
        <w:t>лась, пока приноравливалась к чужой речи, голос без свободы сел, ослаб...»), рассказчик употребил: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а) антитезу;  б) сравнение;  в) аллегорию.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9. Фраза: «Голос без свободы сел, ослаб, как у птич</w:t>
      </w:r>
      <w:r w:rsidRPr="009A21CD">
        <w:rPr>
          <w:rFonts w:ascii="Times New Roman" w:hAnsi="Times New Roman" w:cs="Times New Roman"/>
        </w:rPr>
        <w:softHyphen/>
        <w:t>ки в клетке» — содержит: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а) аллегорию;   б) сравнение;   в) антитезу.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10. Изображения учительницы и ученика («Она си</w:t>
      </w:r>
      <w:r w:rsidRPr="009A21CD">
        <w:rPr>
          <w:rFonts w:ascii="Times New Roman" w:hAnsi="Times New Roman" w:cs="Times New Roman"/>
        </w:rPr>
        <w:softHyphen/>
        <w:t>дела передо мной аккуратная вся, умная и краси</w:t>
      </w:r>
      <w:r w:rsidRPr="009A21CD">
        <w:rPr>
          <w:rFonts w:ascii="Times New Roman" w:hAnsi="Times New Roman" w:cs="Times New Roman"/>
        </w:rPr>
        <w:softHyphen/>
        <w:t>вая, красивая и в одежде, и в своей женской мо</w:t>
      </w:r>
      <w:r w:rsidRPr="009A21CD">
        <w:rPr>
          <w:rFonts w:ascii="Times New Roman" w:hAnsi="Times New Roman" w:cs="Times New Roman"/>
        </w:rPr>
        <w:softHyphen/>
        <w:t xml:space="preserve">лодой поре, которую я смутно чувствовал, до меня доходил запах духов от нее, который я принимал за само дыхание...»; «...перед ней </w:t>
      </w:r>
      <w:proofErr w:type="gramStart"/>
      <w:r w:rsidRPr="009A21CD">
        <w:rPr>
          <w:rFonts w:ascii="Times New Roman" w:hAnsi="Times New Roman" w:cs="Times New Roman"/>
        </w:rPr>
        <w:t>крючился</w:t>
      </w:r>
      <w:proofErr w:type="gramEnd"/>
      <w:r w:rsidRPr="009A21CD">
        <w:rPr>
          <w:rFonts w:ascii="Times New Roman" w:hAnsi="Times New Roman" w:cs="Times New Roman"/>
        </w:rPr>
        <w:t xml:space="preserve"> на парте тощий диковатый мальчишка с разбитым лицом, неопрятный без матери и одинокий, в ста</w:t>
      </w:r>
      <w:r w:rsidRPr="009A21CD">
        <w:rPr>
          <w:rFonts w:ascii="Times New Roman" w:hAnsi="Times New Roman" w:cs="Times New Roman"/>
        </w:rPr>
        <w:softHyphen/>
        <w:t>ром, застиранном пиджачишке на обвислых пле</w:t>
      </w:r>
      <w:r w:rsidRPr="009A21CD">
        <w:rPr>
          <w:rFonts w:ascii="Times New Roman" w:hAnsi="Times New Roman" w:cs="Times New Roman"/>
        </w:rPr>
        <w:softHyphen/>
        <w:t>чах... в перешитых из отцовских галифе... марких светло-зеленых штанах...») представляют собой: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а) описание;    б) рассуждение;  в) повествование.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11. Словесные портреты главных персонажей нахо</w:t>
      </w:r>
      <w:r w:rsidRPr="009A21CD">
        <w:rPr>
          <w:rFonts w:ascii="Times New Roman" w:hAnsi="Times New Roman" w:cs="Times New Roman"/>
        </w:rPr>
        <w:softHyphen/>
        <w:t>дятся в тексте рядом. Стилистический прием, ис</w:t>
      </w:r>
      <w:r w:rsidRPr="009A21CD">
        <w:rPr>
          <w:rFonts w:ascii="Times New Roman" w:hAnsi="Times New Roman" w:cs="Times New Roman"/>
        </w:rPr>
        <w:softHyphen/>
        <w:t>пользованный автором в этом случае:</w:t>
      </w:r>
    </w:p>
    <w:p w:rsidR="00AB059E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а) сравнение;    б) ирония;    в) антитеза.</w:t>
      </w:r>
    </w:p>
    <w:p w:rsidR="00F66DC0" w:rsidRPr="009A21CD" w:rsidRDefault="00F66DC0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>12. Юный герой считал, что французские слова:</w:t>
      </w:r>
    </w:p>
    <w:p w:rsidR="00F66DC0" w:rsidRPr="009A21CD" w:rsidRDefault="009A21CD" w:rsidP="00F66DC0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A21CD">
        <w:rPr>
          <w:rFonts w:ascii="Times New Roman" w:hAnsi="Times New Roman" w:cs="Times New Roman"/>
        </w:rPr>
        <w:t xml:space="preserve">а) </w:t>
      </w:r>
      <w:r w:rsidR="00F66DC0" w:rsidRPr="009A21CD">
        <w:rPr>
          <w:rFonts w:ascii="Times New Roman" w:hAnsi="Times New Roman" w:cs="Times New Roman"/>
        </w:rPr>
        <w:t>придуманы для наказания;</w:t>
      </w:r>
      <w:proofErr w:type="gramEnd"/>
    </w:p>
    <w:p w:rsidR="00F66DC0" w:rsidRPr="009A21CD" w:rsidRDefault="009A21CD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 xml:space="preserve">б) </w:t>
      </w:r>
      <w:r w:rsidR="00F66DC0" w:rsidRPr="009A21CD">
        <w:rPr>
          <w:rFonts w:ascii="Times New Roman" w:hAnsi="Times New Roman" w:cs="Times New Roman"/>
        </w:rPr>
        <w:t>удивляют своей неповторимостью;</w:t>
      </w:r>
    </w:p>
    <w:p w:rsidR="00F66DC0" w:rsidRPr="009A21CD" w:rsidRDefault="009A21CD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 xml:space="preserve">в) </w:t>
      </w:r>
      <w:r w:rsidR="00F66DC0" w:rsidRPr="009A21CD">
        <w:rPr>
          <w:rFonts w:ascii="Times New Roman" w:hAnsi="Times New Roman" w:cs="Times New Roman"/>
        </w:rPr>
        <w:t>совсем не похожи на русские слова.</w:t>
      </w:r>
    </w:p>
    <w:p w:rsidR="00F66DC0" w:rsidRPr="009A21CD" w:rsidRDefault="009A21CD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 xml:space="preserve">13. </w:t>
      </w:r>
      <w:r w:rsidR="00F66DC0" w:rsidRPr="009A21CD">
        <w:rPr>
          <w:rFonts w:ascii="Times New Roman" w:hAnsi="Times New Roman" w:cs="Times New Roman"/>
        </w:rPr>
        <w:t xml:space="preserve">В предложении: «И без того от природы </w:t>
      </w:r>
      <w:proofErr w:type="gramStart"/>
      <w:r w:rsidR="00F66DC0" w:rsidRPr="009A21CD">
        <w:rPr>
          <w:rFonts w:ascii="Times New Roman" w:hAnsi="Times New Roman" w:cs="Times New Roman"/>
        </w:rPr>
        <w:t>робкий</w:t>
      </w:r>
      <w:proofErr w:type="gramEnd"/>
      <w:r w:rsidR="00F66DC0" w:rsidRPr="009A21CD">
        <w:rPr>
          <w:rFonts w:ascii="Times New Roman" w:hAnsi="Times New Roman" w:cs="Times New Roman"/>
        </w:rPr>
        <w:t xml:space="preserve"> и стеснительный, теряющийся от любого пустя</w:t>
      </w:r>
      <w:r w:rsidR="00F66DC0" w:rsidRPr="009A21CD">
        <w:rPr>
          <w:rFonts w:ascii="Times New Roman" w:hAnsi="Times New Roman" w:cs="Times New Roman"/>
        </w:rPr>
        <w:softHyphen/>
        <w:t>ка...» — выделенные слова являются:</w:t>
      </w:r>
    </w:p>
    <w:p w:rsidR="00F66DC0" w:rsidRPr="009A21CD" w:rsidRDefault="009A21CD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 xml:space="preserve">а) </w:t>
      </w:r>
      <w:r w:rsidR="00F66DC0" w:rsidRPr="009A21CD">
        <w:rPr>
          <w:rFonts w:ascii="Times New Roman" w:hAnsi="Times New Roman" w:cs="Times New Roman"/>
        </w:rPr>
        <w:t>эпитетами;</w:t>
      </w:r>
      <w:r w:rsidRPr="009A21CD">
        <w:rPr>
          <w:rFonts w:ascii="Times New Roman" w:hAnsi="Times New Roman" w:cs="Times New Roman"/>
        </w:rPr>
        <w:t xml:space="preserve">  б) </w:t>
      </w:r>
      <w:r w:rsidR="00F66DC0" w:rsidRPr="009A21CD">
        <w:rPr>
          <w:rFonts w:ascii="Times New Roman" w:hAnsi="Times New Roman" w:cs="Times New Roman"/>
        </w:rPr>
        <w:t>постоянными эпитетами;</w:t>
      </w:r>
      <w:r w:rsidRPr="009A21CD">
        <w:rPr>
          <w:rFonts w:ascii="Times New Roman" w:hAnsi="Times New Roman" w:cs="Times New Roman"/>
        </w:rPr>
        <w:t xml:space="preserve">   в) </w:t>
      </w:r>
      <w:r w:rsidR="00F66DC0" w:rsidRPr="009A21CD">
        <w:rPr>
          <w:rFonts w:ascii="Times New Roman" w:hAnsi="Times New Roman" w:cs="Times New Roman"/>
        </w:rPr>
        <w:t>логическими определениями.</w:t>
      </w:r>
    </w:p>
    <w:p w:rsidR="00F66DC0" w:rsidRPr="009A21CD" w:rsidRDefault="009A21CD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 xml:space="preserve">14. </w:t>
      </w:r>
      <w:r w:rsidR="00F66DC0" w:rsidRPr="009A21CD">
        <w:rPr>
          <w:rFonts w:ascii="Times New Roman" w:hAnsi="Times New Roman" w:cs="Times New Roman"/>
        </w:rPr>
        <w:t>В предложении: «Тут я был непреклонен, упрям</w:t>
      </w:r>
      <w:r w:rsidR="00F66DC0" w:rsidRPr="009A21CD">
        <w:rPr>
          <w:rFonts w:ascii="Times New Roman" w:hAnsi="Times New Roman" w:cs="Times New Roman"/>
        </w:rPr>
        <w:softHyphen/>
        <w:t>с</w:t>
      </w:r>
      <w:r w:rsidRPr="009A21CD">
        <w:rPr>
          <w:rFonts w:ascii="Times New Roman" w:hAnsi="Times New Roman" w:cs="Times New Roman"/>
        </w:rPr>
        <w:t>тва во мне хватало на десятерых</w:t>
      </w:r>
      <w:r w:rsidR="00F66DC0" w:rsidRPr="009A21CD">
        <w:rPr>
          <w:rFonts w:ascii="Times New Roman" w:hAnsi="Times New Roman" w:cs="Times New Roman"/>
        </w:rPr>
        <w:t xml:space="preserve"> — автор ис</w:t>
      </w:r>
      <w:r w:rsidR="00F66DC0" w:rsidRPr="009A21CD">
        <w:rPr>
          <w:rFonts w:ascii="Times New Roman" w:hAnsi="Times New Roman" w:cs="Times New Roman"/>
        </w:rPr>
        <w:softHyphen/>
        <w:t>пользовал:</w:t>
      </w:r>
    </w:p>
    <w:p w:rsidR="00F66DC0" w:rsidRPr="009A21CD" w:rsidRDefault="009A21CD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 xml:space="preserve">а) </w:t>
      </w:r>
      <w:r w:rsidR="00F66DC0" w:rsidRPr="009A21CD">
        <w:rPr>
          <w:rFonts w:ascii="Times New Roman" w:hAnsi="Times New Roman" w:cs="Times New Roman"/>
        </w:rPr>
        <w:t>гиперболу;</w:t>
      </w:r>
      <w:r w:rsidRPr="009A21CD">
        <w:rPr>
          <w:rFonts w:ascii="Times New Roman" w:hAnsi="Times New Roman" w:cs="Times New Roman"/>
        </w:rPr>
        <w:t xml:space="preserve">  б) </w:t>
      </w:r>
      <w:r w:rsidR="00F66DC0" w:rsidRPr="009A21CD">
        <w:rPr>
          <w:rFonts w:ascii="Times New Roman" w:hAnsi="Times New Roman" w:cs="Times New Roman"/>
        </w:rPr>
        <w:t>иронию;</w:t>
      </w:r>
      <w:r w:rsidRPr="009A21CD">
        <w:rPr>
          <w:rFonts w:ascii="Times New Roman" w:hAnsi="Times New Roman" w:cs="Times New Roman"/>
        </w:rPr>
        <w:t xml:space="preserve"> в) </w:t>
      </w:r>
      <w:r w:rsidR="00F66DC0" w:rsidRPr="009A21CD">
        <w:rPr>
          <w:rFonts w:ascii="Times New Roman" w:hAnsi="Times New Roman" w:cs="Times New Roman"/>
        </w:rPr>
        <w:t>метафору.</w:t>
      </w:r>
    </w:p>
    <w:p w:rsidR="00F66DC0" w:rsidRPr="009A21CD" w:rsidRDefault="009A21CD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 xml:space="preserve">15. </w:t>
      </w:r>
      <w:r w:rsidR="00F66DC0" w:rsidRPr="009A21CD">
        <w:rPr>
          <w:rFonts w:ascii="Times New Roman" w:hAnsi="Times New Roman" w:cs="Times New Roman"/>
        </w:rPr>
        <w:t>По утверждению Лидии Михайловны, человек стареет, когда:</w:t>
      </w:r>
    </w:p>
    <w:p w:rsidR="00F66DC0" w:rsidRPr="009A21CD" w:rsidRDefault="009A21CD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 xml:space="preserve">а) </w:t>
      </w:r>
      <w:r w:rsidR="00F66DC0" w:rsidRPr="009A21CD">
        <w:rPr>
          <w:rFonts w:ascii="Times New Roman" w:hAnsi="Times New Roman" w:cs="Times New Roman"/>
        </w:rPr>
        <w:t>перестает удивляться чудесам;</w:t>
      </w:r>
    </w:p>
    <w:p w:rsidR="00F66DC0" w:rsidRPr="009A21CD" w:rsidRDefault="009A21CD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 xml:space="preserve">б) </w:t>
      </w:r>
      <w:r w:rsidR="00F66DC0" w:rsidRPr="009A21CD">
        <w:rPr>
          <w:rFonts w:ascii="Times New Roman" w:hAnsi="Times New Roman" w:cs="Times New Roman"/>
        </w:rPr>
        <w:t>перестает быть ребенком;</w:t>
      </w:r>
    </w:p>
    <w:p w:rsidR="00F66DC0" w:rsidRPr="009A21CD" w:rsidRDefault="009A21CD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 xml:space="preserve">в) </w:t>
      </w:r>
      <w:r w:rsidR="00F66DC0" w:rsidRPr="009A21CD">
        <w:rPr>
          <w:rFonts w:ascii="Times New Roman" w:hAnsi="Times New Roman" w:cs="Times New Roman"/>
        </w:rPr>
        <w:t>доживает до преклонного возраста.</w:t>
      </w:r>
    </w:p>
    <w:p w:rsidR="00F66DC0" w:rsidRPr="009A21CD" w:rsidRDefault="009A21CD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 xml:space="preserve">16. </w:t>
      </w:r>
      <w:r w:rsidR="00F66DC0" w:rsidRPr="009A21CD">
        <w:rPr>
          <w:rFonts w:ascii="Times New Roman" w:hAnsi="Times New Roman" w:cs="Times New Roman"/>
        </w:rPr>
        <w:t>Истинный смысл игры в «</w:t>
      </w:r>
      <w:proofErr w:type="spellStart"/>
      <w:r w:rsidR="00F66DC0" w:rsidRPr="009A21CD">
        <w:rPr>
          <w:rFonts w:ascii="Times New Roman" w:hAnsi="Times New Roman" w:cs="Times New Roman"/>
        </w:rPr>
        <w:t>замеряшки</w:t>
      </w:r>
      <w:proofErr w:type="spellEnd"/>
      <w:r w:rsidR="00F66DC0" w:rsidRPr="009A21CD">
        <w:rPr>
          <w:rFonts w:ascii="Times New Roman" w:hAnsi="Times New Roman" w:cs="Times New Roman"/>
        </w:rPr>
        <w:t>»:</w:t>
      </w:r>
    </w:p>
    <w:p w:rsidR="00F66DC0" w:rsidRPr="009A21CD" w:rsidRDefault="009A21CD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 xml:space="preserve">а) </w:t>
      </w:r>
      <w:r w:rsidR="00F66DC0" w:rsidRPr="009A21CD">
        <w:rPr>
          <w:rFonts w:ascii="Times New Roman" w:hAnsi="Times New Roman" w:cs="Times New Roman"/>
        </w:rPr>
        <w:t>помощь учительницы способному, но голодному ученику;</w:t>
      </w:r>
    </w:p>
    <w:p w:rsidR="00F66DC0" w:rsidRPr="009A21CD" w:rsidRDefault="009A21CD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 xml:space="preserve">б) </w:t>
      </w:r>
      <w:r w:rsidR="00F66DC0" w:rsidRPr="009A21CD">
        <w:rPr>
          <w:rFonts w:ascii="Times New Roman" w:hAnsi="Times New Roman" w:cs="Times New Roman"/>
        </w:rPr>
        <w:t>желание учительницы вспомнить дет</w:t>
      </w:r>
      <w:r w:rsidR="00F66DC0" w:rsidRPr="009A21CD">
        <w:rPr>
          <w:rFonts w:ascii="Times New Roman" w:hAnsi="Times New Roman" w:cs="Times New Roman"/>
        </w:rPr>
        <w:softHyphen/>
        <w:t>ство;</w:t>
      </w:r>
    </w:p>
    <w:p w:rsidR="00F66DC0" w:rsidRPr="009A21CD" w:rsidRDefault="009A21CD" w:rsidP="00F66DC0">
      <w:pPr>
        <w:spacing w:after="0" w:line="240" w:lineRule="auto"/>
        <w:rPr>
          <w:rFonts w:ascii="Times New Roman" w:hAnsi="Times New Roman" w:cs="Times New Roman"/>
        </w:rPr>
      </w:pPr>
      <w:r w:rsidRPr="009A21CD">
        <w:rPr>
          <w:rFonts w:ascii="Times New Roman" w:hAnsi="Times New Roman" w:cs="Times New Roman"/>
        </w:rPr>
        <w:t xml:space="preserve">в) </w:t>
      </w:r>
      <w:r w:rsidR="00F66DC0" w:rsidRPr="009A21CD">
        <w:rPr>
          <w:rFonts w:ascii="Times New Roman" w:hAnsi="Times New Roman" w:cs="Times New Roman"/>
        </w:rPr>
        <w:t>стремление учительницы заинтересовать ученика изучением французского языка.</w:t>
      </w:r>
    </w:p>
    <w:sectPr w:rsidR="00F66DC0" w:rsidRPr="009A21CD" w:rsidSect="009A21C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32"/>
    <w:rsid w:val="009A21CD"/>
    <w:rsid w:val="00AB059E"/>
    <w:rsid w:val="00F66DC0"/>
    <w:rsid w:val="00F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</dc:creator>
  <cp:keywords/>
  <dc:description/>
  <cp:lastModifiedBy>Святослав</cp:lastModifiedBy>
  <cp:revision>2</cp:revision>
  <dcterms:created xsi:type="dcterms:W3CDTF">2013-03-15T18:19:00Z</dcterms:created>
  <dcterms:modified xsi:type="dcterms:W3CDTF">2013-03-15T18:34:00Z</dcterms:modified>
</cp:coreProperties>
</file>