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76" w:rsidRDefault="00FA6176" w:rsidP="00FA6176">
      <w:pPr>
        <w:jc w:val="center"/>
        <w:rPr>
          <w:b/>
        </w:rPr>
      </w:pPr>
      <w:r>
        <w:rPr>
          <w:b/>
        </w:rPr>
        <w:t>Урок по географии 7 класса</w:t>
      </w:r>
    </w:p>
    <w:p w:rsidR="00FA6176" w:rsidRPr="00FA6176" w:rsidRDefault="00FA6176" w:rsidP="00FA6176">
      <w:pPr>
        <w:jc w:val="center"/>
        <w:rPr>
          <w:b/>
        </w:rPr>
      </w:pPr>
      <w:r w:rsidRPr="00FA6176">
        <w:rPr>
          <w:b/>
        </w:rPr>
        <w:t>ГЕОГРАФИЯ В СКАЗКАХ Р. КИПЛИНГА</w:t>
      </w:r>
    </w:p>
    <w:p w:rsidR="00FA6176" w:rsidRDefault="00FA6176" w:rsidP="00FA6176"/>
    <w:p w:rsidR="00FA6176" w:rsidRDefault="00FA6176" w:rsidP="00FA6176">
      <w:r>
        <w:t>Играют две команды до 10 человек – ученики 7 классов.</w:t>
      </w:r>
    </w:p>
    <w:p w:rsidR="00FA6176" w:rsidRDefault="00FA6176" w:rsidP="00FA6176">
      <w:r>
        <w:t>На столах у команд сборники сказок Киплинга, географические атласы 6 и 7 классов. Определители растений и животных. На стене мировая физическая карта.</w:t>
      </w:r>
    </w:p>
    <w:p w:rsidR="00FA6176" w:rsidRDefault="00FA6176" w:rsidP="00FA6176">
      <w:r>
        <w:t>Команда, первой нашедшая ответ, показывает объект на карте, даёт объяснение и зарабатывает очки.</w:t>
      </w:r>
    </w:p>
    <w:p w:rsidR="00FA6176" w:rsidRDefault="00FA6176" w:rsidP="00FA6176">
      <w:r>
        <w:t>Ведущий:</w:t>
      </w:r>
    </w:p>
    <w:p w:rsidR="00FA6176" w:rsidRDefault="00FA6176" w:rsidP="00FA6176">
      <w:r>
        <w:t>- «Дядя, вот тебе чашка кофе. Сядь и рассказывай нам сказку».</w:t>
      </w:r>
    </w:p>
    <w:p w:rsidR="00FA6176" w:rsidRDefault="00FA6176" w:rsidP="00FA6176">
      <w:r>
        <w:t>Так обращались к английскому писателю Киплингу его племянницы.</w:t>
      </w:r>
    </w:p>
    <w:p w:rsidR="00FA6176" w:rsidRDefault="00FA6176" w:rsidP="00FA6176">
      <w:r>
        <w:t>Сказки Киплинга не похожи на другие. Он рассказывал про кита и верблюда, про леопарда и слона. Его животные не были похожи на тех, которых мы видели в зоопарке. А чтобы его племянницам было понятнее, как выглядели эти животные, Киплинг сам делал иллюстрации. Такова история сказок Киллинга.</w:t>
      </w:r>
    </w:p>
    <w:p w:rsidR="00FA6176" w:rsidRDefault="00FA6176" w:rsidP="00FA6176">
      <w:r>
        <w:t>Киплинг родился в 1865 году в Бомбее. Отец его, по происхождению англичанин, служил учителем скульптуры в художественной школе. В 6 лет Киплинг отправился учиться в Англию. Он уже в школе слыл остроумным рассказчиком.</w:t>
      </w:r>
    </w:p>
    <w:p w:rsidR="00FA6176" w:rsidRDefault="00FA6176" w:rsidP="00FA6176">
      <w:r>
        <w:t>В 17 лет Киплинг вернулся в Индию. Работал в типографии, проверяя ошибки в текстах. Однажды он опубликовал свой рассказ. Этот рассказ имел большой успех, а Киплинг с этого времени стал писать рассказы и сказки.</w:t>
      </w:r>
    </w:p>
    <w:p w:rsidR="00FA6176" w:rsidRDefault="00FA6176" w:rsidP="00FA6176">
      <w:r>
        <w:t>Материал для своих произведений писатель брал со всего света. Говоря с детства на многих туземных языках, Киплинг много разговаривал с коренными жителями, наблюдал их быт.</w:t>
      </w:r>
    </w:p>
    <w:p w:rsidR="00FA6176" w:rsidRDefault="00FA6176" w:rsidP="00FA6176">
      <w:r>
        <w:t>В 1889 году Киплинг отправился в путешествие по Америке, Южной Африке, Австралии, Был на Цейлоне, в Китае, Японии.</w:t>
      </w:r>
    </w:p>
    <w:p w:rsidR="00FA6176" w:rsidRDefault="00FA6176" w:rsidP="00FA6176">
      <w:r>
        <w:t>Сочинения Киплинга насчитывают 15 томов. Он одинаково интересно писал и для детей, и для взрослых. В его сказках умело переплетаются реальная действительность и вымысел.</w:t>
      </w:r>
    </w:p>
    <w:p w:rsidR="00FA6176" w:rsidRDefault="00FA6176" w:rsidP="00FA6176">
      <w:r>
        <w:t>Давайте отправимся в путешествие по сказкам Р. Киплинга и по тем местам, по которым прошёл когда-то сам автор.</w:t>
      </w:r>
    </w:p>
    <w:p w:rsidR="00FA6176" w:rsidRDefault="00FA6176" w:rsidP="00FA6176"/>
    <w:p w:rsidR="00FA6176" w:rsidRDefault="00FA6176" w:rsidP="00FA6176">
      <w:r>
        <w:t>Викторина:</w:t>
      </w:r>
    </w:p>
    <w:p w:rsidR="00FA6176" w:rsidRDefault="00FA6176" w:rsidP="00FA6176">
      <w:r>
        <w:t xml:space="preserve">1. </w:t>
      </w:r>
      <w:proofErr w:type="gramStart"/>
      <w:r>
        <w:t>Найди и покажи на карте пустыню и реку, через которые прыгал Старый Кенгуру.</w:t>
      </w:r>
      <w:proofErr w:type="gramEnd"/>
    </w:p>
    <w:p w:rsidR="00FA6176" w:rsidRDefault="00FA6176" w:rsidP="00FA6176">
      <w:r>
        <w:t>2. В какой реке жило животное, изменившее внешность слона в сказке «Слон-малютка».</w:t>
      </w:r>
    </w:p>
    <w:p w:rsidR="00FA6176" w:rsidRDefault="00FA6176" w:rsidP="00FA6176">
      <w:r>
        <w:lastRenderedPageBreak/>
        <w:t xml:space="preserve">3. Покажи на карте место, где на плоту сидит человек. Сказка «Отчего у кита узкое горло». ( В сказке даны координаты: 50 </w:t>
      </w:r>
      <w:proofErr w:type="spellStart"/>
      <w:r>
        <w:t>с.ш</w:t>
      </w:r>
      <w:proofErr w:type="spellEnd"/>
      <w:r>
        <w:t xml:space="preserve">.; 40 </w:t>
      </w:r>
      <w:proofErr w:type="spellStart"/>
      <w:r>
        <w:t>з.д</w:t>
      </w:r>
      <w:proofErr w:type="spellEnd"/>
      <w:r>
        <w:t>.)</w:t>
      </w:r>
    </w:p>
    <w:p w:rsidR="00FA6176" w:rsidRDefault="00FA6176" w:rsidP="00FA6176">
      <w:r>
        <w:t xml:space="preserve">4. «Отчего у верблюда горб?». Используя определители </w:t>
      </w:r>
      <w:proofErr w:type="gramStart"/>
      <w:r>
        <w:t>растений</w:t>
      </w:r>
      <w:proofErr w:type="gramEnd"/>
      <w:r>
        <w:t xml:space="preserve"> узнайте, какими растениями питается верблюд.</w:t>
      </w:r>
    </w:p>
    <w:p w:rsidR="00FA6176" w:rsidRDefault="00FA6176" w:rsidP="00FA6176">
      <w:r>
        <w:t xml:space="preserve">5. На </w:t>
      </w:r>
      <w:proofErr w:type="gramStart"/>
      <w:r>
        <w:t>берегу</w:t>
      </w:r>
      <w:proofErr w:type="gramEnd"/>
      <w:r>
        <w:t xml:space="preserve"> какой реки жили ёж и черепаха? Из сказки «Как появились на свет броненосцы». Назвать материк, по которому протекает эта река.</w:t>
      </w:r>
    </w:p>
    <w:p w:rsidR="00FA6176" w:rsidRDefault="00FA6176" w:rsidP="00FA6176">
      <w:r>
        <w:t>6. В какие горы превратил груды земли главный волшебник? Сказка «Краб, который играл в море». Покажи их на карте.</w:t>
      </w:r>
    </w:p>
    <w:p w:rsidR="00FA6176" w:rsidRDefault="00FA6176" w:rsidP="00FA6176">
      <w:r>
        <w:t>7. Покажи на карте море, где лежит необитаемый остров. Сказка «От чего у носорога складки на коже?»</w:t>
      </w:r>
    </w:p>
    <w:p w:rsidR="00FA6176" w:rsidRDefault="00FA6176" w:rsidP="00FA6176">
      <w:r>
        <w:t>8. «Отчего у леопарда пятна на шкуре?» В какой природной зоне происходит действие сказки. Какое из упомянутых в сказке животных не обитает в этой природной зоне?</w:t>
      </w:r>
    </w:p>
    <w:p w:rsidR="00FA6176" w:rsidRDefault="00FA6176" w:rsidP="00FA6176">
      <w:r>
        <w:t>9. На каких материках расположены пустыни, упомянутые в сказке «Краб, который играл в море»?</w:t>
      </w:r>
    </w:p>
    <w:p w:rsidR="00FA6176" w:rsidRDefault="00FA6176" w:rsidP="00FA6176">
      <w:r>
        <w:t>10. Что такое архипелаг? Какой архипелаг упоминается в этой сказке? Покажи его на карте.</w:t>
      </w:r>
    </w:p>
    <w:p w:rsidR="00FA6176" w:rsidRDefault="00FA6176" w:rsidP="00FA6176">
      <w:r>
        <w:t>11. С каким географическим понятием сравнивается размер короля всех крабов?</w:t>
      </w:r>
    </w:p>
    <w:p w:rsidR="00FA6176" w:rsidRDefault="00FA6176" w:rsidP="00FA6176">
      <w:r>
        <w:t xml:space="preserve">12. «Мотылёк, который топнул ножкой». Царицам каких государств царь Сулейман-бун </w:t>
      </w:r>
      <w:proofErr w:type="gramStart"/>
      <w:r>
        <w:t>-Д</w:t>
      </w:r>
      <w:proofErr w:type="gramEnd"/>
      <w:r>
        <w:t>ауд должен показать своё могущество? Покажи эти государства, на каких материках они расположены? Какое из этих государств было переименовано, а какое является частью другого современного государства.</w:t>
      </w:r>
    </w:p>
    <w:p w:rsidR="00FA6176" w:rsidRDefault="00FA6176" w:rsidP="00FA6176">
      <w:r>
        <w:t xml:space="preserve">13. Перечисли представителей фауны бассейна индийской реки в сказке «Приключения крокодила </w:t>
      </w:r>
      <w:proofErr w:type="spellStart"/>
      <w:r>
        <w:t>Миггера</w:t>
      </w:r>
      <w:proofErr w:type="spellEnd"/>
      <w:r>
        <w:t>».</w:t>
      </w:r>
    </w:p>
    <w:p w:rsidR="00FA6176" w:rsidRDefault="00FA6176" w:rsidP="00FA6176">
      <w:r>
        <w:t>14. Работая с физической картой атласа, определи, о какой реке идёт речь в этой сказке?</w:t>
      </w:r>
    </w:p>
    <w:p w:rsidR="00FA6176" w:rsidRDefault="00FA6176" w:rsidP="00FA6176">
      <w:r>
        <w:t>15. Когда разливается эта река? Почему?</w:t>
      </w:r>
    </w:p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>
      <w:r>
        <w:lastRenderedPageBreak/>
        <w:t>^ ОТВЕТЫ НА ВОПРОСЫ ВИКТОРИНЫ</w:t>
      </w:r>
    </w:p>
    <w:p w:rsidR="00FA6176" w:rsidRDefault="00FA6176" w:rsidP="00FA6176">
      <w:r>
        <w:t xml:space="preserve">    Пустыня Виктория. Река Дарлинг. Австралия.</w:t>
      </w:r>
    </w:p>
    <w:p w:rsidR="00FA6176" w:rsidRDefault="00FA6176" w:rsidP="00FA6176">
      <w:r>
        <w:t xml:space="preserve">    Лимпопо. Африка.</w:t>
      </w:r>
    </w:p>
    <w:p w:rsidR="00FA6176" w:rsidRDefault="00FA6176" w:rsidP="00FA6176">
      <w:r>
        <w:t xml:space="preserve">    Восточнее полуострова Лабрадор. Атлантический океан.</w:t>
      </w:r>
    </w:p>
    <w:p w:rsidR="00FA6176" w:rsidRDefault="00FA6176" w:rsidP="00FA6176">
      <w:r>
        <w:t xml:space="preserve">    Молочай, ветки терновника…</w:t>
      </w:r>
    </w:p>
    <w:p w:rsidR="00FA6176" w:rsidRDefault="00FA6176" w:rsidP="00FA6176">
      <w:r>
        <w:t xml:space="preserve">    Река Амазонка. Южная Америка.</w:t>
      </w:r>
    </w:p>
    <w:p w:rsidR="00FA6176" w:rsidRDefault="00FA6176" w:rsidP="00FA6176">
      <w:r>
        <w:t xml:space="preserve">    Гималайские горы. Евразия.</w:t>
      </w:r>
    </w:p>
    <w:p w:rsidR="00FA6176" w:rsidRDefault="00FA6176" w:rsidP="00FA6176">
      <w:r>
        <w:t xml:space="preserve">    Красное море. Индийский океан.</w:t>
      </w:r>
    </w:p>
    <w:p w:rsidR="00FA6176" w:rsidRDefault="00FA6176" w:rsidP="00FA6176">
      <w:r>
        <w:t xml:space="preserve">    Природная зона савана. Африка.</w:t>
      </w:r>
    </w:p>
    <w:p w:rsidR="00FA6176" w:rsidRDefault="00FA6176" w:rsidP="00FA6176">
      <w:r>
        <w:t xml:space="preserve">    Великая Индийская пустыня. Евразия. Пустыня Сахара. Африка.</w:t>
      </w:r>
    </w:p>
    <w:p w:rsidR="00FA6176" w:rsidRDefault="00FA6176" w:rsidP="00FA6176">
      <w:r>
        <w:t xml:space="preserve">    Архипелаг – группа близко расположенных островов одного происхождения. Малайский архипелаг.</w:t>
      </w:r>
    </w:p>
    <w:p w:rsidR="00FA6176" w:rsidRDefault="00FA6176" w:rsidP="00FA6176">
      <w:r>
        <w:t xml:space="preserve">    С извержением вулкана. « Выше, чем дым от трёх вулканов».</w:t>
      </w:r>
    </w:p>
    <w:p w:rsidR="00FA6176" w:rsidRDefault="00FA6176" w:rsidP="00FA6176">
      <w:r>
        <w:t xml:space="preserve">    Китай. Евразия; Египет. Африка.</w:t>
      </w:r>
    </w:p>
    <w:p w:rsidR="00FA6176" w:rsidRDefault="00FA6176" w:rsidP="00FA6176">
      <w:r>
        <w:t xml:space="preserve">   </w:t>
      </w:r>
      <w:r>
        <w:t>Персия переименована в Иран. Абиссиния - это часть Эфиопии.</w:t>
      </w:r>
    </w:p>
    <w:p w:rsidR="00FA6176" w:rsidRDefault="00FA6176" w:rsidP="00FA6176">
      <w:r>
        <w:t xml:space="preserve">    Попугая, вороны, летучие мыши, дикие утки, чирки, фламинго, шакал, крокодил.</w:t>
      </w:r>
    </w:p>
    <w:p w:rsidR="00FA6176" w:rsidRDefault="00FA6176" w:rsidP="00FA6176">
      <w:r>
        <w:t xml:space="preserve">    По тексту: медленная река, в Дели через реку идёт железная дорога. Река Ганг.</w:t>
      </w:r>
    </w:p>
    <w:p w:rsidR="00FA6176" w:rsidRDefault="00FA6176" w:rsidP="00FA6176">
      <w:r>
        <w:t xml:space="preserve">    Ганг разливается в летний период северного полушария в сезон дождей в связи с приходом пассата.</w:t>
      </w:r>
    </w:p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/>
    <w:p w:rsidR="00FA6176" w:rsidRDefault="00FA6176" w:rsidP="00FA6176">
      <w:pPr>
        <w:jc w:val="center"/>
      </w:pPr>
      <w:r>
        <w:lastRenderedPageBreak/>
        <w:t>Использованная литература</w:t>
      </w:r>
    </w:p>
    <w:p w:rsidR="00FA6176" w:rsidRDefault="00FA6176" w:rsidP="00FA6176"/>
    <w:p w:rsidR="00FA6176" w:rsidRDefault="00FA6176" w:rsidP="00FA6176">
      <w:r>
        <w:t>Киплинг Р. Необыкновенные сказки. Биографический очерк. – М.: Детская литература, 1993.</w:t>
      </w:r>
    </w:p>
    <w:p w:rsidR="00FA6176" w:rsidRDefault="00FA6176" w:rsidP="00FA6176">
      <w:r>
        <w:t xml:space="preserve"> Киплинг Р. </w:t>
      </w:r>
      <w:proofErr w:type="spellStart"/>
      <w:r>
        <w:t>Маугли</w:t>
      </w:r>
      <w:proofErr w:type="spellEnd"/>
      <w:r>
        <w:t>. Сборники сказок. – Л.: Детская литература, 1992</w:t>
      </w:r>
    </w:p>
    <w:p w:rsidR="00FA6176" w:rsidRDefault="00FA6176" w:rsidP="00FA6176">
      <w:r>
        <w:t xml:space="preserve"> Киплинг Р. Кошка, которая гуляла сама по себе - М: </w:t>
      </w:r>
      <w:proofErr w:type="spellStart"/>
      <w:r>
        <w:t>Дет</w:t>
      </w:r>
      <w:proofErr w:type="gramStart"/>
      <w:r>
        <w:t>.л</w:t>
      </w:r>
      <w:proofErr w:type="gramEnd"/>
      <w:r>
        <w:t>итература</w:t>
      </w:r>
      <w:proofErr w:type="spellEnd"/>
      <w:r>
        <w:t>, 1991.</w:t>
      </w:r>
    </w:p>
    <w:p w:rsidR="00FA6176" w:rsidRDefault="00FA6176" w:rsidP="00FA6176">
      <w:r>
        <w:t xml:space="preserve">  Киплинг Р. Сказки: Л.: Детская литература, 1989.</w:t>
      </w:r>
    </w:p>
    <w:p w:rsidR="00C57D34" w:rsidRDefault="00FA6176" w:rsidP="00FA6176">
      <w:bookmarkStart w:id="0" w:name="_GoBack"/>
      <w:bookmarkEnd w:id="0"/>
      <w:r>
        <w:t xml:space="preserve">   Киплинг Р. Рассказы, стихи, сказки - М.: Высшая школа, 1989.</w:t>
      </w:r>
    </w:p>
    <w:sectPr w:rsidR="00C5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D1"/>
    <w:rsid w:val="007C09D1"/>
    <w:rsid w:val="00C57D34"/>
    <w:rsid w:val="00FA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2013-04-05T03:02:00Z</dcterms:created>
  <dcterms:modified xsi:type="dcterms:W3CDTF">2013-04-05T03:06:00Z</dcterms:modified>
</cp:coreProperties>
</file>