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F10" w:rsidRPr="00D329EA" w:rsidRDefault="004A4F10" w:rsidP="005C4959">
      <w:pPr>
        <w:jc w:val="center"/>
        <w:rPr>
          <w:b/>
          <w:sz w:val="28"/>
          <w:szCs w:val="28"/>
        </w:rPr>
      </w:pPr>
      <w:r w:rsidRPr="00D329EA">
        <w:rPr>
          <w:b/>
          <w:sz w:val="28"/>
          <w:szCs w:val="28"/>
        </w:rPr>
        <w:t>Страничка тифлопедагога</w:t>
      </w:r>
    </w:p>
    <w:p w:rsidR="004A4F10" w:rsidRPr="00B339AA" w:rsidRDefault="004A4F10" w:rsidP="005C4959">
      <w:pPr>
        <w:jc w:val="center"/>
      </w:pPr>
    </w:p>
    <w:p w:rsidR="004A4F10" w:rsidRPr="005908FC" w:rsidRDefault="004A4F10" w:rsidP="005C4959">
      <w:pPr>
        <w:jc w:val="both"/>
        <w:rPr>
          <w:sz w:val="28"/>
          <w:szCs w:val="28"/>
        </w:rPr>
      </w:pPr>
      <w:r w:rsidRPr="005908FC">
        <w:rPr>
          <w:sz w:val="28"/>
          <w:szCs w:val="28"/>
        </w:rPr>
        <w:t xml:space="preserve">     Коррекцию нарушений  зрения и вторичных отклонений в развитии у детей с патологией зрения осуществляет учитель-дефектолог (тифлопедагог).</w:t>
      </w:r>
    </w:p>
    <w:p w:rsidR="004A4F10" w:rsidRPr="005908FC" w:rsidRDefault="004A4F10" w:rsidP="005C4959">
      <w:pPr>
        <w:jc w:val="both"/>
        <w:rPr>
          <w:sz w:val="28"/>
          <w:szCs w:val="28"/>
        </w:rPr>
      </w:pPr>
    </w:p>
    <w:p w:rsidR="004A4F10" w:rsidRPr="005908FC" w:rsidRDefault="004A4F10" w:rsidP="005C4959">
      <w:pPr>
        <w:jc w:val="both"/>
        <w:rPr>
          <w:b/>
          <w:i/>
          <w:sz w:val="28"/>
          <w:szCs w:val="28"/>
        </w:rPr>
      </w:pPr>
      <w:r w:rsidRPr="005908FC">
        <w:rPr>
          <w:b/>
          <w:i/>
          <w:sz w:val="28"/>
          <w:szCs w:val="28"/>
        </w:rPr>
        <w:t>Направления работы тифлопедагога:</w:t>
      </w:r>
    </w:p>
    <w:p w:rsidR="004A4F10" w:rsidRPr="005908FC" w:rsidRDefault="004A4F10" w:rsidP="005C4959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 w:rsidRPr="005908FC">
        <w:rPr>
          <w:sz w:val="28"/>
          <w:szCs w:val="28"/>
        </w:rPr>
        <w:t>Тифлопедагогическое  обследование детей.</w:t>
      </w:r>
    </w:p>
    <w:p w:rsidR="004A4F10" w:rsidRPr="005908FC" w:rsidRDefault="004A4F10" w:rsidP="005C4959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 w:rsidRPr="005908FC">
        <w:rPr>
          <w:sz w:val="28"/>
          <w:szCs w:val="28"/>
        </w:rPr>
        <w:t>Проведение специальных коррекционных занятий с детьми.</w:t>
      </w:r>
    </w:p>
    <w:p w:rsidR="004A4F10" w:rsidRPr="005908FC" w:rsidRDefault="004A4F10" w:rsidP="005C4959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 w:rsidRPr="005908FC">
        <w:rPr>
          <w:sz w:val="28"/>
          <w:szCs w:val="28"/>
        </w:rPr>
        <w:t>Участие в методической работе.</w:t>
      </w:r>
    </w:p>
    <w:p w:rsidR="004A4F10" w:rsidRPr="005908FC" w:rsidRDefault="004A4F10" w:rsidP="005C4959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 w:rsidRPr="005908FC">
        <w:rPr>
          <w:sz w:val="28"/>
          <w:szCs w:val="28"/>
        </w:rPr>
        <w:t>Работа с родителями.</w:t>
      </w:r>
    </w:p>
    <w:p w:rsidR="004A4F10" w:rsidRPr="005908FC" w:rsidRDefault="004A4F10" w:rsidP="00D57A70">
      <w:pPr>
        <w:jc w:val="both"/>
        <w:rPr>
          <w:sz w:val="28"/>
          <w:szCs w:val="28"/>
        </w:rPr>
      </w:pPr>
    </w:p>
    <w:p w:rsidR="004A4F10" w:rsidRPr="005908FC" w:rsidRDefault="004A4F10" w:rsidP="00606A72">
      <w:pPr>
        <w:pStyle w:val="ListParagraph"/>
        <w:ind w:left="0" w:firstLine="720"/>
        <w:jc w:val="both"/>
        <w:rPr>
          <w:sz w:val="28"/>
          <w:szCs w:val="28"/>
        </w:rPr>
      </w:pPr>
      <w:r w:rsidRPr="005908FC">
        <w:rPr>
          <w:sz w:val="28"/>
          <w:szCs w:val="28"/>
        </w:rPr>
        <w:t xml:space="preserve">В соответствии  с </w:t>
      </w:r>
      <w:r w:rsidRPr="005908FC">
        <w:rPr>
          <w:sz w:val="28"/>
          <w:szCs w:val="28"/>
          <w:lang w:val="ru-MO"/>
        </w:rPr>
        <w:t xml:space="preserve">Типовой специальной программой воспитания и обучения детей дошкольного возраста с нарушением зрения </w:t>
      </w:r>
      <w:r w:rsidRPr="005908FC">
        <w:rPr>
          <w:sz w:val="28"/>
          <w:szCs w:val="28"/>
        </w:rPr>
        <w:t>(Под ред.Р.А.Сулейменовой) тифлопедагог проводит специальные коррекционные занятия:</w:t>
      </w:r>
    </w:p>
    <w:p w:rsidR="004A4F10" w:rsidRPr="00B339AA" w:rsidRDefault="004A4F10" w:rsidP="00606A72">
      <w:pPr>
        <w:pStyle w:val="ListParagraph"/>
        <w:ind w:left="0" w:firstLine="720"/>
        <w:jc w:val="both"/>
      </w:pPr>
    </w:p>
    <w:tbl>
      <w:tblPr>
        <w:tblW w:w="0" w:type="auto"/>
        <w:tblInd w:w="356" w:type="dxa"/>
        <w:tblLook w:val="00A0"/>
      </w:tblPr>
      <w:tblGrid>
        <w:gridCol w:w="2943"/>
        <w:gridCol w:w="6628"/>
      </w:tblGrid>
      <w:tr w:rsidR="004A4F10" w:rsidRPr="00B339AA" w:rsidTr="00D24567">
        <w:tc>
          <w:tcPr>
            <w:tcW w:w="2943" w:type="dxa"/>
          </w:tcPr>
          <w:p w:rsidR="004A4F10" w:rsidRPr="00B339AA" w:rsidRDefault="004A4F10" w:rsidP="00D24567">
            <w:pPr>
              <w:pStyle w:val="ListParagraph"/>
              <w:ind w:left="0"/>
              <w:jc w:val="both"/>
            </w:pPr>
            <w:r>
              <w:t xml:space="preserve">                    </w:t>
            </w:r>
            <w:r w:rsidRPr="001F3DC8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99pt;height:118.5pt;visibility:visible">
                  <v:imagedata r:id="rId5" o:title=""/>
                </v:shape>
              </w:pict>
            </w:r>
          </w:p>
        </w:tc>
        <w:tc>
          <w:tcPr>
            <w:tcW w:w="6628" w:type="dxa"/>
          </w:tcPr>
          <w:p w:rsidR="004A4F10" w:rsidRPr="00D24567" w:rsidRDefault="004A4F10" w:rsidP="00D24567">
            <w:pPr>
              <w:pStyle w:val="ListParagraph"/>
              <w:ind w:left="318"/>
              <w:jc w:val="both"/>
              <w:rPr>
                <w:b/>
                <w:i/>
              </w:rPr>
            </w:pPr>
          </w:p>
          <w:p w:rsidR="004A4F10" w:rsidRPr="005908FC" w:rsidRDefault="004A4F10" w:rsidP="00D24567">
            <w:pPr>
              <w:pStyle w:val="ListParagraph"/>
              <w:numPr>
                <w:ilvl w:val="0"/>
                <w:numId w:val="4"/>
              </w:numPr>
              <w:ind w:left="318" w:firstLine="0"/>
              <w:jc w:val="both"/>
              <w:rPr>
                <w:b/>
                <w:i/>
                <w:sz w:val="28"/>
                <w:szCs w:val="28"/>
              </w:rPr>
            </w:pPr>
            <w:r w:rsidRPr="005908FC">
              <w:rPr>
                <w:b/>
                <w:i/>
                <w:sz w:val="28"/>
                <w:szCs w:val="28"/>
              </w:rPr>
              <w:t>Развитие зрительного восприятия</w:t>
            </w:r>
          </w:p>
          <w:p w:rsidR="004A4F10" w:rsidRPr="005908FC" w:rsidRDefault="004A4F10" w:rsidP="00D24567">
            <w:pPr>
              <w:pStyle w:val="ListParagraph"/>
              <w:ind w:left="34"/>
              <w:jc w:val="both"/>
              <w:rPr>
                <w:sz w:val="28"/>
                <w:szCs w:val="28"/>
              </w:rPr>
            </w:pPr>
            <w:r w:rsidRPr="005908FC">
              <w:rPr>
                <w:sz w:val="28"/>
                <w:szCs w:val="28"/>
              </w:rPr>
              <w:t>-формирование сенсорных эталонов (цвет, форма, величина);</w:t>
            </w:r>
          </w:p>
          <w:p w:rsidR="004A4F10" w:rsidRPr="005908FC" w:rsidRDefault="004A4F10" w:rsidP="00D24567">
            <w:pPr>
              <w:pStyle w:val="ListParagraph"/>
              <w:ind w:left="34"/>
              <w:jc w:val="both"/>
              <w:rPr>
                <w:sz w:val="28"/>
                <w:szCs w:val="28"/>
              </w:rPr>
            </w:pPr>
            <w:r w:rsidRPr="005908FC">
              <w:rPr>
                <w:sz w:val="28"/>
                <w:szCs w:val="28"/>
              </w:rPr>
              <w:t>-развитие предметного восприятия;</w:t>
            </w:r>
          </w:p>
          <w:p w:rsidR="004A4F10" w:rsidRPr="005908FC" w:rsidRDefault="004A4F10" w:rsidP="00D24567">
            <w:pPr>
              <w:pStyle w:val="ListParagraph"/>
              <w:ind w:left="0" w:firstLine="34"/>
              <w:jc w:val="both"/>
              <w:rPr>
                <w:sz w:val="28"/>
                <w:szCs w:val="28"/>
              </w:rPr>
            </w:pPr>
            <w:r w:rsidRPr="005908FC">
              <w:rPr>
                <w:sz w:val="28"/>
                <w:szCs w:val="28"/>
              </w:rPr>
              <w:t>-развитие восприятия сюжетных изображений.</w:t>
            </w:r>
          </w:p>
          <w:p w:rsidR="004A4F10" w:rsidRPr="00B339AA" w:rsidRDefault="004A4F10" w:rsidP="00D24567">
            <w:pPr>
              <w:pStyle w:val="ListParagraph"/>
              <w:ind w:left="0"/>
              <w:jc w:val="both"/>
            </w:pPr>
          </w:p>
        </w:tc>
      </w:tr>
    </w:tbl>
    <w:p w:rsidR="004A4F10" w:rsidRDefault="004A4F10" w:rsidP="00606A72">
      <w:pPr>
        <w:pStyle w:val="ListParagraph"/>
        <w:ind w:left="709"/>
        <w:jc w:val="both"/>
      </w:pPr>
      <w:r>
        <w:t xml:space="preserve"> </w:t>
      </w:r>
    </w:p>
    <w:p w:rsidR="004A4F10" w:rsidRDefault="004A4F10" w:rsidP="00606A72">
      <w:pPr>
        <w:pStyle w:val="ListParagraph"/>
        <w:ind w:left="709"/>
        <w:jc w:val="both"/>
      </w:pPr>
    </w:p>
    <w:tbl>
      <w:tblPr>
        <w:tblW w:w="0" w:type="auto"/>
        <w:tblInd w:w="534" w:type="dxa"/>
        <w:tblLook w:val="00A0"/>
      </w:tblPr>
      <w:tblGrid>
        <w:gridCol w:w="4961"/>
        <w:gridCol w:w="4407"/>
      </w:tblGrid>
      <w:tr w:rsidR="004A4F10" w:rsidTr="00D24567">
        <w:trPr>
          <w:trHeight w:val="1944"/>
        </w:trPr>
        <w:tc>
          <w:tcPr>
            <w:tcW w:w="4961" w:type="dxa"/>
          </w:tcPr>
          <w:p w:rsidR="004A4F10" w:rsidRDefault="004A4F10" w:rsidP="00D24567">
            <w:pPr>
              <w:pStyle w:val="ListParagraph"/>
              <w:ind w:left="709"/>
              <w:jc w:val="both"/>
            </w:pPr>
          </w:p>
          <w:p w:rsidR="004A4F10" w:rsidRPr="00B339AA" w:rsidRDefault="004A4F10" w:rsidP="00D24567">
            <w:pPr>
              <w:pStyle w:val="ListParagraph"/>
              <w:ind w:left="709"/>
              <w:jc w:val="both"/>
            </w:pPr>
          </w:p>
          <w:p w:rsidR="004A4F10" w:rsidRPr="005908FC" w:rsidRDefault="004A4F10" w:rsidP="00D24567">
            <w:pPr>
              <w:pStyle w:val="ListParagraph"/>
              <w:numPr>
                <w:ilvl w:val="0"/>
                <w:numId w:val="4"/>
              </w:numPr>
              <w:ind w:left="0" w:hanging="142"/>
              <w:jc w:val="both"/>
              <w:rPr>
                <w:b/>
                <w:i/>
                <w:sz w:val="28"/>
                <w:szCs w:val="28"/>
              </w:rPr>
            </w:pPr>
            <w:r w:rsidRPr="005908FC">
              <w:rPr>
                <w:b/>
                <w:i/>
                <w:sz w:val="28"/>
                <w:szCs w:val="28"/>
              </w:rPr>
              <w:t>Ориентировка в пространстве</w:t>
            </w:r>
          </w:p>
          <w:p w:rsidR="004A4F10" w:rsidRPr="005908FC" w:rsidRDefault="004A4F10" w:rsidP="00D24567">
            <w:pPr>
              <w:pStyle w:val="ListParagraph"/>
              <w:ind w:left="0" w:hanging="142"/>
              <w:jc w:val="both"/>
              <w:rPr>
                <w:sz w:val="28"/>
                <w:szCs w:val="28"/>
              </w:rPr>
            </w:pPr>
            <w:r w:rsidRPr="005908FC">
              <w:rPr>
                <w:sz w:val="28"/>
                <w:szCs w:val="28"/>
              </w:rPr>
              <w:t>-ориентировка на себе;</w:t>
            </w:r>
          </w:p>
          <w:p w:rsidR="004A4F10" w:rsidRPr="005908FC" w:rsidRDefault="004A4F10" w:rsidP="00D24567">
            <w:pPr>
              <w:pStyle w:val="ListParagraph"/>
              <w:ind w:left="0" w:hanging="142"/>
              <w:jc w:val="both"/>
              <w:rPr>
                <w:sz w:val="28"/>
                <w:szCs w:val="28"/>
              </w:rPr>
            </w:pPr>
            <w:r w:rsidRPr="005908FC">
              <w:rPr>
                <w:sz w:val="28"/>
                <w:szCs w:val="28"/>
              </w:rPr>
              <w:t>-ориентировка относительно себя и другого  предмета;</w:t>
            </w:r>
          </w:p>
          <w:p w:rsidR="004A4F10" w:rsidRDefault="004A4F10" w:rsidP="00D24567">
            <w:pPr>
              <w:pStyle w:val="ListParagraph"/>
              <w:ind w:left="0" w:hanging="142"/>
              <w:jc w:val="both"/>
            </w:pPr>
            <w:r w:rsidRPr="005908FC">
              <w:rPr>
                <w:sz w:val="28"/>
                <w:szCs w:val="28"/>
              </w:rPr>
              <w:t>-ориентировка в микро и макропространстве</w:t>
            </w:r>
          </w:p>
        </w:tc>
        <w:tc>
          <w:tcPr>
            <w:tcW w:w="4407" w:type="dxa"/>
          </w:tcPr>
          <w:p w:rsidR="004A4F10" w:rsidRDefault="004A4F10" w:rsidP="00D24567">
            <w:pPr>
              <w:pStyle w:val="ListParagraph"/>
              <w:ind w:left="0"/>
              <w:jc w:val="both"/>
            </w:pPr>
            <w:r w:rsidRPr="001F3DC8">
              <w:rPr>
                <w:noProof/>
              </w:rPr>
              <w:pict>
                <v:shape id="Рисунок 7" o:spid="_x0000_i1026" type="#_x0000_t75" style="width:180pt;height:123.75pt;visibility:visible">
                  <v:imagedata r:id="rId6" o:title=""/>
                </v:shape>
              </w:pict>
            </w:r>
          </w:p>
        </w:tc>
      </w:tr>
    </w:tbl>
    <w:p w:rsidR="004A4F10" w:rsidRDefault="004A4F10" w:rsidP="00D329EA">
      <w:pPr>
        <w:jc w:val="both"/>
      </w:pPr>
    </w:p>
    <w:p w:rsidR="004A4F10" w:rsidRPr="00B339AA" w:rsidRDefault="004A4F10" w:rsidP="00D329EA">
      <w:pPr>
        <w:jc w:val="both"/>
      </w:pPr>
    </w:p>
    <w:tbl>
      <w:tblPr>
        <w:tblW w:w="0" w:type="auto"/>
        <w:tblInd w:w="709" w:type="dxa"/>
        <w:tblLook w:val="00A0"/>
      </w:tblPr>
      <w:tblGrid>
        <w:gridCol w:w="4077"/>
        <w:gridCol w:w="4785"/>
      </w:tblGrid>
      <w:tr w:rsidR="004A4F10" w:rsidRPr="005908FC" w:rsidTr="00D24567">
        <w:trPr>
          <w:trHeight w:val="1936"/>
        </w:trPr>
        <w:tc>
          <w:tcPr>
            <w:tcW w:w="4077" w:type="dxa"/>
          </w:tcPr>
          <w:p w:rsidR="004A4F10" w:rsidRPr="005908FC" w:rsidRDefault="004A4F10" w:rsidP="00D24567">
            <w:pPr>
              <w:pStyle w:val="ListParagraph"/>
              <w:ind w:left="0"/>
              <w:rPr>
                <w:sz w:val="28"/>
                <w:szCs w:val="28"/>
              </w:rPr>
            </w:pPr>
            <w:r w:rsidRPr="005908FC">
              <w:rPr>
                <w:sz w:val="28"/>
                <w:szCs w:val="28"/>
              </w:rPr>
              <w:t xml:space="preserve">                      </w:t>
            </w:r>
            <w:r w:rsidRPr="005908FC">
              <w:rPr>
                <w:sz w:val="28"/>
                <w:szCs w:val="28"/>
              </w:rPr>
              <w:pict>
                <v:shape id="_x0000_i1027" type="#_x0000_t75" style="width:137.25pt;height:125.25pt">
                  <v:imagedata r:id="rId7" o:title=""/>
                </v:shape>
              </w:pict>
            </w:r>
            <w:r w:rsidRPr="005908FC">
              <w:rPr>
                <w:sz w:val="28"/>
                <w:szCs w:val="28"/>
              </w:rPr>
              <w:t xml:space="preserve">             </w:t>
            </w:r>
          </w:p>
        </w:tc>
        <w:tc>
          <w:tcPr>
            <w:tcW w:w="4785" w:type="dxa"/>
          </w:tcPr>
          <w:p w:rsidR="004A4F10" w:rsidRPr="005908FC" w:rsidRDefault="004A4F10" w:rsidP="00D24567">
            <w:pPr>
              <w:pStyle w:val="ListParagraph"/>
              <w:ind w:left="0"/>
              <w:rPr>
                <w:b/>
                <w:i/>
                <w:sz w:val="28"/>
                <w:szCs w:val="28"/>
              </w:rPr>
            </w:pPr>
            <w:r w:rsidRPr="005908FC">
              <w:rPr>
                <w:b/>
                <w:i/>
                <w:sz w:val="28"/>
                <w:szCs w:val="28"/>
              </w:rPr>
              <w:t xml:space="preserve"> </w:t>
            </w:r>
          </w:p>
          <w:p w:rsidR="004A4F10" w:rsidRPr="005908FC" w:rsidRDefault="004A4F10" w:rsidP="00D24567">
            <w:pPr>
              <w:pStyle w:val="ListParagraph"/>
              <w:numPr>
                <w:ilvl w:val="0"/>
                <w:numId w:val="4"/>
              </w:numPr>
              <w:ind w:left="0" w:firstLine="0"/>
              <w:rPr>
                <w:b/>
                <w:i/>
                <w:sz w:val="28"/>
                <w:szCs w:val="28"/>
              </w:rPr>
            </w:pPr>
            <w:r w:rsidRPr="005908FC">
              <w:rPr>
                <w:b/>
                <w:i/>
                <w:sz w:val="28"/>
                <w:szCs w:val="28"/>
              </w:rPr>
              <w:t xml:space="preserve">  Социально-бытовая ориентировка</w:t>
            </w:r>
          </w:p>
          <w:p w:rsidR="004A4F10" w:rsidRPr="005908FC" w:rsidRDefault="004A4F10" w:rsidP="00D24567">
            <w:pPr>
              <w:pStyle w:val="ListParagraph"/>
              <w:ind w:left="0"/>
              <w:rPr>
                <w:b/>
                <w:sz w:val="28"/>
                <w:szCs w:val="28"/>
              </w:rPr>
            </w:pPr>
            <w:r w:rsidRPr="005908FC">
              <w:rPr>
                <w:b/>
                <w:i/>
                <w:sz w:val="28"/>
                <w:szCs w:val="28"/>
              </w:rPr>
              <w:t>-</w:t>
            </w:r>
            <w:r w:rsidRPr="005908FC">
              <w:rPr>
                <w:sz w:val="28"/>
                <w:szCs w:val="28"/>
              </w:rPr>
              <w:t>развитие предметных направлений;</w:t>
            </w:r>
          </w:p>
          <w:p w:rsidR="004A4F10" w:rsidRPr="005908FC" w:rsidRDefault="004A4F10" w:rsidP="00D24567">
            <w:pPr>
              <w:pStyle w:val="ListParagraph"/>
              <w:ind w:left="0"/>
              <w:rPr>
                <w:sz w:val="28"/>
                <w:szCs w:val="28"/>
              </w:rPr>
            </w:pPr>
            <w:r w:rsidRPr="005908FC">
              <w:rPr>
                <w:sz w:val="28"/>
                <w:szCs w:val="28"/>
              </w:rPr>
              <w:t>-наблюдение на улице;</w:t>
            </w:r>
          </w:p>
          <w:p w:rsidR="004A4F10" w:rsidRPr="005908FC" w:rsidRDefault="004A4F10" w:rsidP="00D24567">
            <w:pPr>
              <w:pStyle w:val="ListParagraph"/>
              <w:ind w:left="0"/>
              <w:rPr>
                <w:sz w:val="28"/>
                <w:szCs w:val="28"/>
              </w:rPr>
            </w:pPr>
            <w:r w:rsidRPr="005908FC">
              <w:rPr>
                <w:sz w:val="28"/>
                <w:szCs w:val="28"/>
              </w:rPr>
              <w:t>-приобщение к труду взрослых;</w:t>
            </w:r>
          </w:p>
          <w:p w:rsidR="004A4F10" w:rsidRPr="005908FC" w:rsidRDefault="004A4F10" w:rsidP="00D24567">
            <w:pPr>
              <w:pStyle w:val="ListParagraph"/>
              <w:ind w:left="0"/>
              <w:rPr>
                <w:sz w:val="28"/>
                <w:szCs w:val="28"/>
              </w:rPr>
            </w:pPr>
            <w:r w:rsidRPr="005908FC">
              <w:rPr>
                <w:sz w:val="28"/>
                <w:szCs w:val="28"/>
              </w:rPr>
              <w:t>-ребенку о нем самом;</w:t>
            </w:r>
          </w:p>
          <w:p w:rsidR="004A4F10" w:rsidRPr="005908FC" w:rsidRDefault="004A4F10" w:rsidP="00D24567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4A4F10" w:rsidRPr="00B339AA" w:rsidRDefault="004A4F10" w:rsidP="00606A72">
      <w:pPr>
        <w:pStyle w:val="ListParagraph"/>
        <w:ind w:left="709"/>
        <w:jc w:val="both"/>
      </w:pPr>
      <w:r w:rsidRPr="00B339AA">
        <w:t xml:space="preserve">                                                          </w:t>
      </w:r>
    </w:p>
    <w:tbl>
      <w:tblPr>
        <w:tblW w:w="0" w:type="auto"/>
        <w:tblInd w:w="709" w:type="dxa"/>
        <w:tblLook w:val="00A0"/>
      </w:tblPr>
      <w:tblGrid>
        <w:gridCol w:w="4786"/>
        <w:gridCol w:w="4642"/>
      </w:tblGrid>
      <w:tr w:rsidR="004A4F10" w:rsidTr="00D24567">
        <w:tc>
          <w:tcPr>
            <w:tcW w:w="4786" w:type="dxa"/>
          </w:tcPr>
          <w:p w:rsidR="004A4F10" w:rsidRDefault="004A4F10" w:rsidP="00D24567">
            <w:pPr>
              <w:jc w:val="both"/>
            </w:pPr>
          </w:p>
          <w:p w:rsidR="004A4F10" w:rsidRPr="005908FC" w:rsidRDefault="004A4F10" w:rsidP="00D24567">
            <w:pPr>
              <w:jc w:val="both"/>
              <w:rPr>
                <w:sz w:val="28"/>
                <w:szCs w:val="28"/>
              </w:rPr>
            </w:pPr>
          </w:p>
          <w:p w:rsidR="004A4F10" w:rsidRPr="005908FC" w:rsidRDefault="004A4F10" w:rsidP="00D24567">
            <w:pPr>
              <w:pStyle w:val="ListParagraph"/>
              <w:numPr>
                <w:ilvl w:val="0"/>
                <w:numId w:val="4"/>
              </w:numPr>
              <w:ind w:left="34" w:firstLine="142"/>
              <w:rPr>
                <w:sz w:val="28"/>
                <w:szCs w:val="28"/>
              </w:rPr>
            </w:pPr>
            <w:r w:rsidRPr="005908FC">
              <w:rPr>
                <w:b/>
                <w:i/>
                <w:sz w:val="28"/>
                <w:szCs w:val="28"/>
              </w:rPr>
              <w:t xml:space="preserve">  Развитие осязания и мелкой моторики, координаций движений</w:t>
            </w:r>
            <w:r w:rsidRPr="005908FC">
              <w:rPr>
                <w:sz w:val="28"/>
                <w:szCs w:val="28"/>
              </w:rPr>
              <w:t>.</w:t>
            </w:r>
          </w:p>
          <w:p w:rsidR="004A4F10" w:rsidRPr="005908FC" w:rsidRDefault="004A4F10" w:rsidP="00D24567">
            <w:pPr>
              <w:pStyle w:val="ListParagraph"/>
              <w:ind w:left="34" w:firstLine="142"/>
              <w:rPr>
                <w:sz w:val="28"/>
                <w:szCs w:val="28"/>
              </w:rPr>
            </w:pPr>
            <w:r w:rsidRPr="005908FC">
              <w:rPr>
                <w:sz w:val="28"/>
                <w:szCs w:val="28"/>
              </w:rPr>
              <w:t>-формирование осязательного восприятия предметов и явлений окружающего мира;</w:t>
            </w:r>
          </w:p>
          <w:p w:rsidR="004A4F10" w:rsidRDefault="004A4F10" w:rsidP="00D24567">
            <w:pPr>
              <w:pStyle w:val="ListParagraph"/>
              <w:ind w:left="0"/>
              <w:jc w:val="both"/>
            </w:pPr>
          </w:p>
        </w:tc>
        <w:tc>
          <w:tcPr>
            <w:tcW w:w="4642" w:type="dxa"/>
          </w:tcPr>
          <w:p w:rsidR="004A4F10" w:rsidRPr="00B32CD6" w:rsidRDefault="004A4F10" w:rsidP="00D24567">
            <w:pPr>
              <w:jc w:val="both"/>
              <w:rPr>
                <w:noProof/>
              </w:rPr>
            </w:pPr>
            <w:r>
              <w:t xml:space="preserve">  </w:t>
            </w:r>
            <w:r w:rsidRPr="006A6F60">
              <w:rPr>
                <w:snapToGrid w:val="0"/>
                <w:color w:val="000000"/>
                <w:w w:val="0"/>
                <w:sz w:val="2"/>
                <w:u w:color="000000"/>
                <w:bdr w:val="none" w:sz="0" w:space="0" w:color="000000"/>
                <w:shd w:val="clear" w:color="000000" w:fill="000000"/>
                <w:lang/>
              </w:rPr>
              <w:t xml:space="preserve"> </w:t>
            </w:r>
            <w:r w:rsidRPr="00B32CD6">
              <w:rPr>
                <w:noProof/>
              </w:rPr>
              <w:pict>
                <v:shape id="_x0000_i1028" type="#_x0000_t75" style="width:165.75pt;height:124.5pt">
                  <v:imagedata r:id="rId8" o:title=""/>
                </v:shape>
              </w:pict>
            </w:r>
          </w:p>
          <w:p w:rsidR="004A4F10" w:rsidRDefault="004A4F10" w:rsidP="00D24567">
            <w:pPr>
              <w:pStyle w:val="ListParagraph"/>
              <w:ind w:left="34" w:firstLine="142"/>
              <w:jc w:val="both"/>
            </w:pPr>
            <w:r>
              <w:t xml:space="preserve">                                                                  </w:t>
            </w:r>
          </w:p>
        </w:tc>
      </w:tr>
    </w:tbl>
    <w:p w:rsidR="004A4F10" w:rsidRDefault="004A4F10" w:rsidP="00B339AA">
      <w:pPr>
        <w:jc w:val="both"/>
        <w:rPr>
          <w:sz w:val="28"/>
          <w:szCs w:val="28"/>
        </w:rPr>
      </w:pPr>
      <w:r w:rsidRPr="005908FC">
        <w:rPr>
          <w:sz w:val="28"/>
          <w:szCs w:val="28"/>
        </w:rPr>
        <w:t xml:space="preserve">          </w:t>
      </w:r>
    </w:p>
    <w:p w:rsidR="004A4F10" w:rsidRPr="005908FC" w:rsidRDefault="004A4F10" w:rsidP="005908FC">
      <w:pPr>
        <w:ind w:firstLine="500"/>
        <w:jc w:val="both"/>
        <w:rPr>
          <w:sz w:val="28"/>
          <w:szCs w:val="28"/>
        </w:rPr>
      </w:pPr>
      <w:r w:rsidRPr="005908FC">
        <w:rPr>
          <w:sz w:val="28"/>
          <w:szCs w:val="28"/>
        </w:rPr>
        <w:t>Особый вид индивидуально-коррекционных занятий тифлопедагога - подготовка детей к проверке остроты зрения, к лечению на аппаратах.</w:t>
      </w:r>
    </w:p>
    <w:p w:rsidR="004A4F10" w:rsidRDefault="004A4F10" w:rsidP="00B339AA">
      <w:pPr>
        <w:jc w:val="both"/>
      </w:pPr>
    </w:p>
    <w:p w:rsidR="004A4F10" w:rsidRDefault="004A4F10" w:rsidP="00B339AA">
      <w:pPr>
        <w:jc w:val="both"/>
      </w:pPr>
      <w:r>
        <w:rPr>
          <w:noProof/>
        </w:rPr>
        <w:pict>
          <v:shape id="Рисунок 18" o:spid="_x0000_s1026" type="#_x0000_t75" style="position:absolute;left:0;text-align:left;margin-left:20pt;margin-top:1.75pt;width:124.95pt;height:94.1pt;z-index:251664896;visibility:visible">
            <v:imagedata r:id="rId9" o:title=""/>
          </v:shape>
        </w:pict>
      </w:r>
      <w:r>
        <w:t xml:space="preserve">                                                                           </w:t>
      </w:r>
      <w:r w:rsidRPr="001F3DC8">
        <w:rPr>
          <w:noProof/>
        </w:rPr>
        <w:pict>
          <v:shape id="_x0000_i1029" type="#_x0000_t75" style="width:128.25pt;height:95.25pt;visibility:visible">
            <v:imagedata r:id="rId10" o:title=""/>
          </v:shape>
        </w:pict>
      </w:r>
      <w:r>
        <w:t xml:space="preserve">            </w:t>
      </w:r>
      <w:r w:rsidRPr="001F3DC8">
        <w:rPr>
          <w:noProof/>
        </w:rPr>
        <w:pict>
          <v:shape id="Рисунок 4" o:spid="_x0000_i1030" type="#_x0000_t75" style="width:113.25pt;height:98.25pt;visibility:visible">
            <v:imagedata r:id="rId11" o:title=""/>
          </v:shape>
        </w:pict>
      </w:r>
    </w:p>
    <w:p w:rsidR="004A4F10" w:rsidRDefault="004A4F10" w:rsidP="00B339AA">
      <w:pPr>
        <w:jc w:val="both"/>
      </w:pPr>
    </w:p>
    <w:p w:rsidR="004A4F10" w:rsidRPr="005908FC" w:rsidRDefault="004A4F10" w:rsidP="005908FC">
      <w:pPr>
        <w:ind w:firstLine="600"/>
        <w:jc w:val="both"/>
        <w:rPr>
          <w:sz w:val="28"/>
          <w:szCs w:val="28"/>
        </w:rPr>
      </w:pPr>
      <w:r w:rsidRPr="005908FC">
        <w:rPr>
          <w:sz w:val="28"/>
          <w:szCs w:val="28"/>
        </w:rPr>
        <w:t>Зная особенности патологии органов зрения, понимая зрительные возможности ребенка, систематически консультируясь с врачом – офтальмологом, поддерживая в ребенке интерес к лечению, убеждая его в наличии положительного результата, тифлопедагоги становятся участниками возвращения детям возможной полноты зрительных функци</w:t>
      </w:r>
      <w:r>
        <w:rPr>
          <w:sz w:val="28"/>
          <w:szCs w:val="28"/>
        </w:rPr>
        <w:t>й</w:t>
      </w:r>
      <w:r w:rsidRPr="005908FC">
        <w:rPr>
          <w:sz w:val="28"/>
          <w:szCs w:val="28"/>
        </w:rPr>
        <w:t xml:space="preserve">. </w:t>
      </w:r>
    </w:p>
    <w:p w:rsidR="004A4F10" w:rsidRPr="005908FC" w:rsidRDefault="004A4F10" w:rsidP="00B339AA">
      <w:pPr>
        <w:jc w:val="both"/>
        <w:rPr>
          <w:sz w:val="28"/>
          <w:szCs w:val="28"/>
        </w:rPr>
      </w:pPr>
    </w:p>
    <w:p w:rsidR="004A4F10" w:rsidRDefault="004A4F10" w:rsidP="00B339AA">
      <w:pPr>
        <w:jc w:val="both"/>
      </w:pPr>
    </w:p>
    <w:p w:rsidR="004A4F10" w:rsidRDefault="004A4F10" w:rsidP="00B339AA">
      <w:pPr>
        <w:jc w:val="both"/>
      </w:pPr>
    </w:p>
    <w:p w:rsidR="004A4F10" w:rsidRDefault="004A4F10" w:rsidP="00B339AA">
      <w:pPr>
        <w:jc w:val="both"/>
      </w:pPr>
    </w:p>
    <w:p w:rsidR="004A4F10" w:rsidRDefault="004A4F10" w:rsidP="00B339AA">
      <w:pPr>
        <w:jc w:val="both"/>
      </w:pPr>
    </w:p>
    <w:p w:rsidR="004A4F10" w:rsidRDefault="004A4F10" w:rsidP="00B339AA">
      <w:pPr>
        <w:jc w:val="both"/>
      </w:pPr>
    </w:p>
    <w:p w:rsidR="004A4F10" w:rsidRDefault="004A4F10" w:rsidP="00B339AA">
      <w:pPr>
        <w:jc w:val="both"/>
      </w:pPr>
    </w:p>
    <w:p w:rsidR="004A4F10" w:rsidRDefault="004A4F10" w:rsidP="00B339AA">
      <w:pPr>
        <w:jc w:val="both"/>
      </w:pPr>
    </w:p>
    <w:p w:rsidR="004A4F10" w:rsidRDefault="004A4F10" w:rsidP="00B339AA">
      <w:pPr>
        <w:jc w:val="both"/>
      </w:pPr>
    </w:p>
    <w:p w:rsidR="004A4F10" w:rsidRDefault="004A4F10" w:rsidP="00B339AA">
      <w:pPr>
        <w:jc w:val="both"/>
      </w:pPr>
    </w:p>
    <w:p w:rsidR="004A4F10" w:rsidRDefault="004A4F10" w:rsidP="00B339AA">
      <w:pPr>
        <w:jc w:val="both"/>
      </w:pPr>
    </w:p>
    <w:p w:rsidR="004A4F10" w:rsidRDefault="004A4F10" w:rsidP="00B339AA">
      <w:pPr>
        <w:jc w:val="both"/>
      </w:pPr>
    </w:p>
    <w:p w:rsidR="004A4F10" w:rsidRDefault="004A4F10" w:rsidP="00B339AA">
      <w:pPr>
        <w:jc w:val="both"/>
      </w:pPr>
    </w:p>
    <w:p w:rsidR="004A4F10" w:rsidRDefault="004A4F10" w:rsidP="00B339AA">
      <w:pPr>
        <w:jc w:val="both"/>
      </w:pPr>
    </w:p>
    <w:p w:rsidR="004A4F10" w:rsidRDefault="004A4F10" w:rsidP="00B339AA">
      <w:pPr>
        <w:jc w:val="both"/>
      </w:pPr>
    </w:p>
    <w:p w:rsidR="004A4F10" w:rsidRDefault="004A4F10" w:rsidP="00B339AA">
      <w:pPr>
        <w:jc w:val="both"/>
      </w:pPr>
    </w:p>
    <w:p w:rsidR="004A4F10" w:rsidRDefault="004A4F10" w:rsidP="00B339AA">
      <w:pPr>
        <w:jc w:val="both"/>
      </w:pPr>
    </w:p>
    <w:p w:rsidR="004A4F10" w:rsidRDefault="004A4F10" w:rsidP="00B339AA">
      <w:pPr>
        <w:jc w:val="both"/>
      </w:pPr>
    </w:p>
    <w:p w:rsidR="004A4F10" w:rsidRDefault="004A4F10" w:rsidP="00B339AA">
      <w:pPr>
        <w:jc w:val="both"/>
      </w:pPr>
    </w:p>
    <w:p w:rsidR="004A4F10" w:rsidRDefault="004A4F10" w:rsidP="00B339AA">
      <w:pPr>
        <w:jc w:val="both"/>
      </w:pPr>
    </w:p>
    <w:p w:rsidR="004A4F10" w:rsidRDefault="004A4F10" w:rsidP="00B339AA">
      <w:pPr>
        <w:jc w:val="both"/>
      </w:pPr>
    </w:p>
    <w:p w:rsidR="004A4F10" w:rsidRDefault="004A4F10" w:rsidP="00B339AA">
      <w:pPr>
        <w:jc w:val="both"/>
      </w:pPr>
    </w:p>
    <w:p w:rsidR="004A4F10" w:rsidRDefault="004A4F10" w:rsidP="00B339AA">
      <w:pPr>
        <w:jc w:val="both"/>
      </w:pPr>
    </w:p>
    <w:p w:rsidR="004A4F10" w:rsidRDefault="004A4F10" w:rsidP="00B339AA">
      <w:pPr>
        <w:jc w:val="both"/>
      </w:pPr>
    </w:p>
    <w:p w:rsidR="004A4F10" w:rsidRDefault="004A4F10" w:rsidP="00B339AA">
      <w:pPr>
        <w:jc w:val="both"/>
      </w:pPr>
    </w:p>
    <w:p w:rsidR="004A4F10" w:rsidRDefault="004A4F10" w:rsidP="00B339AA">
      <w:pPr>
        <w:jc w:val="both"/>
      </w:pPr>
    </w:p>
    <w:p w:rsidR="004A4F10" w:rsidRDefault="004A4F10" w:rsidP="00B339AA">
      <w:pPr>
        <w:jc w:val="both"/>
      </w:pPr>
    </w:p>
    <w:p w:rsidR="004A4F10" w:rsidRDefault="004A4F10" w:rsidP="00B339AA">
      <w:pPr>
        <w:jc w:val="both"/>
      </w:pPr>
    </w:p>
    <w:p w:rsidR="004A4F10" w:rsidRDefault="004A4F10" w:rsidP="00B339AA">
      <w:pPr>
        <w:jc w:val="both"/>
      </w:pPr>
    </w:p>
    <w:p w:rsidR="004A4F10" w:rsidRDefault="004A4F10" w:rsidP="00B339AA">
      <w:pPr>
        <w:jc w:val="both"/>
      </w:pPr>
    </w:p>
    <w:p w:rsidR="004A4F10" w:rsidRDefault="004A4F10" w:rsidP="00B339AA">
      <w:pPr>
        <w:jc w:val="both"/>
      </w:pPr>
    </w:p>
    <w:p w:rsidR="004A4F10" w:rsidRDefault="004A4F10" w:rsidP="00B339AA">
      <w:pPr>
        <w:jc w:val="both"/>
      </w:pPr>
    </w:p>
    <w:p w:rsidR="004A4F10" w:rsidRDefault="004A4F10" w:rsidP="00B339AA">
      <w:pPr>
        <w:jc w:val="both"/>
      </w:pPr>
    </w:p>
    <w:p w:rsidR="004A4F10" w:rsidRPr="00B339AA" w:rsidRDefault="004A4F10" w:rsidP="006C7F8A">
      <w:pPr>
        <w:pStyle w:val="BodyTextIndent"/>
        <w:ind w:firstLine="0"/>
        <w:jc w:val="center"/>
        <w:rPr>
          <w:rFonts w:ascii="Times New Roman" w:hAnsi="Times New Roman"/>
          <w:b/>
          <w:smallCaps/>
          <w:sz w:val="32"/>
          <w:szCs w:val="32"/>
        </w:rPr>
      </w:pPr>
      <w:r w:rsidRPr="00B339AA">
        <w:rPr>
          <w:rFonts w:ascii="Times New Roman" w:hAnsi="Times New Roman"/>
          <w:b/>
          <w:smallCaps/>
          <w:sz w:val="32"/>
          <w:szCs w:val="32"/>
        </w:rPr>
        <w:t>Организация лечебно-восстановительной</w:t>
      </w:r>
    </w:p>
    <w:p w:rsidR="004A4F10" w:rsidRPr="00B339AA" w:rsidRDefault="004A4F10" w:rsidP="006C7F8A">
      <w:pPr>
        <w:pStyle w:val="BodyTextIndent"/>
        <w:ind w:firstLine="0"/>
        <w:jc w:val="center"/>
        <w:rPr>
          <w:rFonts w:ascii="Times New Roman" w:hAnsi="Times New Roman"/>
          <w:b/>
          <w:smallCaps/>
          <w:sz w:val="32"/>
          <w:szCs w:val="32"/>
        </w:rPr>
      </w:pPr>
      <w:r w:rsidRPr="00B339AA">
        <w:rPr>
          <w:rFonts w:ascii="Times New Roman" w:hAnsi="Times New Roman"/>
          <w:b/>
          <w:smallCaps/>
          <w:sz w:val="32"/>
          <w:szCs w:val="32"/>
        </w:rPr>
        <w:t>и коррекционно-педагогической работы</w:t>
      </w:r>
    </w:p>
    <w:p w:rsidR="004A4F10" w:rsidRDefault="004A4F10">
      <w:r>
        <w:rPr>
          <w:noProof/>
        </w:rPr>
        <w:pict>
          <v:roundrect id="Скругленный прямоугольник 1" o:spid="_x0000_s1027" style="position:absolute;margin-left:78.8pt;margin-top:10.85pt;width:320.25pt;height:74.05pt;z-index:-25166592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oD+wgIAAJIFAAAOAAAAZHJzL2Uyb0RvYy54bWysVM1uEzEQviPxDpbvdDdR2rRRN1XUqgip&#10;aqu2qGfHazcrvLaxneyGExJHkHgGngEhQUvLK2zeiLH3p6HkhLh4Z3b+Z76Z/YMyF2jBjM2UTHBv&#10;K8aISarSTN4k+PXV8YtdjKwjMiVCSZbgJbP4YPz82X6hR6yvZkqkzCBwIu2o0AmeOadHUWTpjOXE&#10;binNJAi5MjlxwJqbKDWkAO+5iPpxvBMVyqTaKMqshb9HtRCPg3/OGXVnnFvmkEgw5ObCa8I79W80&#10;3iejG0P0LKNNGuQfsshJJiFo5+qIOILmJvvLVZ5Ro6zibouqPFKcZ5SFGqCaXvykmssZ0SzUAs2x&#10;umuT/X9u6eni3KAshdlhJEkOI6q+VLer96sP1dfqrvpW3Vf3q4/VD1T9gp+fq5/VQxA9VHerTyD8&#10;Xt2inm9joe0IvF3qc9NwFkjfk5Kb3H+hWlSG1i+71rPSIQo/B/3tYTyACVGQ9eK9YX83DCd6NNfG&#10;updM5cgTCTZqLtMLGHDoO1mcWAdxQb/V8yGF9K9VIkuPMyEC46HFDoVBCwKgcGXIHuzWtIDzlpGv&#10;qa4iUG4pWO31gnFoGuTdD9EDXB99EkqZdDu+K8ETaHszDhl0hr1NhsK1yTS63owFGHeG8SbDPyN2&#10;FiGqkq4zzjOpzCYH6Zsucq3fVl/X7Mt35bQMSBm2456qdAnoMapeK6vpcQazOSHWnRMDewTzhNvg&#10;zuDhQhUJVg2F0UyZd5v+e32AN0gxKmAvE2zfzolhGIlXEoC/1xt4mLjADLaHfWDMumS6LpHz/FDB&#10;lAHckF0gvb4TLcmNyq/hhEx8VBARSSF2gqkzLXPo6nsBR4iyySSowfJq4k7kpabeue+zh91VeU2M&#10;bgDqANunqt1hMnoC0VrXW0o1mTvFs4Bf3+m6r80EYPEDjJoj5S/LOh+0Hk/p+DcAAAD//wMAUEsD&#10;BBQABgAIAAAAIQCVM8gu4AAAAAoBAAAPAAAAZHJzL2Rvd25yZXYueG1sTI9NT8MwDIbvSPyHyEhc&#10;EEtW0DpK0wkhOIDEgcGkHbPG/YDGqZJs6/495gTH1370+nG5mtwgDhhi70nDfKZAINXe9tRq+Px4&#10;vl6CiMmQNYMn1HDCCKvq/Kw0hfVHesfDOrWCSygWRkOX0lhIGesOnYkzPyLxrvHBmcQxtNIGc+Ry&#10;N8hMqYV0pie+0JkRHzusv9d7p+Hpa6vCS9v7sXk9edm8ba7CYqP15cX0cA8i4ZT+YPjVZ3Wo2Gnn&#10;92SjGDir+R2jGrL8FgQDeZ7dgNjxQKkMZFXK/y9UPwAAAP//AwBQSwECLQAUAAYACAAAACEAtoM4&#10;kv4AAADhAQAAEwAAAAAAAAAAAAAAAAAAAAAAW0NvbnRlbnRfVHlwZXNdLnhtbFBLAQItABQABgAI&#10;AAAAIQA4/SH/1gAAAJQBAAALAAAAAAAAAAAAAAAAAC8BAABfcmVscy8ucmVsc1BLAQItABQABgAI&#10;AAAAIQDd8oD+wgIAAJIFAAAOAAAAAAAAAAAAAAAAAC4CAABkcnMvZTJvRG9jLnhtbFBLAQItABQA&#10;BgAIAAAAIQCVM8gu4AAAAAoBAAAPAAAAAAAAAAAAAAAAABwFAABkcnMvZG93bnJldi54bWxQSwUG&#10;AAAAAAQABADzAAAAKQYAAAAA&#10;" strokecolor="blue" strokeweight="4.5pt">
            <v:textbox style="mso-next-textbox:#Скругленный прямоугольник 1">
              <w:txbxContent>
                <w:p w:rsidR="004A4F10" w:rsidRPr="00E56864" w:rsidRDefault="004A4F10" w:rsidP="0090372A">
                  <w:pPr>
                    <w:jc w:val="center"/>
                    <w:rPr>
                      <w:b/>
                      <w:smallCaps/>
                      <w:sz w:val="28"/>
                      <w:szCs w:val="28"/>
                    </w:rPr>
                  </w:pPr>
                  <w:bookmarkStart w:id="0" w:name="_GoBack"/>
                  <w:bookmarkEnd w:id="0"/>
                  <w:r>
                    <w:rPr>
                      <w:b/>
                      <w:smallCaps/>
                      <w:sz w:val="28"/>
                      <w:szCs w:val="28"/>
                    </w:rPr>
                    <w:t>лечебно – восстановительная и</w:t>
                  </w:r>
                  <w:r w:rsidRPr="00D329EA">
                    <w:rPr>
                      <w:b/>
                      <w:smallCaps/>
                      <w:sz w:val="28"/>
                      <w:szCs w:val="28"/>
                    </w:rPr>
                    <w:t xml:space="preserve">  коррекционно-педагогическая</w:t>
                  </w:r>
                  <w:r>
                    <w:rPr>
                      <w:b/>
                      <w:smallCaps/>
                      <w:sz w:val="28"/>
                      <w:szCs w:val="28"/>
                    </w:rPr>
                    <w:t xml:space="preserve"> деятельность</w:t>
                  </w:r>
                  <w:r w:rsidRPr="00E56864">
                    <w:rPr>
                      <w:b/>
                      <w:smallCaps/>
                      <w:sz w:val="28"/>
                      <w:szCs w:val="28"/>
                    </w:rPr>
                    <w:t xml:space="preserve"> ДОУ</w:t>
                  </w:r>
                </w:p>
                <w:p w:rsidR="004A4F10" w:rsidRPr="00E56864" w:rsidRDefault="004A4F10" w:rsidP="0090372A">
                  <w:pPr>
                    <w:jc w:val="center"/>
                  </w:pPr>
                </w:p>
              </w:txbxContent>
            </v:textbox>
          </v:roundrect>
        </w:pict>
      </w:r>
    </w:p>
    <w:p w:rsidR="004A4F10" w:rsidRDefault="004A4F10"/>
    <w:p w:rsidR="004A4F10" w:rsidRDefault="004A4F10">
      <w:r>
        <w:rPr>
          <w:noProof/>
        </w:rPr>
        <w:pict>
          <v:roundrect id="Скругленный прямоугольник 9" o:spid="_x0000_s1028" style="position:absolute;margin-left:15pt;margin-top:363.2pt;width:218.4pt;height:153.6pt;z-index:25165568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qh/wQIAAJIFAAAOAAAAZHJzL2Uyb0RvYy54bWysVM1uEzEQviPxDpbvdLOhf4m6qaJWRUhV&#10;qdqinh2vt1nh9RjbSTackDiCxDPwDAgJWlpeYfNGjL2bTSg5IS62x/M/880cHJaFJFNhbA4qofFW&#10;hxKhOKS5ukno66uTZ/uUWMdUyiQokdC5sPRw8PTJwUz3RRfGIFNhCBpRtj/TCR07p/tRZPlYFMxu&#10;gRYKmRmYgjkkzU2UGjZD64WMup3ObjQDk2oDXFiLv8c1kw6C/SwT3L3KMisckQnF2Fw4TThH/owG&#10;B6x/Y5ge57wJg/1DFAXLFTptTR0zx8jE5H+ZKnJuwELmtjgUEWRZzkXIAbOJO4+yuRwzLUIuWByr&#10;2zLZ/2eWn03PDcnThPYoUazAFlVfqtvF+8WH6mt1V32r7qv7xcfqB6l+4efn6mf1EFgP1d3iEzK/&#10;V7ek58s407aP1i71uWkoi09fkzIzhb8xW1KG0s/b0ovSEY6f3b2957v72CGOvLi309nrhuZEK3Vt&#10;rHshoCD+kVADE5VeYIND3dn01Dr0i/JLOe9SKn9akHl6kksZCA8tcSQNmTIEhStjHz3qrUkh5TUj&#10;n1OdRXi5uRS11QuRYdF83MF7gOvKJuNcKLfb2JUKpb1ahhG0ivEmRemWwTSyXk0EGLeKnU2Kf3ps&#10;NYJXUK5VLnIFZpOB9E3ruZZfZl/n7NN35agMSAmJ+Z8RpHNEj4F6rKzmJzn25pRZd84MzhH2E3eD&#10;e4VHJmGWUGhelIzBvNv07+UR3silZIZzmVD7dsKMoES+VAj8Xry97Qc5ENs7HibErHNG6xw1KY4A&#10;uxzjFtI8PL28k8tnZqC4xhUy9F6RxRRH3wnlziyJI1fvC1xCXAyHQQyHVzN3qi4198Z9nT3srspr&#10;ZnQDUIfYPoPlDLP+I4jWsl5TwXDiIMsDfld1bTqAgx/g2Swpv1nW6SC1WqWD3wAAAP//AwBQSwME&#10;FAAGAAgAAAAhAAFe+E3hAAAACgEAAA8AAABkcnMvZG93bnJldi54bWxMj8tOwzAQRfdI/IM1SGxQ&#10;a7ehURXiVAjBAiQWFCqxdOPJA+JxZLtt+vcMK1iO7tGdc8vN5AZxxBB7TxoWcwUCqfa2p1bDx/vT&#10;bA0iJkPWDJ5QwxkjbKrLi9IU1p/oDY/b1AouoVgYDV1KYyFlrDt0Js79iMRZ44Mzic/QShvMicvd&#10;IJdK5dKZnvhDZ0Z86LD+3h6chsevTxWe296PzcvZy+Z1dxPyndbXV9P9HYiEU/qD4Vef1aFip70/&#10;kI1i0DBbMahhvVzxAs5vszwDsWdwkWUKZFXK/xOqHwAAAP//AwBQSwECLQAUAAYACAAAACEAtoM4&#10;kv4AAADhAQAAEwAAAAAAAAAAAAAAAAAAAAAAW0NvbnRlbnRfVHlwZXNdLnhtbFBLAQItABQABgAI&#10;AAAAIQA4/SH/1gAAAJQBAAALAAAAAAAAAAAAAAAAAC8BAABfcmVscy8ucmVsc1BLAQItABQABgAI&#10;AAAAIQDppqh/wQIAAJIFAAAOAAAAAAAAAAAAAAAAAC4CAABkcnMvZTJvRG9jLnhtbFBLAQItABQA&#10;BgAIAAAAIQABXvhN4QAAAAoBAAAPAAAAAAAAAAAAAAAAABsFAABkcnMvZG93bnJldi54bWxQSwUG&#10;AAAAAAQABADzAAAAKQYAAAAA&#10;" strokecolor="blue" strokeweight="4.5pt">
            <v:textbox style="mso-next-textbox:#Скругленный прямоугольник 9">
              <w:txbxContent>
                <w:p w:rsidR="004A4F10" w:rsidRPr="0090372A" w:rsidRDefault="004A4F10" w:rsidP="0090372A">
                  <w:pPr>
                    <w:pStyle w:val="Heading1"/>
                    <w:rPr>
                      <w:rFonts w:ascii="Times New Roman" w:hAnsi="Times New Roman"/>
                      <w:smallCaps/>
                      <w:sz w:val="28"/>
                      <w:szCs w:val="28"/>
                    </w:rPr>
                  </w:pPr>
                  <w:r w:rsidRPr="0090372A">
                    <w:rPr>
                      <w:rFonts w:ascii="Times New Roman" w:hAnsi="Times New Roman"/>
                      <w:smallCaps/>
                      <w:sz w:val="28"/>
                      <w:szCs w:val="28"/>
                    </w:rPr>
                    <w:t xml:space="preserve">Комплексное лечение </w:t>
                  </w:r>
                </w:p>
                <w:p w:rsidR="004A4F10" w:rsidRPr="0090372A" w:rsidRDefault="004A4F10" w:rsidP="0090372A">
                  <w:pPr>
                    <w:pStyle w:val="Heading1"/>
                    <w:rPr>
                      <w:rFonts w:ascii="Times New Roman" w:hAnsi="Times New Roman"/>
                      <w:smallCaps/>
                      <w:sz w:val="28"/>
                      <w:szCs w:val="28"/>
                    </w:rPr>
                  </w:pPr>
                  <w:r w:rsidRPr="0090372A">
                    <w:rPr>
                      <w:rFonts w:ascii="Times New Roman" w:hAnsi="Times New Roman"/>
                      <w:smallCaps/>
                      <w:sz w:val="28"/>
                      <w:szCs w:val="28"/>
                    </w:rPr>
                    <w:t>амблиопии и косоглазия</w:t>
                  </w:r>
                </w:p>
                <w:p w:rsidR="004A4F10" w:rsidRPr="005908FC" w:rsidRDefault="004A4F10" w:rsidP="002D0372">
                  <w:pPr>
                    <w:numPr>
                      <w:ilvl w:val="0"/>
                      <w:numId w:val="1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5908FC">
                    <w:rPr>
                      <w:sz w:val="24"/>
                      <w:szCs w:val="24"/>
                    </w:rPr>
                    <w:t>Плеоптическое (без участия специальных приборов)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  <w:p w:rsidR="004A4F10" w:rsidRPr="005908FC" w:rsidRDefault="004A4F10" w:rsidP="002D0372">
                  <w:pPr>
                    <w:numPr>
                      <w:ilvl w:val="0"/>
                      <w:numId w:val="1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5908FC">
                    <w:rPr>
                      <w:sz w:val="24"/>
                      <w:szCs w:val="24"/>
                    </w:rPr>
                    <w:t>Ортоптическое (аппаратное лечение)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  <w:p w:rsidR="004A4F10" w:rsidRPr="005908FC" w:rsidRDefault="004A4F10" w:rsidP="002D0372">
                  <w:pPr>
                    <w:numPr>
                      <w:ilvl w:val="0"/>
                      <w:numId w:val="1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5908FC">
                    <w:rPr>
                      <w:sz w:val="24"/>
                      <w:szCs w:val="24"/>
                    </w:rPr>
                    <w:t>Плеопто-стереоскопическое (тренировка бинокулярного и глубинного зрения)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  <w:p w:rsidR="004A4F10" w:rsidRDefault="004A4F10" w:rsidP="0090372A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5" o:spid="_x0000_s1029" type="#_x0000_t32" style="position:absolute;margin-left:65.75pt;margin-top:168.3pt;width:0;height:48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AYL/wEAAAYEAAAOAAAAZHJzL2Uyb0RvYy54bWysU0uOEzEQ3SNxB8t70p1ICUMrnVlkgA2C&#10;iM8BPG47beG2rbJJJ7uBC8wRuAIbFgNoztB9I8rupAfxkRBi4/an3qt6r6qX5/tGk50Ar6wp6XSS&#10;UyIMt5Uy25K+ef3kwRklPjBTMW2NKOlBeHq+un9v2bpCzGxtdSWAIInxRetKWofgiizzvBYN8xPr&#10;hMFHaaFhAY+wzSpgLbI3Opvl+SJrLVQOLBfe4+3F8EhXiV9KwcMLKb0IRJcUawtphbRexjVbLVmx&#10;BeZqxY9lsH+oomHKYNKR6oIFRt6B+oWqURystzJMuG0yK6XiImlANdP8JzWvauZE0oLmeDfa5P8f&#10;LX++2wBRFfZuTolhDfao+9hf9dfdt+5Tf036990tLv2H/qr73H3tvnS33Q3BYHSudb5AgrXZwPHk&#10;3QaiDXsJTfyiQLJPbh9Gt8U+ED5ccrxd5I8WeWpEdodz4MNTYRsSNyX1AZja1mFtjcGWWpgms9nu&#10;mQ+YGYEnQEyqDWlLOjubP5ynsMCUfmwqEg4O1TEA28bqEaUNfqKKoe60CwctBpaXQqIzWOmQLc2k&#10;WGsgO4bTVL2djiwYGSFSaT2C8pT7j6BjbISJNKd/CxyjU0ZrwghslLHwu6xhfypVDvEn1YPWKPvS&#10;VofUxWQHDlvy5/hjxGn+8Zzgd7/v6jsAAAD//wMAUEsDBBQABgAIAAAAIQCn9A4u3AAAAAsBAAAP&#10;AAAAZHJzL2Rvd25yZXYueG1sTI9NT8MwDIbvSPyHyEjcWNqqW0dpOvEhjhwoiHPWmLYicarG3Qq/&#10;nowLO772o9ePq93irDjgFAZPCtJVAgKp9WagTsH72/PNFkRgTUZbT6jgGwPs6suLSpfGH+kVDw13&#10;IpZQKLWCnnkspQxtj06HlR+R4u7TT05zjFMnzaSPsdxZmSXJRjo9ULzQ6xEfe2y/mtkpwIw/NG+K&#10;bn6grX1BfurWzY9S11fL/R0IxoX/YTjpR3Woo9Pez2SCsDGnxW1EFeRZmoM4EX+TvYJ1WuQg60qe&#10;/1D/AgAA//8DAFBLAQItABQABgAIAAAAIQC2gziS/gAAAOEBAAATAAAAAAAAAAAAAAAAAAAAAABb&#10;Q29udGVudF9UeXBlc10ueG1sUEsBAi0AFAAGAAgAAAAhADj9If/WAAAAlAEAAAsAAAAAAAAAAAAA&#10;AAAALwEAAF9yZWxzLy5yZWxzUEsBAi0AFAAGAAgAAAAhAEBgBgv/AQAABgQAAA4AAAAAAAAAAAAA&#10;AAAALgIAAGRycy9lMm9Eb2MueG1sUEsBAi0AFAAGAAgAAAAhAKf0Di7cAAAACwEAAA8AAAAAAAAA&#10;AAAAAAAAWQQAAGRycy9kb3ducmV2LnhtbFBLBQYAAAAABAAEAPMAAABiBQAAAAA=&#10;" strokecolor="red" strokeweight="2.25pt">
            <v:stroke endarrow="open"/>
          </v:shape>
        </w:pict>
      </w:r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Прямая со стрелкой 17" o:spid="_x0000_s1030" type="#_x0000_t34" style="position:absolute;margin-left:358.7pt;margin-top:189.85pt;width:43.2pt;height:.05pt;rotation:90;flip:x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KRe/gEAAAYEAAAOAAAAZHJzL2Uyb0RvYy54bWysU0uOEzEQ3SNxB8t70p1IkxmidGYxA2wQ&#10;RHwO4HHbaQv/VDbpZDdwgTkCV2DDgo/mDN03ouxOehAfCSE2bn/qvar3qnp5vjOabAUE5WxFp5OS&#10;EmG5q5XdVPT1q8cPzigJkdmaaWdFRfci0PPV/XvL1i/EzDVO1wIIktiwaH1Fmxj9oigCb4RhYeK8&#10;sPgoHRgW8QibogbWIrvRxaws50XroPbguAgBby+HR7rK/FIKHp9LGUQkuqJYW8wr5PUqrcVqyRYb&#10;YL5R/FAG+4cqDFMWk45Ulywy8hbUL1RGcXDByTjhzhROSsVF1oBqpuVPal42zIusBc0JfrQp/D9a&#10;/my7BqJq7N0pJZYZ7FH3ob/ub7pv3cf+hvTvultc+vf9dfep+9p96W67zwSD0bnWhwUSXNg1HE7B&#10;ryHZsJNg0hcFkl12ez+6LXaR8OGS4+28fDgvcyOKO5yHEJ8IZ0jaVDREYGrTxAtnLbbUwTSbzbZP&#10;Q8TMCDwCUlJtSVvR2dnJ6UkOi0zpR7Ymce9RHQNwbaoeUdriJ6kY6s67uNdiYHkhJDqDlQ7Z8kyK&#10;Cw1ky3Ca6jfTkQUjE0QqrUdQmXP/EXSITTCR5/RvgWN0zuhsHIFGWQe/yxp3x1LlEH9UPWhNsq9c&#10;vc9dzHbgsGV/Dj9GmuYfzxl+9/uuvgMAAP//AwBQSwMEFAAGAAgAAAAhAEXLVV3dAAAACwEAAA8A&#10;AABkcnMvZG93bnJldi54bWxMj01PwzAMhu9I/IfISNxYuo6tozSd+BBHDiuIc9aYtCJxqibdCr8e&#10;Iw5wtP3o9fNWu9k7ccQx9oEULBcZCKQ2mJ6sgteXp6stiJg0Ge0CoYJPjLCrz88qXZpwoj0em2QF&#10;h1AstYIupaGUMrYdeh0XYUDi23sYvU48jlaaUZ843DuZZ9lGet0Tf+j0gA8dth/N5BVgnt502hR2&#10;uqete8b0aNfNl1KXF/PdLYiEc/qD4Uef1aFmp0OYyEThFBRFvmJUwXW+4lJM/G4OCtbLmwxkXcn/&#10;HepvAAAA//8DAFBLAQItABQABgAIAAAAIQC2gziS/gAAAOEBAAATAAAAAAAAAAAAAAAAAAAAAABb&#10;Q29udGVudF9UeXBlc10ueG1sUEsBAi0AFAAGAAgAAAAhADj9If/WAAAAlAEAAAsAAAAAAAAAAAAA&#10;AAAALwEAAF9yZWxzLy5yZWxzUEsBAi0AFAAGAAgAAAAhAJwQpF7+AQAABgQAAA4AAAAAAAAAAAAA&#10;AAAALgIAAGRycy9lMm9Eb2MueG1sUEsBAi0AFAAGAAgAAAAhAEXLVV3dAAAACwEAAA8AAAAAAAAA&#10;AAAAAAAAWAQAAGRycy9kb3ducmV2LnhtbFBLBQYAAAAABAAEAPMAAABiBQAAAAA=&#10;" adj=",120722400,-218475" strokecolor="red" strokeweight="2.25pt">
            <v:stroke endarrow="open"/>
          </v:shape>
        </w:pict>
      </w:r>
      <w:r>
        <w:rPr>
          <w:noProof/>
        </w:rPr>
        <w:pict>
          <v:shape id="Прямая со стрелкой 16" o:spid="_x0000_s1031" type="#_x0000_t32" style="position:absolute;margin-left:91.9pt;margin-top:532.4pt;width:31.9pt;height:0;rotation:90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H2L/AEAAAYEAAAOAAAAZHJzL2Uyb0RvYy54bWysU0uOEzEQ3SNxB8t70klEZkZROrPIABsE&#10;EZ8DeNx22sI/lU062Q1cYI7AFdiw4KM5Q/eNpuxOetAAEkJs3G273qt6r8qL853RZCsgKGdLOhmN&#10;KRGWu0rZTUnfvnn66IySEJmtmHZWlHQvAj1fPnywaPxcTF3tdCWAIIkN88aXtI7Rz4si8FoYFkbO&#10;C4uX0oFhEbewKSpgDbIbXUzH45OicVB5cFyEgKcX/SVdZn4pBY8vpQwiEl1SrC3mFfJ6mdZiuWDz&#10;DTBfK34og/1DFYYpi0kHqgsWGXkP6hcqozi44GQccWcKJ6XiImtANZPxPTWva+ZF1oLmBD/YFP4f&#10;LX+xXQNRFfbuhBLLDPao/dRdddftj/Zzd026D+0NLt3H7qr90n5vv7U37VeCwehc48McCVZ2DYdd&#10;8GtINuwkmPRFgWSX3d4PbotdJLw/5Hj6eHaKjUx0xR3OQ4jPhDMk/ZQ0RGBqU8eVsxZb6mCSzWbb&#10;5yH2wCMgJdWWNCWdns1OZzksMqWf2IrEvUd1DMA1h3TaYtakoq87/8W9Fj3LKyHRGay0z5ZnUqw0&#10;kC3DaareTQYWjEwQqbQeQOOc+4+gQ2yCiTynfwsconNGZ+MANMo6+F3WuDuWKvv4o+pea5J96ap9&#10;7mK2A4ctt+PwMNI0/7zP8Lvnu7wFAAD//wMAUEsDBBQABgAIAAAAIQDsYBzU3QAAAA0BAAAPAAAA&#10;ZHJzL2Rvd25yZXYueG1sTI/NTsMwEITvSLyDtUjcqFO3TasQp+JHHDkQEGc3XpIIex3FTht4ehZx&#10;oMed+TQ7U+5n78QRx9gH0rBcZCCQmmB7ajW8vT7d7EDEZMgaFwg1fGGEfXV5UZrChhO94LFOreAQ&#10;ioXR0KU0FFLGpkNv4iIMSOx9hNGbxOfYSjuaE4d7J1WW5dKbnvhDZwZ86LD5rCevAVV6NynfttM9&#10;7dwzpsd2U39rfX01392CSDinfxh+63N1qLjTIUxko3AalMq3jLKxXK3WIBj5kw4sqWyzBlmV8nxF&#10;9QMAAP//AwBQSwECLQAUAAYACAAAACEAtoM4kv4AAADhAQAAEwAAAAAAAAAAAAAAAAAAAAAAW0Nv&#10;bnRlbnRfVHlwZXNdLnhtbFBLAQItABQABgAIAAAAIQA4/SH/1gAAAJQBAAALAAAAAAAAAAAAAAAA&#10;AC8BAABfcmVscy8ucmVsc1BLAQItABQABgAIAAAAIQB/GH2L/AEAAAYEAAAOAAAAAAAAAAAAAAAA&#10;AC4CAABkcnMvZTJvRG9jLnhtbFBLAQItABQABgAIAAAAIQDsYBzU3QAAAA0BAAAPAAAAAAAAAAAA&#10;AAAAAFYEAABkcnMvZG93bnJldi54bWxQSwUGAAAAAAQABADzAAAAYAUAAAAA&#10;" adj="-111419,-1,-111419" strokecolor="red" strokeweight="2.25pt">
            <v:stroke endarrow="open"/>
          </v:shape>
        </w:pict>
      </w:r>
      <w:r>
        <w:rPr>
          <w:noProof/>
        </w:rPr>
        <w:pict>
          <v:roundrect id="Скругленный прямоугольник 8" o:spid="_x0000_s1032" style="position:absolute;margin-left:22.1pt;margin-top:548.5pt;width:431.85pt;height:49.5pt;z-index:25165363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hL2wQIAAJEFAAAOAAAAZHJzL2Uyb0RvYy54bWysVM1uEzEQviPxDpbvdDdRUtKomypqVYRU&#10;tVVb1LPjtZsVXtvYTnbDCYljkXgGngEhQUvLK2zeiLF3swklJ8TF9nj+Z76Z/YMyF2jOjM2UTHBn&#10;J8aISarSTN4k+M3V8YsBRtYRmRKhJEvwgll8MHr+bL/QQ9ZVUyVSZhAYkXZY6ARPndPDKLJ0ynJi&#10;d5RmEphcmZw4IM1NlBpSgPVcRN043o0KZVJtFGXWwu9RzcSjYJ9zRt0Z55Y5JBIMsblwmnBO/BmN&#10;9snwxhA9zWgTBvmHKHKSSXDamjoijqCZyf4ylWfUKKu426EqjxTnGWUhB8imEz/J5nJKNAu5QHGs&#10;bstk/59Zejo/NyhLEwyNkiSHFlVfqrvlh+XH6mt1X32rHqqH5W31A1W/4PNz9bN6DKzH6n75CZjf&#10;qzs08GUstB2CtUt9bhrKwtPXpOQm9zdki8pQ+kVbelY6ROGz3x8M4hg6RIG31+31d0NvorW2Nta9&#10;YipH/pFgo2YyvYD+hrKT+Yl14BbkV3Leo5D+tEpk6XEmRCA8stihMGhOABOu7PjgQW9DCiivGfmU&#10;6iTCyy0Eq61eMA41g7C7wXtA69omoZRJt9vYFRKkvRqHCFrFzjZF4VbBNLJejQUUt4rxNsU/PbYa&#10;wauSrlXOM6nMNgPp29ZzLb/Kvs7Zp+/KSRmAEiT9z0SlCwCPUfVUWU2PM+jNCbHunBgYI2gnrAZ3&#10;BgcXqkiwal4YTZV5v+3fywO6gYtRAWOZYPtuRgzDSLyWgPu9Tq/n5zgQvf7LLhBmkzPZ5MhZfqig&#10;yx1YQpqGp5d3YvXkRuXXsEHG3iuwiKTgO8HUmRVx6Op1ATuIsvE4iMHsauJO5KWm3rivs4fdVXlN&#10;jG4A6gDap2o1wmT4BKK1rNeUajxzimcBv+u6Nh2AuQ/wbHaUXyybdJBab9LRbwAAAP//AwBQSwME&#10;FAAGAAgAAAAhACRi9LHfAAAADAEAAA8AAABkcnMvZG93bnJldi54bWxMT8tOwzAQvCPxD9YicUGt&#10;TVFDCXEqhOAAUg+UVuLoxpsHxOvIdtv079me4LSah2ZniuXoenHAEDtPGm6nCgRS5W1HjYbN5+tk&#10;ASImQ9b0nlDDCSMsy8uLwuTWH+kDD+vUCA6hmBsNbUpDLmWsWnQmTv2AxFrtgzOJYWikDebI4a6X&#10;M6Uy6UxH/KE1Az63WP2s907Dy/eXCm9N54f6/eRlvdrehGyr9fXV+PQIIuGY/sxwrs/VoeROO78n&#10;G0XPWN2zk+9MzXkUOxYPZ2rH1N1cZSDLQv4fUf4CAAD//wMAUEsBAi0AFAAGAAgAAAAhALaDOJL+&#10;AAAA4QEAABMAAAAAAAAAAAAAAAAAAAAAAFtDb250ZW50X1R5cGVzXS54bWxQSwECLQAUAAYACAAA&#10;ACEAOP0h/9YAAACUAQAACwAAAAAAAAAAAAAAAAAvAQAAX3JlbHMvLnJlbHNQSwECLQAUAAYACAAA&#10;ACEA86IS9sECAACRBQAADgAAAAAAAAAAAAAAAAAuAgAAZHJzL2Uyb0RvYy54bWxQSwECLQAUAAYA&#10;CAAAACEAJGL0sd8AAAAMAQAADwAAAAAAAAAAAAAAAAAbBQAAZHJzL2Rvd25yZXYueG1sUEsFBgAA&#10;AAAEAAQA8wAAACcGAAAAAA==&#10;" strokecolor="blue" strokeweight="4.5pt">
            <v:textbox style="mso-next-textbox:#Скругленный прямоугольник 8">
              <w:txbxContent>
                <w:p w:rsidR="004A4F10" w:rsidRPr="0090372A" w:rsidRDefault="004A4F10" w:rsidP="0090372A">
                  <w:pPr>
                    <w:jc w:val="center"/>
                    <w:rPr>
                      <w:b/>
                      <w:smallCaps/>
                      <w:sz w:val="24"/>
                    </w:rPr>
                  </w:pPr>
                  <w:r w:rsidRPr="0090372A">
                    <w:rPr>
                      <w:b/>
                      <w:smallCaps/>
                      <w:sz w:val="24"/>
                    </w:rPr>
                    <w:t xml:space="preserve">Всестороннее развитие личности ребенка-дошкольника </w:t>
                  </w:r>
                </w:p>
                <w:p w:rsidR="004A4F10" w:rsidRPr="0090372A" w:rsidRDefault="004A4F10" w:rsidP="0090372A">
                  <w:pPr>
                    <w:jc w:val="center"/>
                    <w:rPr>
                      <w:b/>
                      <w:smallCaps/>
                      <w:sz w:val="24"/>
                    </w:rPr>
                  </w:pPr>
                  <w:r w:rsidRPr="0090372A">
                    <w:rPr>
                      <w:b/>
                      <w:smallCaps/>
                      <w:sz w:val="24"/>
                    </w:rPr>
                    <w:t>и подготовка к школьному обучению</w:t>
                  </w:r>
                </w:p>
                <w:p w:rsidR="004A4F10" w:rsidRDefault="004A4F10" w:rsidP="0090372A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shape id="Прямая со стрелкой 19" o:spid="_x0000_s1033" type="#_x0000_t32" style="position:absolute;margin-left:376pt;margin-top:512.5pt;width:0;height:36pt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LLS/AEAAAYEAAAOAAAAZHJzL2Uyb0RvYy54bWysU0uOEzEQ3SNxB8t70klEmJkonVlkgA2C&#10;iM8BPG47beGfyiad7AYuMEfgCmxYAKM5Q/eNKLuTHsRHQoiNu23Xe1XvVXlxvjOabAUE5WxJJ6Mx&#10;JcJyVym7Kemb108enFISIrMV086Kku5FoOfL+/cWjZ+LqaudrgQQJLFh3viS1jH6eVEEXgvDwsh5&#10;YfFSOjAs4hY2RQWsQXaji+l4/KhoHFQeHBch4OlFf0mXmV9KweMLKYOIRJcUa4t5hbxeprVYLth8&#10;A8zXih/KYP9QhWHKYtKB6oJFRt6B+oXKKA4uOBlH3JnCSam4yBpQzWT8k5pXNfMia0Fzgh9sCv+P&#10;lj/froGoCnt3RollBnvUfuyuuuv2pv3UXZPufXuLS/ehu2o/t9/ar+1t+4VgMDrX+DBHgpVdw2EX&#10;/BqSDTsJJn1RINllt/eD22IXCe8POZ4+nJ1gIxNdcYfzEOJT4QxJPyUNEZja1HHlrMWWOphks9n2&#10;WYg98AhISbUlTUmnp7OTWQ6LTOnHtiJx71EdA3DNIZ22mDWp6OvOf3GvRc/yUkh0Bivts+WZFCsN&#10;ZMtwmqq3k4EFIxNEKq0H0Djn/iPoEJtgIs/p3wKH6JzR2TgAjbIOfpc17o6lyj7+qLrXmmRfumqf&#10;u5jtwGHL7Tg8jDTNP+4z/O75Lr8DAAD//wMAUEsDBBQABgAIAAAAIQD1F+xK3QAAAA0BAAAPAAAA&#10;ZHJzL2Rvd25yZXYueG1sTI9LT8MwEITvSPwHa5G4UefRl9I4FQ9x5EBAnN14caLG6yh22sCvZxEH&#10;etyZT7Mz5X52vTjhGDpPCtJFAgKp8aYjq+D97fluCyJETUb3nlDBFwbYV9dXpS6MP9MrnupoBYdQ&#10;KLSCNsahkDI0LTodFn5AYu/Tj05HPkcrzajPHO56mSXJWjrdEX9o9YCPLTbHenIKMIsfOq43dnqg&#10;bf+C8cmu6m+lbm/m+x2IiHP8h+G3PleHijsd/EQmiF7BJs1TRtlI83wJgpE/6cBSlqyWIKtSXq6o&#10;fgAAAP//AwBQSwECLQAUAAYACAAAACEAtoM4kv4AAADhAQAAEwAAAAAAAAAAAAAAAAAAAAAAW0Nv&#10;bnRlbnRfVHlwZXNdLnhtbFBLAQItABQABgAIAAAAIQA4/SH/1gAAAJQBAAALAAAAAAAAAAAAAAAA&#10;AC8BAABfcmVscy8ucmVsc1BLAQItABQABgAIAAAAIQBEdLLS/AEAAAYEAAAOAAAAAAAAAAAAAAAA&#10;AC4CAABkcnMvZTJvRG9jLnhtbFBLAQItABQABgAIAAAAIQD1F+xK3QAAAA0BAAAPAAAAAAAAAAAA&#10;AAAAAFYEAABkcnMvZG93bnJldi54bWxQSwUGAAAAAAQABADzAAAAYAUAAAAA&#10;" strokecolor="red" strokeweight="2.25pt">
            <v:stroke endarrow="open"/>
          </v:shape>
        </w:pict>
      </w:r>
      <w:r>
        <w:rPr>
          <w:noProof/>
        </w:rPr>
        <w:pict>
          <v:roundrect id="Скругленный прямоугольник 11" o:spid="_x0000_s1034" style="position:absolute;margin-left:252.7pt;margin-top:358.9pt;width:215.2pt;height:153.6pt;z-index:251657728;visibility:visible;v-text-anchor:middle" arcsize="775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jgP0gIAALkFAAAOAAAAZHJzL2Uyb0RvYy54bWysVM1uEzEQviPxDpbvdDfpD23UTRW1KkKq&#10;2qot6tnx2s2C/7CdZMMJiSNIPAPPgJCgpeUVNm/E2LvZpJAT4uKd2Znv8/x6/6CUAk2YdYVWGe5s&#10;pBgxRXVeqJsMv7o6fraLkfNE5URoxTI8Yw4f9J8+2Z+aHuvqkRY5swhIlOtNTYZH3ptekjg6YpK4&#10;DW2YAiPXVhIPqr1JckumwC5F0k3TnWSqbW6spsw5+HtUG3E/8nPOqD/j3DGPRIYhNh9PG89hOJP+&#10;PundWGJGBW3CIP8QhSSFgktbqiPiCRrb4i8qWVCrneZ+g2qZaM4LymIOkE0n/SObyxExLOYCxXGm&#10;LZP7f7T0dHJuUZFD7zoYKSKhR9WX6nb+fv6h+lrdVd+q++p+/rH6gapf8PNz9bN6iKaH6m7+CYzf&#10;q1sEWCjk1Lge8F2ac9toDsRQlZJbGb6QLypj8Wdt8VnpEYWf3eebm+kW9IiCrbO3nT7vxvYkS7ix&#10;zr9gWqIgZNjqscovoMWx8mRy4nxsQd7kQfLXGHEpoKETIiDI3e5uiBMYG2eQFpwBKVQ4nRZFflwI&#10;EZUwiOxQWAQUGfZlzBRwK16gBWQS8q8zjpKfCVazXjAOJQ45xkjjcC85CaVM+Z0mMqHAO8A4RNAC&#10;O+uAwi+CaXwDjMWhb4HpOuDjG1tEvFUr34JlobRdR5C/aW+u/RfZ1zmH9H05LJspGOp8BkNmdb19&#10;ztDjAhp4Qpw/Jxa6A02HJ8SfwcGFnmZYNxJGI23frfsf/GELwIrRFNY3w+7tmFiGkXipYD/2Olth&#10;lnxUtrbDLCG7ahmuWtRYHmpoL6wARBfF4O/FQuRWy2t4aQbhVjARReHuDFNvF8qhr58VeKsoGwyi&#10;G+y4If5EXRoayEOBw7xdldfEmmaKPSzAqV6sejOa9ZQufQNS6cHYa174YAwlruvaKPA+gPToAVrV&#10;o9fyxe3/BgAA//8DAFBLAwQUAAYACAAAACEApUZ4VOAAAAAMAQAADwAAAGRycy9kb3ducmV2Lnht&#10;bEyP0U6DQBBF3038h82Y+GZ3Cw0isjTGxD6atPUDBpgCLbtL2S1Fv97xyT5O7sm9Z/L1bHox0eg7&#10;ZzUsFwoE2crVnW00fO0/nlIQPqCtsXeWNHyTh3Vxf5djVrur3dK0C43gEusz1NCGMGRS+qolg37h&#10;BrKcHdxoMPA5NrIe8crlppeRUok02FleaHGg95aq0+5iNBxk89mdt/PPRirnp/3mnBxL1PrxYX57&#10;BRFoDv8w/OmzOhTsVLqLrb3oNawSFTOqIY2SCAQT6Yt6BlEyuozjFcgil7dPFL8AAAD//wMAUEsB&#10;Ai0AFAAGAAgAAAAhALaDOJL+AAAA4QEAABMAAAAAAAAAAAAAAAAAAAAAAFtDb250ZW50X1R5cGVz&#10;XS54bWxQSwECLQAUAAYACAAAACEAOP0h/9YAAACUAQAACwAAAAAAAAAAAAAAAAAvAQAAX3JlbHMv&#10;LnJlbHNQSwECLQAUAAYACAAAACEAAbo4D9ICAAC5BQAADgAAAAAAAAAAAAAAAAAuAgAAZHJzL2Uy&#10;b0RvYy54bWxQSwECLQAUAAYACAAAACEApUZ4VOAAAAAMAQAADwAAAAAAAAAAAAAAAAAsBQAAZHJz&#10;L2Rvd25yZXYueG1sUEsFBgAAAAAEAAQA8wAAADkGAAAAAA==&#10;" strokecolor="blue" strokeweight="4.5pt">
            <v:textbox style="mso-next-textbox:#Скругленный прямоугольник 11">
              <w:txbxContent>
                <w:p w:rsidR="004A4F10" w:rsidRDefault="004A4F10" w:rsidP="0090372A">
                  <w:pPr>
                    <w:pStyle w:val="Heading1"/>
                    <w:rPr>
                      <w:rFonts w:ascii="Times New Roman" w:hAnsi="Times New Roman"/>
                      <w:smallCaps/>
                      <w:sz w:val="28"/>
                      <w:szCs w:val="28"/>
                    </w:rPr>
                  </w:pPr>
                  <w:r w:rsidRPr="0090372A">
                    <w:rPr>
                      <w:rFonts w:ascii="Times New Roman" w:hAnsi="Times New Roman"/>
                      <w:smallCaps/>
                      <w:sz w:val="28"/>
                      <w:szCs w:val="28"/>
                    </w:rPr>
                    <w:t>Обучение</w:t>
                  </w:r>
                </w:p>
                <w:p w:rsidR="004A4F10" w:rsidRPr="0090372A" w:rsidRDefault="004A4F10" w:rsidP="0090372A">
                  <w:pPr>
                    <w:jc w:val="both"/>
                  </w:pPr>
                </w:p>
                <w:p w:rsidR="004A4F10" w:rsidRPr="005908FC" w:rsidRDefault="004A4F10" w:rsidP="0090372A">
                  <w:pPr>
                    <w:numPr>
                      <w:ilvl w:val="0"/>
                      <w:numId w:val="1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5908FC">
                    <w:rPr>
                      <w:sz w:val="24"/>
                      <w:szCs w:val="24"/>
                    </w:rPr>
                    <w:t xml:space="preserve">Выполнение </w:t>
                  </w:r>
                  <w:r>
                    <w:rPr>
                      <w:sz w:val="24"/>
                      <w:szCs w:val="24"/>
                      <w:lang w:val="kk-KZ"/>
                    </w:rPr>
                    <w:t xml:space="preserve">Государственного общеобязательного </w:t>
                  </w:r>
                  <w:r w:rsidRPr="005908FC">
                    <w:rPr>
                      <w:sz w:val="24"/>
                      <w:szCs w:val="24"/>
                    </w:rPr>
                    <w:t>Стандарта</w:t>
                  </w:r>
                  <w:r>
                    <w:rPr>
                      <w:sz w:val="24"/>
                      <w:szCs w:val="24"/>
                      <w:lang w:val="kk-KZ"/>
                    </w:rPr>
                    <w:t xml:space="preserve"> </w:t>
                  </w:r>
                  <w:r w:rsidRPr="005908FC">
                    <w:rPr>
                      <w:sz w:val="24"/>
                      <w:szCs w:val="24"/>
                    </w:rPr>
                    <w:t xml:space="preserve"> образования</w:t>
                  </w:r>
                  <w:r>
                    <w:rPr>
                      <w:sz w:val="24"/>
                      <w:szCs w:val="24"/>
                      <w:lang w:val="kk-KZ"/>
                    </w:rPr>
                    <w:t xml:space="preserve"> Республики Казахстан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  <w:p w:rsidR="004A4F10" w:rsidRDefault="004A4F10" w:rsidP="0090372A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Скругленный прямоугольник 10" o:spid="_x0000_s1035" style="position:absolute;margin-left:-30.1pt;margin-top:216.3pt;width:238.4pt;height:164pt;z-index:25165465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wrVxAIAAJQFAAAOAAAAZHJzL2Uyb0RvYy54bWysVM1uEzEQviPxDpbvdDfb0oaomypqVYRU&#10;tVFb1LPjtZsVXtvYTrLhhMQRJJ6BZ0BI0NLyCps3Yuz9aSg5IS7emZ3/mW9m/6AsBJozY3MlU9zb&#10;ijFikqosl9cpfn15/KyPkXVEZkQoyVK8ZBYfDJ8+2V/oAUvUVImMGQROpB0sdIqnzulBFFk6ZQWx&#10;W0ozCUKuTEEcsOY6ygxZgPdCREkc70YLZTJtFGXWwt+jWoiHwT/njLozzi1zSKQYcnPhNeGd+Dca&#10;7pPBtSF6mtMmDfIPWRQklxC0c3VEHEEzk//lqsipUVZxt0VVESnOc8pCDVBNL35UzcWUaBZqgeZY&#10;3bXJ/j+39HQ+NijPYHbQHkkKmFH1pbpZvV99qL5Wt9W36q66W32sfqDqF/z8XP2s7oPovrpdfQLh&#10;9+oGgS00cqHtAPxd6LFpOAuk70rJTeG/UC8qQ/OXXfNZ6RCFn9txsrfbhyQoyJK4n/Tj4DV6MNfG&#10;updMFcgTKTZqJrNzGHHoPJmfWAdxQb/V8yGF9K9VIs+OcyEC48HFDoVBcwKwcGXPZw92a1rAecvI&#10;11RXESi3FKz2es44tA3yTkL0ANgHn4RSJt1u41dI0PZmHDLoDHubDIVrk2l0vRkLQO4M402Gf0bs&#10;LEJUJV1nXORSmU0Osjdd5Fq/rb6u2ZfvykkZsLLdjnuisiXgx6h6saymxznM5oRYNyYGNgnmCdfB&#10;ncHDhVqkWDUURlNl3m367/UB4CDFaAGbmWL7dkYMw0i8kgD9F72dHb/Kgdl5vpcAY9Ylk3WJnBWH&#10;CqbcgzukaSC9vhMtyY0qruCIjHxUEBFJIXaKqTMtc+jqiwFniLLRKKjB+mriTuSFpt6577OH3WV5&#10;RYxuAOoA26eq3WIyeATRWtdbSjWaOcXzgF/f6bqvzQRg9QM8mzPlb8s6H7QejunwNwAAAP//AwBQ&#10;SwMEFAAGAAgAAAAhANXOcB/jAAAADAEAAA8AAABkcnMvZG93bnJldi54bWxMj8tOwzAQRfdI/IM1&#10;SGxQawdoUkImFUKwoBILCpVYusnkAfE4st02/XvMCpajObr33GI1mUEcyPneMkIyVyCIK1v33CJ8&#10;vD/PliB80FzrwTIhnMjDqjw/K3Re2yO/0WETWhFD2OcaoQthzKX0VUdG+7kdieOvsc7oEE/Xytrp&#10;Yww3g7xWKpVG9xwbOj3SY0fV92ZvEJ6+PpV7aXs7NuuTlc3r9sqlW8TLi+nhHkSgKfzB8Ksf1aGM&#10;Tju759qLAWGWqCyLLMIiyeKqiNykdwmIHcLydqFAloX8P6L8AQAA//8DAFBLAQItABQABgAIAAAA&#10;IQC2gziS/gAAAOEBAAATAAAAAAAAAAAAAAAAAAAAAABbQ29udGVudF9UeXBlc10ueG1sUEsBAi0A&#10;FAAGAAgAAAAhADj9If/WAAAAlAEAAAsAAAAAAAAAAAAAAAAALwEAAF9yZWxzLy5yZWxzUEsBAi0A&#10;FAAGAAgAAAAhAJ1vCtXEAgAAlAUAAA4AAAAAAAAAAAAAAAAALgIAAGRycy9lMm9Eb2MueG1sUEsB&#10;Ai0AFAAGAAgAAAAhANXOcB/jAAAADAEAAA8AAAAAAAAAAAAAAAAAHgUAAGRycy9kb3ducmV2Lnht&#10;bFBLBQYAAAAABAAEAPMAAAAuBgAAAAA=&#10;" strokecolor="blue" strokeweight="4.5pt">
            <v:textbox style="mso-next-textbox:#Скругленный прямоугольник 10">
              <w:txbxContent>
                <w:p w:rsidR="004A4F10" w:rsidRPr="005908FC" w:rsidRDefault="004A4F10" w:rsidP="0090372A">
                  <w:pPr>
                    <w:pStyle w:val="Heading1"/>
                    <w:rPr>
                      <w:rFonts w:ascii="Times New Roman" w:hAnsi="Times New Roman"/>
                      <w:smallCaps/>
                      <w:sz w:val="24"/>
                      <w:szCs w:val="24"/>
                    </w:rPr>
                  </w:pPr>
                  <w:r w:rsidRPr="005908FC">
                    <w:rPr>
                      <w:rFonts w:ascii="Times New Roman" w:hAnsi="Times New Roman"/>
                      <w:smallCaps/>
                      <w:sz w:val="24"/>
                      <w:szCs w:val="24"/>
                    </w:rPr>
                    <w:t xml:space="preserve">Восстановление </w:t>
                  </w:r>
                </w:p>
                <w:p w:rsidR="004A4F10" w:rsidRPr="005908FC" w:rsidRDefault="004A4F10" w:rsidP="0090372A">
                  <w:pPr>
                    <w:pStyle w:val="Heading1"/>
                    <w:rPr>
                      <w:rFonts w:ascii="Times New Roman" w:hAnsi="Times New Roman"/>
                      <w:smallCaps/>
                      <w:sz w:val="24"/>
                      <w:szCs w:val="24"/>
                    </w:rPr>
                  </w:pPr>
                  <w:r w:rsidRPr="005908FC">
                    <w:rPr>
                      <w:rFonts w:ascii="Times New Roman" w:hAnsi="Times New Roman"/>
                      <w:smallCaps/>
                      <w:sz w:val="24"/>
                      <w:szCs w:val="24"/>
                    </w:rPr>
                    <w:t xml:space="preserve">зрительных функций </w:t>
                  </w:r>
                </w:p>
                <w:p w:rsidR="004A4F10" w:rsidRPr="005908FC" w:rsidRDefault="004A4F10" w:rsidP="0090372A">
                  <w:pPr>
                    <w:numPr>
                      <w:ilvl w:val="0"/>
                      <w:numId w:val="1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5908FC">
                    <w:rPr>
                      <w:sz w:val="24"/>
                      <w:szCs w:val="24"/>
                    </w:rPr>
                    <w:t>Повышение остроты зрения амблиопичного глаза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  <w:p w:rsidR="004A4F10" w:rsidRPr="005908FC" w:rsidRDefault="004A4F10" w:rsidP="0090372A">
                  <w:pPr>
                    <w:numPr>
                      <w:ilvl w:val="0"/>
                      <w:numId w:val="1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5908FC">
                    <w:rPr>
                      <w:sz w:val="24"/>
                      <w:szCs w:val="24"/>
                    </w:rPr>
                    <w:t>Уменьшение и устранение угла косоглазия консервативным или хирургическим путем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  <w:p w:rsidR="004A4F10" w:rsidRPr="005908FC" w:rsidRDefault="004A4F10" w:rsidP="0090372A">
                  <w:pPr>
                    <w:numPr>
                      <w:ilvl w:val="0"/>
                      <w:numId w:val="1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5908FC">
                    <w:rPr>
                      <w:sz w:val="24"/>
                      <w:szCs w:val="24"/>
                    </w:rPr>
                    <w:t>Развитие и восстановление бинокулярного  и стереоскопического зрения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  <w:p w:rsidR="004A4F10" w:rsidRDefault="004A4F10" w:rsidP="0090372A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Скругленный прямоугольник 7" o:spid="_x0000_s1036" style="position:absolute;margin-left:37.9pt;margin-top:102.7pt;width:161.6pt;height:65.6pt;z-index:25165260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176wQIAAJEFAAAOAAAAZHJzL2Uyb0RvYy54bWysVM1u2zAMvg/YOwi6r07S3wV1iqBFhwFF&#10;W7QdelZkuTEmi5qkxM5OA3rcgD3DnmEYsLVr9wrOG42SHSfrchp2sSmR/CiSH7l/UOaSTIWxGaiY&#10;djc6lAjFIcnUTUzfXB2/2KPEOqYSJkGJmM6EpQeD58/2C90XPRiDTIQhCKJsv9AxHTun+1Fk+Vjk&#10;zG6AFgqVKZicOTyamygxrED0XEa9TmcnKsAk2gAX1uLtUa2kg4CfpoK7szS1whEZU3ybC18TviP/&#10;jQb7rH9jmB5nvHkG+4dX5CxTGLSFOmKOkYnJ/oLKM27AQuo2OOQRpGnGRcgBs+l2nmRzOWZahFyw&#10;OFa3ZbL/D5afTs8NyZKY7lKiWI4tqr5Ud/MP89vqa3Vffaseqof5x+oHqX7h5efqZ/UYVI/V/fwT&#10;Kr9Xd2TXl7HQto9ol/rcNCeLoq9JmZrc/zFbUobSz9rSi9IRjpe9znZvs4cd4qjb29zsooww0dJb&#10;G+teCciJF2JqYKKSC+xvKDubnlhX2y/sfESp/NeCzJLjTMpw8MwSh9KQKUNOuLLbxFmxwqjeM/Ip&#10;1UkEyc2kqFEvRIo1888O0QNbl5iMc6HcToMrFVp7txRf0Dp21zlKt3hMY+vdRGBx69hZ5/hnxNYj&#10;RAXlWuc8U2DWASRv28i1/SL7OmefvitHZSDKtk/M34wgmSF5DNRTZTU/zrA3J8y6c2ZwjLCduBrc&#10;GX5SCUVMoZEoGYN5v+7e2yO7UUtJgWMZU/tuwoygRL5WyPuX3a0tP8fhsLW96yljVjWjVY2a5IeA&#10;Xe7iEtI8iN7eyYWYGsivcYMMfVRUMcUxdky5M4vDoavXBe4gLobDYIazq5k7UZeae3BfZ0+7q/Ka&#10;Gd0Q1CG1T2Exwqz/hKK1rfdUMJw4SLPA32Vdmw7g3IcxaHaUXyyr52C13KSD3wAAAP//AwBQSwME&#10;FAAGAAgAAAAhAMItc7jhAAAACgEAAA8AAABkcnMvZG93bnJldi54bWxMj8tOwzAQRfdI/IM1SGwQ&#10;ddJAFKWZVAjBAiQWFCp16caTB8TjyHbb9O8xK1iO5ujec6v1bEZxJOcHywjpIgFB3Fg9cIfw+fF8&#10;W4DwQbFWo2VCOJOHdX15UalS2xO/03ETOhFD2JcKoQ9hKqX0TU9G+YWdiOOvtc6oEE/XSe3UKYab&#10;US6TJJdGDRwbejXRY0/N9+ZgEJ6+dol76QY7ta9nK9u37Y3Lt4jXV/PDCkSgOfzB8Ksf1aGOTnt7&#10;YO3FiJDfp5FEWBZpnBCBrCgyEHuEuzRLQNaV/D+h/gEAAP//AwBQSwECLQAUAAYACAAAACEAtoM4&#10;kv4AAADhAQAAEwAAAAAAAAAAAAAAAAAAAAAAW0NvbnRlbnRfVHlwZXNdLnhtbFBLAQItABQABgAI&#10;AAAAIQA4/SH/1gAAAJQBAAALAAAAAAAAAAAAAAAAAC8BAABfcmVscy8ucmVsc1BLAQItABQABgAI&#10;AAAAIQCuR176wQIAAJEFAAAOAAAAAAAAAAAAAAAAAC4CAABkcnMvZTJvRG9jLnhtbFBLAQItABQA&#10;BgAIAAAAIQDCLXO44QAAAAoBAAAPAAAAAAAAAAAAAAAAABsFAABkcnMvZG93bnJldi54bWxQSwUG&#10;AAAAAAQABADzAAAAKQYAAAAA&#10;" strokecolor="blue" strokeweight="4.5pt">
            <v:textbox style="mso-next-textbox:#Скругленный прямоугольник 7">
              <w:txbxContent>
                <w:p w:rsidR="004A4F10" w:rsidRPr="00A74605" w:rsidRDefault="004A4F10" w:rsidP="00A74605">
                  <w:pPr>
                    <w:jc w:val="center"/>
                  </w:pPr>
                  <w:r>
                    <w:rPr>
                      <w:b/>
                      <w:smallCaps/>
                      <w:sz w:val="28"/>
                      <w:szCs w:val="28"/>
                    </w:rPr>
                    <w:t>лечебно – восстановительная</w:t>
                  </w:r>
                </w:p>
              </w:txbxContent>
            </v:textbox>
          </v:roundrect>
        </w:pict>
      </w:r>
      <w:r>
        <w:rPr>
          <w:noProof/>
        </w:rPr>
        <w:pict>
          <v:shape id="Прямая со стрелкой 14" o:spid="_x0000_s1037" type="#_x0000_t32" style="position:absolute;margin-left:284.25pt;margin-top:82.3pt;width:40.8pt;height:0;rotation:90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N/e/AEAAAYEAAAOAAAAZHJzL2Uyb0RvYy54bWysU0uOEzEQ3SNxB8t70kk0YUZROrPIABsE&#10;EZ8DeNx22sI/lU062Q1cYI7AFdiw4KM5Q/eNpuxOetAAEkJs3G273qt6r8qL853RZCsgKGdLOhmN&#10;KRGWu0rZTUnfvnn66IySEJmtmHZWlHQvAj1fPnywaPxcTF3tdCWAIIkN88aXtI7Rz4si8FoYFkbO&#10;C4uX0oFhEbewKSpgDbIbXUzH48dF46Dy4LgIAU8v+ku6zPxSCh5fShlEJLqkWFvMK+T1Mq3FcsHm&#10;G2C+VvxQBvuHKgxTFpMOVBcsMvIe1C9URnFwwck44s4UTkrFRdaAaibje2pe18yLrAXNCX6wKfw/&#10;Wv5iuwaiKuzdCSWWGexR+6m76q7bH+3n7pp0H9obXLqP3VX7pf3efmtv2q8Eg9G5xoc5EqzsGg67&#10;4NeQbNhJMOmLAskuu70f3Ba7SHh/yPH0ZHaKjUx0xR3OQ4jPhDMk/ZQ0RGBqU8eVsxZb6mCSzWbb&#10;5yH2wCMgJdWWNCWdns1OZzksMqWf2IrEvUd1DMA1h3TaYtakoq87/8W9Fj3LKyHRGay0z5ZnUqw0&#10;kC3DaareTQYWjEwQqbQeQOOc+4+gQ2yCiTynfwsconNGZ+MANMo6+F3WuDuWKvv4o+pea5J96ap9&#10;7mK2A4ctt+PwMNI0/7zP8Lvnu7wFAAD//wMAUEsDBBQABgAIAAAAIQARzQJ33AAAAAsBAAAPAAAA&#10;ZHJzL2Rvd25yZXYueG1sTI/BTsMwDIbvSLxDZCRuLF21rqU0nYCJIwcK4pw1Jq1onKpxt46nJ4gD&#10;HP370+/P1W5xgzjiFHpPCtarBARS601PVsHb69NNASKwJqMHT6jgjAF29eVFpUvjT/SCx4atiCUU&#10;Sq2gYx5LKUPbodNh5UekuPvwk9Mcx8lKM+lTLHeDTJNkK53uKV7o9IiPHbafzewUYMrvmre5nR+o&#10;GJ6R9zZrvpS6vlru70AwLvwHw49+VIc6Oh38TCaIQUFWrG8jqiBNsg2ISPwmh5jk+QZkXcn/P9Tf&#10;AAAA//8DAFBLAQItABQABgAIAAAAIQC2gziS/gAAAOEBAAATAAAAAAAAAAAAAAAAAAAAAABbQ29u&#10;dGVudF9UeXBlc10ueG1sUEsBAi0AFAAGAAgAAAAhADj9If/WAAAAlAEAAAsAAAAAAAAAAAAAAAAA&#10;LwEAAF9yZWxzLy5yZWxzUEsBAi0AFAAGAAgAAAAhAKNo3978AQAABgQAAA4AAAAAAAAAAAAAAAAA&#10;LgIAAGRycy9lMm9Eb2MueG1sUEsBAi0AFAAGAAgAAAAhABHNAnfcAAAACwEAAA8AAAAAAAAAAAAA&#10;AAAAVgQAAGRycy9kb3ducmV2LnhtbFBLBQYAAAAABAAEAPMAAABfBQAAAAA=&#10;" adj="-191303,-1,-191303" strokecolor="red" strokeweight="2.25pt">
            <v:stroke endarrow="open"/>
          </v:shape>
        </w:pict>
      </w:r>
      <w:r>
        <w:rPr>
          <w:noProof/>
        </w:rPr>
        <w:pict>
          <v:roundrect id="Скругленный прямоугольник 6" o:spid="_x0000_s1038" style="position:absolute;margin-left:246.15pt;margin-top:102.7pt;width:167.2pt;height:65.6pt;z-index:25165158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CqDwAIAAJEFAAAOAAAAZHJzL2Uyb0RvYy54bWysVM1uEzEQviPxDpbvdLNpKCXqpopaFSFV&#10;pWqLena83maF12NsJ9lwQuIIEs/AMyAkaGl5hc0bMfb+NJScEBfvzM7/zDezt18WksyFsTmohMZb&#10;PUqE4pDm6iqhry+OnuxSYh1TKZOgREKXwtL90eNHews9FH2YgkyFIehE2eFCJ3TqnB5GkeVTUTC7&#10;BVooFGZgCuaQNVdRatgCvRcy6vd6O9ECTKoNcGEt/j2shXQU/GeZ4O5VllnhiEwo5ubCa8I78W80&#10;2mPDK8P0NOdNGuwfsihYrjBo5+qQOUZmJv/LVZFzAxYyt8WhiCDLci5CDVhN3HtQzfmUaRFqweZY&#10;3bXJ/j+3/GR+akieJnSHEsUKHFH1pbpevV99qL5WN9W36ra6XX2sfpDqF/78XP2s7oLorrpZfULh&#10;9+qa7Pg2LrQdordzfWoaziLpe1JmpvBfrJaUofXLrvWidITjz37c3x4McEIcZbvb23E/zCa6t9bG&#10;uhcCCuKJhBqYqfQM5xvazubH1mFY1G/1fESp/GtB5ulRLmVgPLLEgTRkzhATrox98mi3poWct4x8&#10;SXURgXJLKWqvZyLDnvm0Q/SA1nufjHOhXGhK8ITa3izDDDrDeJOhdG0yja43EwHFnWFvk+GfETuL&#10;EBWU64yLXIHZ5CB900Wu9dvq65p9+a6clAEog3baE0iXCB4D9VZZzY9ynM0xs+6UGVwjHCeeBvcK&#10;n0zCIqHQUJRMwbzb9N/rI7pRSskC1zKh9u2MGUGJfKkQ98/jgBIXmMHTZwgTYtYlk3WJmhUHgFOO&#10;8QhpHkiv72RLZgaKS7wgYx8VRUxxjJ1Q7kzLHLj6XOAN4mI8Dmq4u5q5Y3WuuXfu++xhd1FeMqMb&#10;gDqE9gm0K8yGDyBa63pLBeOZgywP+PWdrvvaTAD3PsCzuVH+sKzzQev+ko5+AwAA//8DAFBLAwQU&#10;AAYACAAAACEAYaWDGuIAAAALAQAADwAAAGRycy9kb3ducmV2LnhtbEyPy07DMBBF90j8gzVIbBB1&#10;6lYhhDgVQrAAiQWllbp0k8kD4nFku2369wwrWI7u0b1nitVkB3FEH3pHGuazBARS5eqeWg2bz5fb&#10;DESIhmozOEINZwywKi8vCpPX7kQfeFzHVnAJhdxo6GIccylD1aE1YeZGJM4a562JfPpW1t6cuNwO&#10;UiVJKq3piRc6M+JTh9X3+mA1PH/tEv/a9m5s3s5ONu/bG59utb6+mh4fQESc4h8Mv/qsDiU77d2B&#10;6iAGDct7tWBUg8qUAsFEptI7EHuO5oslyLKQ/38ofwAAAP//AwBQSwECLQAUAAYACAAAACEAtoM4&#10;kv4AAADhAQAAEwAAAAAAAAAAAAAAAAAAAAAAW0NvbnRlbnRfVHlwZXNdLnhtbFBLAQItABQABgAI&#10;AAAAIQA4/SH/1gAAAJQBAAALAAAAAAAAAAAAAAAAAC8BAABfcmVscy8ucmVsc1BLAQItABQABgAI&#10;AAAAIQAb1CqDwAIAAJEFAAAOAAAAAAAAAAAAAAAAAC4CAABkcnMvZTJvRG9jLnhtbFBLAQItABQA&#10;BgAIAAAAIQBhpYMa4gAAAAsBAAAPAAAAAAAAAAAAAAAAABoFAABkcnMvZG93bnJldi54bWxQSwUG&#10;AAAAAAQABADzAAAAKQYAAAAA&#10;" strokecolor="blue" strokeweight="4.5pt">
            <v:textbox style="mso-next-textbox:#Скругленный прямоугольник 6">
              <w:txbxContent>
                <w:p w:rsidR="004A4F10" w:rsidRPr="00A74605" w:rsidRDefault="004A4F10" w:rsidP="00A74605">
                  <w:pPr>
                    <w:jc w:val="center"/>
                  </w:pPr>
                  <w:r w:rsidRPr="00D329EA">
                    <w:rPr>
                      <w:b/>
                      <w:smallCaps/>
                      <w:sz w:val="28"/>
                      <w:szCs w:val="28"/>
                    </w:rPr>
                    <w:t>коррекционно-педагогическая</w:t>
                  </w:r>
                </w:p>
              </w:txbxContent>
            </v:textbox>
          </v:roundrect>
        </w:pict>
      </w:r>
      <w:r>
        <w:rPr>
          <w:noProof/>
        </w:rPr>
        <w:pict>
          <v:roundrect id="Скругленный прямоугольник 12" o:spid="_x0000_s1039" style="position:absolute;margin-left:252.7pt;margin-top:211.5pt;width:232pt;height:157.6pt;z-index:25165670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DhxwgIAAJQFAAAOAAAAZHJzL2Uyb0RvYy54bWysVM1u00AQviPxDqu9U8dRWmhUp4paFSFV&#10;bdUW9bxZrxuL9c6yu4kdTkgcQeIZeAaEBC0tr+C8EbNrxw0lJ8RlPeP5n/lm9varQpK5MDYHldB4&#10;q0eJUBzSXF0n9PXl0bMXlFjHVMokKJHQhbB0f/T0yV6ph6IPU5CpMASdKDssdUKnzulhFFk+FQWz&#10;W6CFQmEGpmAOWXMdpYaV6L2QUb/X24lKMKk2wIW1+PewEdJR8J9lgrvTLLPCEZlQzM2F14R34t9o&#10;tMeG14bpac7bNNg/ZFGwXGHQztUhc4zMTP6XqyLnBixkbotDEUGW5VyEGrCauPeomosp0yLUgs2x&#10;umuT/X9u+cn8zJA8xdn1KVGswBnVX+qb5fvlh/prfVt/q+/qu+XH+gepf+HPz/XP+j6I7uvb5ScU&#10;fq9vCNpiI0tth+jvQp+ZlrNI+q5UmSn8F+slVWj+omu+qBzh+LO/O9gZ9HBGHGU42ni7H8YTPZhr&#10;Y91LAQXxREINzFR6jiMOnWfzY+swLuqv9HxIqfxrQebpUS5lYDy4xIE0ZM4QFq6KffZot6aFnLeM&#10;fE1NFYFyCykar+ciw7b5vEP0ANgHn4xzodxO61cq1PZmGWbQGcabDKVbJdPqejMRgNwZ9jYZ/hmx&#10;swhRQbnOuMgVmE0O0jdd5EZ/VX1Tsy/fVZMqYKUb9wTSBeLHQLNYVvOjHGdzzKw7YwY3CeeJ18Gd&#10;4pNJKBMKLUXJFMy7Tf+9PgIcpZSUuJkJtW9nzAhK5CuF0N+NBwO/yoEZbD9HmBCzLpmsS9SsOACc&#10;cox3SPNAen0nV2RmoLjCIzL2UVHEFMfYCeXOrJgD11wMPENcjMdBDddXM3esLjT3zn2fPewuqytm&#10;dAtQh9g+gdUWs+EjiDa63lLBeOYgywN+faebvrYTwNUP8GzPlL8t63zQejimo98AAAD//wMAUEsD&#10;BBQABgAIAAAAIQDoj4RR4AAAAAsBAAAPAAAAZHJzL2Rvd25yZXYueG1sTI/LTsMwEEX3SPyDNUhs&#10;EHVKRGRCnAohWIDEgkIllm48eUA8jmy3Tf+e6Qp28zi6c6ZazW4Uewxx8KRhuchAIDXeDtRp+Px4&#10;vlYgYjJkzegJNRwxwqo+P6tMaf2B3nG/Tp3gEIql0dCnNJVSxqZHZ+LCT0i8a31wJnEbOmmDOXC4&#10;G+VNlhXSmYH4Qm8mfOyx+VnvnIan768svHSDn9rXo5ft2+YqFButLy/mh3sQCef0B8NJn9WhZqet&#10;35GNYtRwuyxyRk+FKkAwcacynmw1qDxXIOtK/v+h/gUAAP//AwBQSwECLQAUAAYACAAAACEAtoM4&#10;kv4AAADhAQAAEwAAAAAAAAAAAAAAAAAAAAAAW0NvbnRlbnRfVHlwZXNdLnhtbFBLAQItABQABgAI&#10;AAAAIQA4/SH/1gAAAJQBAAALAAAAAAAAAAAAAAAAAC8BAABfcmVscy8ucmVsc1BLAQItABQABgAI&#10;AAAAIQAdpDhxwgIAAJQFAAAOAAAAAAAAAAAAAAAAAC4CAABkcnMvZTJvRG9jLnhtbFBLAQItABQA&#10;BgAIAAAAIQDoj4RR4AAAAAsBAAAPAAAAAAAAAAAAAAAAABwFAABkcnMvZG93bnJldi54bWxQSwUG&#10;AAAAAAQABADzAAAAKQYAAAAA&#10;" strokecolor="blue" strokeweight="4.5pt">
            <v:textbox>
              <w:txbxContent>
                <w:p w:rsidR="004A4F10" w:rsidRPr="005908FC" w:rsidRDefault="004A4F10" w:rsidP="0090372A">
                  <w:pPr>
                    <w:pStyle w:val="Heading1"/>
                    <w:rPr>
                      <w:rFonts w:ascii="Times New Roman" w:hAnsi="Times New Roman"/>
                      <w:smallCaps/>
                      <w:sz w:val="24"/>
                      <w:szCs w:val="24"/>
                    </w:rPr>
                  </w:pPr>
                  <w:r w:rsidRPr="005908FC">
                    <w:rPr>
                      <w:rFonts w:ascii="Times New Roman" w:hAnsi="Times New Roman"/>
                      <w:smallCaps/>
                      <w:sz w:val="24"/>
                      <w:szCs w:val="24"/>
                    </w:rPr>
                    <w:t>Коррекция и развитие</w:t>
                  </w:r>
                </w:p>
                <w:p w:rsidR="004A4F10" w:rsidRPr="005908FC" w:rsidRDefault="004A4F10" w:rsidP="0090372A">
                  <w:pPr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r w:rsidRPr="005908FC">
                    <w:rPr>
                      <w:sz w:val="24"/>
                      <w:szCs w:val="24"/>
                    </w:rPr>
                    <w:t>Зрительного восприятия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  <w:p w:rsidR="004A4F10" w:rsidRPr="005908FC" w:rsidRDefault="004A4F10" w:rsidP="0090372A">
                  <w:pPr>
                    <w:numPr>
                      <w:ilvl w:val="0"/>
                      <w:numId w:val="1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5908FC">
                    <w:rPr>
                      <w:sz w:val="24"/>
                      <w:szCs w:val="24"/>
                    </w:rPr>
                    <w:t>Познавательной деятельности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  <w:p w:rsidR="004A4F10" w:rsidRPr="005908FC" w:rsidRDefault="004A4F10" w:rsidP="0090372A">
                  <w:pPr>
                    <w:numPr>
                      <w:ilvl w:val="0"/>
                      <w:numId w:val="1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5908FC">
                    <w:rPr>
                      <w:sz w:val="24"/>
                      <w:szCs w:val="24"/>
                    </w:rPr>
                    <w:t>Несенсорных психических функций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  <w:p w:rsidR="004A4F10" w:rsidRPr="005908FC" w:rsidRDefault="004A4F10" w:rsidP="0090372A">
                  <w:pPr>
                    <w:numPr>
                      <w:ilvl w:val="0"/>
                      <w:numId w:val="1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5908FC">
                    <w:rPr>
                      <w:sz w:val="24"/>
                      <w:szCs w:val="24"/>
                    </w:rPr>
                    <w:t>Эмоционально-волевой сферы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  <w:p w:rsidR="004A4F10" w:rsidRPr="005908FC" w:rsidRDefault="004A4F10" w:rsidP="002D0372">
                  <w:pPr>
                    <w:numPr>
                      <w:ilvl w:val="0"/>
                      <w:numId w:val="1"/>
                    </w:numPr>
                    <w:tabs>
                      <w:tab w:val="clear" w:pos="360"/>
                      <w:tab w:val="num" w:pos="0"/>
                    </w:tabs>
                    <w:ind w:left="284" w:hanging="284"/>
                    <w:jc w:val="both"/>
                    <w:rPr>
                      <w:sz w:val="24"/>
                      <w:szCs w:val="24"/>
                    </w:rPr>
                  </w:pPr>
                  <w:r w:rsidRPr="005908FC">
                    <w:rPr>
                      <w:sz w:val="24"/>
                      <w:szCs w:val="24"/>
                    </w:rPr>
                    <w:t xml:space="preserve"> Личностного развития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  <w:p w:rsidR="004A4F10" w:rsidRPr="005908FC" w:rsidRDefault="004A4F10" w:rsidP="002D0372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284"/>
                    </w:tabs>
                    <w:ind w:left="142" w:hanging="142"/>
                    <w:jc w:val="both"/>
                    <w:rPr>
                      <w:sz w:val="24"/>
                      <w:szCs w:val="24"/>
                    </w:rPr>
                  </w:pPr>
                  <w:r w:rsidRPr="005908FC">
                    <w:rPr>
                      <w:sz w:val="24"/>
                      <w:szCs w:val="24"/>
                    </w:rPr>
                    <w:t xml:space="preserve"> Физического развития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</w:txbxContent>
            </v:textbox>
          </v:roundrect>
        </w:pict>
      </w:r>
      <w:r>
        <w:rPr>
          <w:noProof/>
        </w:rPr>
        <w:pict>
          <v:shape id="Прямая со стрелкой 13" o:spid="_x0000_s1040" type="#_x0000_t32" style="position:absolute;margin-left:146.55pt;margin-top:61.9pt;width:0;height:40.8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Ehy/wEAAAYEAAAOAAAAZHJzL2Uyb0RvYy54bWysU0uOEzEQ3SNxB8t70umgDFErnVlkgA2C&#10;iM8BPG47beG2rbJJJ7uBC8wRuAIbFgNoztB9I8rupAfxkRBi4/an3qt6r6qX5/tGk50Ar6wpaT6Z&#10;UiIMt5Uy25K+ef3kwYISH5ipmLZGlPQgPD1f3b+3bF0hZra2uhJAkMT4onUlrUNwRZZ5XouG+Yl1&#10;wuCjtNCwgEfYZhWwFtkbnc2m07OstVA5sFx4j7cXwyNdJX4pBQ8vpPQiEF1SrC2kFdJ6GddstWTF&#10;FpirFT+Wwf6hioYpg0lHqgsWGHkH6heqRnGw3sow4bbJrJSKi6QB1eTTn9S8qpkTSQua491ok/9/&#10;tPz5bgNEVdi7h5QY1mCPuo/9VX/dfes+9dekf9/d4tJ/6K+6z93X7kt3290QDEbnWucLJFibDRxP&#10;3m0g2rCX0MQvCiT75PZhdFvsA+HDJcfbeb7Iz1IjsjucAx+eCtuQuCmpD8DUtg5rawy21EKezGa7&#10;Zz5gZgSeADGpNqQt6WwxfzRPYYEp/dhUJBwcqmMAto3VI0ob/EQVQ91pFw5aDCwvhURnsNIhW5pJ&#10;sdZAdgynqXqbjywYGSFSaT2Cpin3H0HH2AgTaU7/FjhGp4zWhBHYKGPhd1nD/lSqHOJPqgetUfal&#10;rQ6pi8kOHLbkz/HHiNP84znB737f1XcAAAD//wMAUEsDBBQABgAIAAAAIQBLUwI82gAAAAsBAAAP&#10;AAAAZHJzL2Rvd25yZXYueG1sTI/LTsMwEEX3SPyDNUjsqNMgSghxKh5iyYKAWE/jwYmIx1E8aQNf&#10;jysWsJw7R/dRbRc/qD1NsQ9sYL3KQBG3wfbsDLy9Pl0UoKIgWxwCk4EvirCtT08qLG048AvtG3Eq&#10;mXAs0UAnMpZax7Yjj3EVRuL0+wiTR0nn5LSd8JDM/aDzLNtojz2nhA5Heuio/Wxmb4ByeUfZXLv5&#10;novhmeTRXTXfxpyfLXe3oIQW+YPhWD9Vhzp12oWZbVSDgctsfZNQA8cYUIn4VXZJKfIcdF3p/xvq&#10;HwAAAP//AwBQSwECLQAUAAYACAAAACEAtoM4kv4AAADhAQAAEwAAAAAAAAAAAAAAAAAAAAAAW0Nv&#10;bnRlbnRfVHlwZXNdLnhtbFBLAQItABQABgAIAAAAIQA4/SH/1gAAAJQBAAALAAAAAAAAAAAAAAAA&#10;AC8BAABfcmVscy8ucmVsc1BLAQItABQABgAIAAAAIQAxrEhy/wEAAAYEAAAOAAAAAAAAAAAAAAAA&#10;AC4CAABkcnMvZTJvRG9jLnhtbFBLAQItABQABgAIAAAAIQBLUwI82gAAAAsBAAAPAAAAAAAAAAAA&#10;AAAAAFkEAABkcnMvZG93bnJldi54bWxQSwUGAAAAAAQABADzAAAAYAUAAAAA&#10;" strokecolor="red" strokeweight="2.25pt">
            <v:stroke endarrow="open"/>
          </v:shape>
        </w:pict>
      </w:r>
    </w:p>
    <w:sectPr w:rsidR="004A4F10" w:rsidSect="00D57A7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894954"/>
    <w:multiLevelType w:val="singleLevel"/>
    <w:tmpl w:val="22184AE6"/>
    <w:lvl w:ilvl="0">
      <w:numFmt w:val="bullet"/>
      <w:lvlText w:val=""/>
      <w:lvlJc w:val="left"/>
      <w:pPr>
        <w:tabs>
          <w:tab w:val="num" w:pos="360"/>
        </w:tabs>
      </w:pPr>
      <w:rPr>
        <w:rFonts w:ascii="Wingdings" w:hAnsi="Wingdings" w:hint="default"/>
      </w:rPr>
    </w:lvl>
  </w:abstractNum>
  <w:abstractNum w:abstractNumId="1">
    <w:nsid w:val="56CA4243"/>
    <w:multiLevelType w:val="hybridMultilevel"/>
    <w:tmpl w:val="7570BA60"/>
    <w:lvl w:ilvl="0" w:tplc="E368C470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F4D6772"/>
    <w:multiLevelType w:val="hybridMultilevel"/>
    <w:tmpl w:val="645EC0F8"/>
    <w:lvl w:ilvl="0" w:tplc="041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3">
    <w:nsid w:val="60BB3B93"/>
    <w:multiLevelType w:val="hybridMultilevel"/>
    <w:tmpl w:val="91BAF19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0667"/>
    <w:rsid w:val="000F3570"/>
    <w:rsid w:val="001F3DC8"/>
    <w:rsid w:val="002B655D"/>
    <w:rsid w:val="002D0372"/>
    <w:rsid w:val="00314557"/>
    <w:rsid w:val="00322857"/>
    <w:rsid w:val="00343273"/>
    <w:rsid w:val="003D061F"/>
    <w:rsid w:val="003D2DE4"/>
    <w:rsid w:val="00401E00"/>
    <w:rsid w:val="00445291"/>
    <w:rsid w:val="004A4F10"/>
    <w:rsid w:val="005908FC"/>
    <w:rsid w:val="005922E1"/>
    <w:rsid w:val="005C4959"/>
    <w:rsid w:val="00606A72"/>
    <w:rsid w:val="006A6F60"/>
    <w:rsid w:val="006C7F8A"/>
    <w:rsid w:val="00700520"/>
    <w:rsid w:val="007639CA"/>
    <w:rsid w:val="007B1E59"/>
    <w:rsid w:val="0090372A"/>
    <w:rsid w:val="009C0667"/>
    <w:rsid w:val="00A070DF"/>
    <w:rsid w:val="00A74605"/>
    <w:rsid w:val="00A80A8A"/>
    <w:rsid w:val="00AB13ED"/>
    <w:rsid w:val="00B32CD6"/>
    <w:rsid w:val="00B339AA"/>
    <w:rsid w:val="00BC0D18"/>
    <w:rsid w:val="00CC0507"/>
    <w:rsid w:val="00D24567"/>
    <w:rsid w:val="00D329EA"/>
    <w:rsid w:val="00D372AD"/>
    <w:rsid w:val="00D57A70"/>
    <w:rsid w:val="00D977F8"/>
    <w:rsid w:val="00E56864"/>
    <w:rsid w:val="00F4773C"/>
    <w:rsid w:val="00FD2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72A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0372A"/>
    <w:pPr>
      <w:keepNext/>
      <w:jc w:val="center"/>
      <w:outlineLvl w:val="0"/>
    </w:pPr>
    <w:rPr>
      <w:rFonts w:ascii="Arial" w:hAnsi="Arial"/>
      <w:b/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0372A"/>
    <w:rPr>
      <w:rFonts w:ascii="Arial" w:hAnsi="Arial" w:cs="Times New Roman"/>
      <w:b/>
      <w:sz w:val="20"/>
      <w:szCs w:val="20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90372A"/>
    <w:pPr>
      <w:ind w:firstLine="720"/>
      <w:jc w:val="both"/>
    </w:pPr>
    <w:rPr>
      <w:rFonts w:ascii="Arial" w:hAnsi="Arial"/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90372A"/>
    <w:rPr>
      <w:rFonts w:ascii="Arial" w:hAnsi="Arial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2D03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606A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06A72"/>
    <w:rPr>
      <w:rFonts w:ascii="Tahoma" w:hAnsi="Tahoma" w:cs="Tahoma"/>
      <w:sz w:val="16"/>
      <w:szCs w:val="16"/>
      <w:lang w:eastAsia="ru-RU"/>
    </w:rPr>
  </w:style>
  <w:style w:type="table" w:styleId="TableGrid">
    <w:name w:val="Table Grid"/>
    <w:basedOn w:val="TableNormal"/>
    <w:uiPriority w:val="99"/>
    <w:rsid w:val="003D061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"/>
    <w:basedOn w:val="Normal"/>
    <w:uiPriority w:val="99"/>
    <w:rsid w:val="00700520"/>
    <w:pPr>
      <w:spacing w:after="160" w:line="240" w:lineRule="exact"/>
    </w:pPr>
    <w:rPr>
      <w:rFonts w:ascii="Verdana" w:eastAsia="Calibri" w:hAnsi="Verdan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309</TotalTime>
  <Pages>3</Pages>
  <Words>304</Words>
  <Characters>1737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Computer</cp:lastModifiedBy>
  <cp:revision>19</cp:revision>
  <dcterms:created xsi:type="dcterms:W3CDTF">2013-02-15T12:47:00Z</dcterms:created>
  <dcterms:modified xsi:type="dcterms:W3CDTF">2013-04-30T06:45:00Z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0x010100083F25C70C85EE4F8A05CD7C5958B809</vt:lpwstr>
  </property>
</Properties>
</file>