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02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</w:t>
      </w:r>
    </w:p>
    <w:tbl>
      <w:tblPr>
        <w:tblStyle w:val="a4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6"/>
        <w:gridCol w:w="5447"/>
      </w:tblGrid>
      <w:tr w:rsidR="0069021E" w:rsidRPr="0069021E" w:rsidTr="0069021E">
        <w:trPr>
          <w:trHeight w:val="1201"/>
        </w:trPr>
        <w:tc>
          <w:tcPr>
            <w:tcW w:w="5446" w:type="dxa"/>
          </w:tcPr>
          <w:p w:rsidR="0069021E" w:rsidRPr="0069021E" w:rsidRDefault="0069021E" w:rsidP="000472D9">
            <w:pPr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47" w:type="dxa"/>
          </w:tcPr>
          <w:p w:rsidR="0069021E" w:rsidRPr="0069021E" w:rsidRDefault="0069021E" w:rsidP="000472D9">
            <w:pPr>
              <w:spacing w:line="276" w:lineRule="auto"/>
              <w:ind w:left="1027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2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Утверждено:                                                                                                       Директор  школы-лицея № 20                                                                                                          </w:t>
            </w:r>
            <w:proofErr w:type="spellStart"/>
            <w:r w:rsidRPr="006902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Топанова</w:t>
            </w:r>
            <w:proofErr w:type="spellEnd"/>
            <w:r w:rsidRPr="006902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Г.Т.________________</w:t>
            </w:r>
          </w:p>
          <w:p w:rsidR="0069021E" w:rsidRPr="0069021E" w:rsidRDefault="0069021E" w:rsidP="000472D9">
            <w:pPr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02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9021E">
        <w:rPr>
          <w:rFonts w:ascii="Times New Roman" w:hAnsi="Times New Roman"/>
          <w:b/>
          <w:color w:val="000000" w:themeColor="text1"/>
          <w:sz w:val="32"/>
          <w:szCs w:val="32"/>
        </w:rPr>
        <w:t>ГУ «Школа-лицей № 20 г</w:t>
      </w:r>
      <w:r w:rsidR="00E63856">
        <w:rPr>
          <w:rFonts w:ascii="Times New Roman" w:hAnsi="Times New Roman"/>
          <w:b/>
          <w:color w:val="000000" w:themeColor="text1"/>
          <w:sz w:val="32"/>
          <w:szCs w:val="32"/>
        </w:rPr>
        <w:t>орода</w:t>
      </w:r>
      <w:r w:rsidRPr="0069021E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Павлодар</w:t>
      </w:r>
      <w:r w:rsidR="00E63856">
        <w:rPr>
          <w:rFonts w:ascii="Times New Roman" w:hAnsi="Times New Roman"/>
          <w:b/>
          <w:color w:val="000000" w:themeColor="text1"/>
          <w:sz w:val="32"/>
          <w:szCs w:val="32"/>
        </w:rPr>
        <w:t>а</w:t>
      </w:r>
      <w:r w:rsidRPr="0069021E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96"/>
          <w:szCs w:val="96"/>
        </w:rPr>
      </w:pPr>
      <w:proofErr w:type="spellStart"/>
      <w:r w:rsidRPr="0069021E">
        <w:rPr>
          <w:rFonts w:ascii="Times New Roman" w:hAnsi="Times New Roman"/>
          <w:b/>
          <w:i/>
          <w:color w:val="000000" w:themeColor="text1"/>
          <w:sz w:val="96"/>
          <w:szCs w:val="96"/>
        </w:rPr>
        <w:t>Жаз</w:t>
      </w:r>
      <w:proofErr w:type="spellEnd"/>
      <w:r w:rsidRPr="0069021E">
        <w:rPr>
          <w:rFonts w:ascii="Times New Roman" w:hAnsi="Times New Roman"/>
          <w:b/>
          <w:i/>
          <w:color w:val="000000" w:themeColor="text1"/>
          <w:sz w:val="96"/>
          <w:szCs w:val="96"/>
        </w:rPr>
        <w:t xml:space="preserve"> - 2013</w: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E63856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96"/>
          <w:szCs w:val="96"/>
        </w:rPr>
      </w:pPr>
      <w:r w:rsidRPr="0069021E">
        <w:rPr>
          <w:rFonts w:ascii="Times New Roman" w:hAnsi="Times New Roman"/>
          <w:b/>
          <w:color w:val="000000" w:themeColor="text1"/>
          <w:sz w:val="96"/>
          <w:szCs w:val="96"/>
        </w:rPr>
        <w:t>ПРОГРАММА</w:t>
      </w:r>
    </w:p>
    <w:p w:rsidR="0069021E" w:rsidRPr="00E63856" w:rsidRDefault="00E63856" w:rsidP="000472D9">
      <w:pPr>
        <w:spacing w:after="0"/>
        <w:jc w:val="center"/>
        <w:outlineLvl w:val="0"/>
        <w:rPr>
          <w:rFonts w:ascii="Times New Roman" w:hAnsi="Times New Roman"/>
          <w:b/>
          <w:i/>
          <w:color w:val="000000" w:themeColor="text1"/>
          <w:sz w:val="96"/>
          <w:szCs w:val="96"/>
        </w:rPr>
      </w:pPr>
      <w:r w:rsidRPr="00E63856">
        <w:rPr>
          <w:rFonts w:ascii="Times New Roman" w:hAnsi="Times New Roman"/>
          <w:b/>
          <w:i/>
          <w:color w:val="000000" w:themeColor="text1"/>
          <w:sz w:val="96"/>
          <w:szCs w:val="96"/>
        </w:rPr>
        <w:t>летнего профильного лагеря</w:t>
      </w:r>
      <w:r w:rsidR="0069021E" w:rsidRPr="00E63856">
        <w:rPr>
          <w:rFonts w:ascii="Times New Roman" w:hAnsi="Times New Roman"/>
          <w:b/>
          <w:i/>
          <w:color w:val="000000" w:themeColor="text1"/>
          <w:sz w:val="96"/>
          <w:szCs w:val="96"/>
        </w:rPr>
        <w:t xml:space="preserve"> </w:t>
      </w:r>
    </w:p>
    <w:p w:rsidR="0069021E" w:rsidRPr="0069021E" w:rsidRDefault="006908A6" w:rsidP="000472D9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52"/>
          <w:szCs w:val="52"/>
        </w:rPr>
      </w:pPr>
      <w:r>
        <w:rPr>
          <w:rFonts w:ascii="Times New Roman" w:hAnsi="Times New Roman"/>
          <w:b/>
          <w:i/>
          <w:color w:val="000000" w:themeColor="text1"/>
          <w:sz w:val="52"/>
          <w:szCs w:val="52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05pt;height:1in" fillcolor="#404040" strokeweight="1pt">
            <v:fill color2="yellow"/>
            <v:shadow on="t" opacity="52429f" offset="3pt"/>
            <v:textpath style="font-family:&quot;Arial&quot;;v-text-kern:t" trim="t" fitpath="t" string="&quot;Балдаурен&quot;"/>
          </v:shape>
        </w:pic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52"/>
          <w:szCs w:val="5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344"/>
      </w:tblGrid>
      <w:tr w:rsidR="0069021E" w:rsidRPr="0069021E" w:rsidTr="0069021E">
        <w:tc>
          <w:tcPr>
            <w:tcW w:w="7338" w:type="dxa"/>
          </w:tcPr>
          <w:p w:rsidR="0069021E" w:rsidRPr="0069021E" w:rsidRDefault="0069021E" w:rsidP="000472D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52"/>
                <w:szCs w:val="52"/>
              </w:rPr>
            </w:pPr>
          </w:p>
        </w:tc>
        <w:tc>
          <w:tcPr>
            <w:tcW w:w="3344" w:type="dxa"/>
          </w:tcPr>
          <w:p w:rsidR="0069021E" w:rsidRPr="0069021E" w:rsidRDefault="0069021E" w:rsidP="000472D9">
            <w:pPr>
              <w:spacing w:line="276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9021E" w:rsidRPr="0069021E" w:rsidRDefault="0069021E" w:rsidP="000472D9">
            <w:pPr>
              <w:spacing w:line="276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9021E" w:rsidRPr="0069021E" w:rsidRDefault="0069021E" w:rsidP="000472D9">
            <w:pPr>
              <w:spacing w:line="276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9021E" w:rsidRDefault="0069021E" w:rsidP="00536BF7">
            <w:pPr>
              <w:rPr>
                <w:rFonts w:ascii="Times New Roman" w:hAnsi="Times New Roman"/>
                <w:b/>
                <w:color w:val="000000" w:themeColor="text1"/>
                <w:sz w:val="52"/>
                <w:szCs w:val="52"/>
              </w:rPr>
            </w:pPr>
          </w:p>
          <w:p w:rsidR="00536BF7" w:rsidRDefault="00536BF7" w:rsidP="00536BF7">
            <w:pPr>
              <w:rPr>
                <w:rFonts w:ascii="Times New Roman" w:hAnsi="Times New Roman"/>
                <w:b/>
                <w:color w:val="000000" w:themeColor="text1"/>
                <w:sz w:val="52"/>
                <w:szCs w:val="52"/>
              </w:rPr>
            </w:pPr>
          </w:p>
          <w:p w:rsidR="00536BF7" w:rsidRDefault="00536BF7" w:rsidP="00536BF7">
            <w:pPr>
              <w:rPr>
                <w:rFonts w:ascii="Times New Roman" w:hAnsi="Times New Roman"/>
                <w:b/>
                <w:color w:val="000000" w:themeColor="text1"/>
                <w:sz w:val="52"/>
                <w:szCs w:val="52"/>
              </w:rPr>
            </w:pPr>
          </w:p>
          <w:p w:rsidR="00536BF7" w:rsidRPr="0069021E" w:rsidRDefault="00536BF7" w:rsidP="00536BF7">
            <w:pPr>
              <w:rPr>
                <w:rFonts w:ascii="Times New Roman" w:hAnsi="Times New Roman"/>
                <w:b/>
                <w:color w:val="000000" w:themeColor="text1"/>
                <w:sz w:val="52"/>
                <w:szCs w:val="52"/>
              </w:rPr>
            </w:pPr>
          </w:p>
        </w:tc>
      </w:tr>
    </w:tbl>
    <w:p w:rsidR="0069021E" w:rsidRDefault="0069021E" w:rsidP="000472D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3856" w:rsidRDefault="00E63856" w:rsidP="000472D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3856" w:rsidRPr="00E63856" w:rsidRDefault="00E63856" w:rsidP="000472D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Павлодар, 2013г.</w:t>
      </w:r>
    </w:p>
    <w:p w:rsidR="0069021E" w:rsidRPr="0069021E" w:rsidRDefault="0069021E" w:rsidP="000472D9">
      <w:pPr>
        <w:spacing w:after="0"/>
        <w:jc w:val="right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</w:p>
    <w:p w:rsidR="0069021E" w:rsidRPr="0069021E" w:rsidRDefault="0069021E" w:rsidP="00E6385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Паспорт программы.</w:t>
      </w:r>
    </w:p>
    <w:p w:rsidR="0069021E" w:rsidRPr="0069021E" w:rsidRDefault="0069021E" w:rsidP="000472D9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Основания для разработки программы:</w:t>
      </w:r>
      <w:r w:rsidRPr="0069021E">
        <w:rPr>
          <w:color w:val="000000" w:themeColor="text1"/>
          <w:sz w:val="28"/>
          <w:szCs w:val="28"/>
        </w:rPr>
        <w:tab/>
      </w:r>
    </w:p>
    <w:p w:rsidR="0069021E" w:rsidRPr="0069021E" w:rsidRDefault="0069021E" w:rsidP="000472D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Закон РК  “Об образовании”</w:t>
      </w:r>
    </w:p>
    <w:p w:rsidR="0069021E" w:rsidRPr="0069021E" w:rsidRDefault="0069021E" w:rsidP="000472D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Конвенция ООН о правах ребенка</w:t>
      </w:r>
    </w:p>
    <w:p w:rsidR="0069021E" w:rsidRPr="0069021E" w:rsidRDefault="0069021E" w:rsidP="000472D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Закон «О правах ребенка в Республике Казахстан»</w:t>
      </w:r>
    </w:p>
    <w:p w:rsidR="0069021E" w:rsidRPr="0069021E" w:rsidRDefault="0069021E" w:rsidP="000472D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i/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Закон «Об охране здоровья граждан Республики Казахстан»</w:t>
      </w:r>
    </w:p>
    <w:p w:rsidR="0069021E" w:rsidRPr="0069021E" w:rsidRDefault="0069021E" w:rsidP="000472D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i/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Закон «О государственной молодежной политике»</w:t>
      </w:r>
    </w:p>
    <w:p w:rsidR="0069021E" w:rsidRPr="0069021E" w:rsidRDefault="0069021E" w:rsidP="000472D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i/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Закон «О профилактике правонарушений среди несовершеннолетних и предупреждении детской безнадзорности и беспризорности»</w:t>
      </w:r>
    </w:p>
    <w:p w:rsidR="006C3C74" w:rsidRPr="006C3C74" w:rsidRDefault="0069021E" w:rsidP="00536BF7">
      <w:pPr>
        <w:pStyle w:val="a7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3C74">
        <w:rPr>
          <w:rFonts w:ascii="Times New Roman" w:hAnsi="Times New Roman"/>
          <w:b/>
          <w:color w:val="000000" w:themeColor="text1"/>
          <w:sz w:val="28"/>
          <w:szCs w:val="28"/>
        </w:rPr>
        <w:t>Пояснительная записка.</w:t>
      </w:r>
    </w:p>
    <w:p w:rsidR="00D83448" w:rsidRDefault="00D83448" w:rsidP="000472D9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34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отдыха, занятости в летний период, сохранение и укрепление здоровья, развитие интеллектуального  и творческого потенциала детей и подростков – одна из приоритетных задач школы-лицея №20. Реализация поставленной задачи осуществляется за счет  проведени</w:t>
      </w:r>
      <w:r w:rsidR="00536B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834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лагерной смены летнего пришкольного профильного лагеря. В данной  программе  рассматриваются вопросы организации </w:t>
      </w:r>
      <w:r w:rsidRPr="00D83448">
        <w:rPr>
          <w:rFonts w:ascii="Times New Roman" w:hAnsi="Times New Roman"/>
          <w:color w:val="000000" w:themeColor="text1"/>
          <w:sz w:val="28"/>
          <w:szCs w:val="28"/>
        </w:rPr>
        <w:t>пришкольного профильного лагеря</w:t>
      </w:r>
      <w:r w:rsidRPr="00D834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который предоставляет детям возможность приобретения и накопления нового жизненного опыта.</w:t>
      </w:r>
    </w:p>
    <w:p w:rsidR="000472D9" w:rsidRDefault="000472D9" w:rsidP="000472D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44B85" w:rsidRPr="00144B85" w:rsidRDefault="000472D9" w:rsidP="00047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Отдых </w:t>
      </w:r>
      <w:r w:rsidR="00144B85" w:rsidRPr="00144B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пришкольном лагере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обладает преимуществами</w:t>
      </w:r>
      <w:r w:rsidR="00144B85" w:rsidRPr="00144B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="00144B85" w:rsidRPr="00144B85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144B85" w:rsidRDefault="00144B85" w:rsidP="000472D9">
      <w:pPr>
        <w:pStyle w:val="a7"/>
        <w:numPr>
          <w:ilvl w:val="0"/>
          <w:numId w:val="7"/>
        </w:numPr>
        <w:shd w:val="clear" w:color="auto" w:fill="FFFFFF"/>
        <w:spacing w:after="0"/>
        <w:ind w:left="284" w:firstLine="142"/>
        <w:rPr>
          <w:rFonts w:ascii="Times New Roman" w:hAnsi="Times New Roman"/>
          <w:color w:val="000000"/>
          <w:sz w:val="28"/>
          <w:szCs w:val="28"/>
        </w:rPr>
      </w:pPr>
      <w:r w:rsidRPr="00144B85">
        <w:rPr>
          <w:rFonts w:ascii="Times New Roman" w:hAnsi="Times New Roman"/>
          <w:color w:val="000000"/>
          <w:sz w:val="28"/>
          <w:szCs w:val="28"/>
        </w:rPr>
        <w:t xml:space="preserve">доступность отдыха в пришкольном лагере для </w:t>
      </w:r>
      <w:r>
        <w:rPr>
          <w:rFonts w:ascii="Times New Roman" w:hAnsi="Times New Roman"/>
          <w:color w:val="000000"/>
          <w:sz w:val="28"/>
          <w:szCs w:val="28"/>
        </w:rPr>
        <w:t>учащихся 8,10 классов;</w:t>
      </w:r>
    </w:p>
    <w:p w:rsidR="00144B85" w:rsidRPr="00144B85" w:rsidRDefault="00144B85" w:rsidP="000472D9">
      <w:pPr>
        <w:pStyle w:val="a7"/>
        <w:numPr>
          <w:ilvl w:val="0"/>
          <w:numId w:val="7"/>
        </w:numPr>
        <w:shd w:val="clear" w:color="auto" w:fill="FFFFFF"/>
        <w:spacing w:after="0"/>
        <w:ind w:left="284" w:firstLine="142"/>
        <w:rPr>
          <w:rFonts w:ascii="Times New Roman" w:hAnsi="Times New Roman"/>
          <w:color w:val="000000"/>
          <w:sz w:val="28"/>
          <w:szCs w:val="28"/>
        </w:rPr>
      </w:pPr>
      <w:r w:rsidRPr="00144B85">
        <w:rPr>
          <w:rFonts w:ascii="Times New Roman" w:hAnsi="Times New Roman"/>
          <w:color w:val="000000"/>
          <w:sz w:val="28"/>
          <w:szCs w:val="28"/>
        </w:rPr>
        <w:t xml:space="preserve">личностный рост каждого ребенка посредством участия в </w:t>
      </w:r>
      <w:r>
        <w:rPr>
          <w:rFonts w:ascii="Times New Roman" w:hAnsi="Times New Roman"/>
          <w:color w:val="000000"/>
          <w:sz w:val="28"/>
          <w:szCs w:val="28"/>
        </w:rPr>
        <w:t>интеллектуальных и творческих мероприятиях;</w:t>
      </w:r>
    </w:p>
    <w:p w:rsidR="00144B85" w:rsidRPr="00144B85" w:rsidRDefault="00144B85" w:rsidP="000472D9">
      <w:pPr>
        <w:pStyle w:val="a7"/>
        <w:numPr>
          <w:ilvl w:val="0"/>
          <w:numId w:val="7"/>
        </w:numPr>
        <w:shd w:val="clear" w:color="auto" w:fill="FFFFFF"/>
        <w:spacing w:after="0"/>
        <w:ind w:left="284" w:firstLine="142"/>
        <w:rPr>
          <w:rFonts w:ascii="Times New Roman" w:hAnsi="Times New Roman"/>
          <w:color w:val="000000"/>
          <w:sz w:val="28"/>
          <w:szCs w:val="28"/>
        </w:rPr>
      </w:pPr>
      <w:r w:rsidRPr="00144B85">
        <w:rPr>
          <w:rFonts w:ascii="Times New Roman" w:hAnsi="Times New Roman"/>
          <w:color w:val="000000"/>
          <w:sz w:val="28"/>
          <w:szCs w:val="28"/>
        </w:rPr>
        <w:t>возможност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144B85">
        <w:rPr>
          <w:rFonts w:ascii="Times New Roman" w:hAnsi="Times New Roman"/>
          <w:color w:val="000000"/>
          <w:sz w:val="28"/>
          <w:szCs w:val="28"/>
        </w:rPr>
        <w:t xml:space="preserve"> получить новые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4B85">
        <w:rPr>
          <w:rFonts w:ascii="Times New Roman" w:hAnsi="Times New Roman"/>
          <w:color w:val="000000"/>
          <w:sz w:val="28"/>
          <w:szCs w:val="28"/>
        </w:rPr>
        <w:t>знания, умения, навыки;</w:t>
      </w:r>
    </w:p>
    <w:p w:rsidR="00144B85" w:rsidRDefault="00144B85" w:rsidP="000472D9">
      <w:pPr>
        <w:pStyle w:val="a7"/>
        <w:numPr>
          <w:ilvl w:val="0"/>
          <w:numId w:val="7"/>
        </w:numPr>
        <w:shd w:val="clear" w:color="auto" w:fill="FFFFFF"/>
        <w:spacing w:after="0"/>
        <w:ind w:left="284" w:firstLine="142"/>
        <w:rPr>
          <w:rFonts w:ascii="Times New Roman" w:hAnsi="Times New Roman"/>
          <w:color w:val="000000"/>
          <w:sz w:val="28"/>
          <w:szCs w:val="28"/>
        </w:rPr>
      </w:pPr>
      <w:r w:rsidRPr="00144B85">
        <w:rPr>
          <w:rFonts w:ascii="Times New Roman" w:hAnsi="Times New Roman"/>
          <w:color w:val="000000"/>
          <w:sz w:val="28"/>
          <w:szCs w:val="28"/>
        </w:rPr>
        <w:t>профилактика безнадзорности, правонарушений и несчастных случаев в быт</w:t>
      </w:r>
      <w:r>
        <w:rPr>
          <w:rFonts w:ascii="Times New Roman" w:hAnsi="Times New Roman"/>
          <w:color w:val="000000"/>
          <w:sz w:val="28"/>
          <w:szCs w:val="28"/>
        </w:rPr>
        <w:t>у и на улице, на дорогах города;</w:t>
      </w:r>
    </w:p>
    <w:p w:rsidR="00144B85" w:rsidRPr="00536BF7" w:rsidRDefault="00536BF7" w:rsidP="000472D9">
      <w:pPr>
        <w:pStyle w:val="a7"/>
        <w:numPr>
          <w:ilvl w:val="0"/>
          <w:numId w:val="7"/>
        </w:numPr>
        <w:shd w:val="clear" w:color="auto" w:fill="FFFFFF"/>
        <w:spacing w:after="0"/>
        <w:ind w:left="0" w:firstLine="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к научным проектам, предметным олимпиадам, интеллектуальным конкурсам.</w:t>
      </w:r>
    </w:p>
    <w:p w:rsidR="006C3C74" w:rsidRDefault="006C3C74" w:rsidP="000472D9">
      <w:pPr>
        <w:spacing w:after="0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Основная цель:</w:t>
      </w:r>
    </w:p>
    <w:p w:rsidR="006C3C74" w:rsidRDefault="0069021E" w:rsidP="000472D9">
      <w:pPr>
        <w:spacing w:after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C3C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6C3C74" w:rsidRPr="0069021E">
        <w:rPr>
          <w:rFonts w:ascii="Times New Roman" w:hAnsi="Times New Roman"/>
          <w:color w:val="000000" w:themeColor="text1"/>
          <w:sz w:val="28"/>
          <w:szCs w:val="28"/>
        </w:rPr>
        <w:t>Определение стратегических приоритетов и создание гарантированных условий для  реализации комплекса мер по занятости учащихся в летний период.</w:t>
      </w:r>
    </w:p>
    <w:p w:rsidR="00144B85" w:rsidRDefault="00D83448" w:rsidP="000472D9">
      <w:pPr>
        <w:spacing w:after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D83448" w:rsidRPr="0069021E" w:rsidRDefault="00D83448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Задачи:</w:t>
      </w:r>
    </w:p>
    <w:p w:rsidR="00D83448" w:rsidRPr="00144B85" w:rsidRDefault="00144B85" w:rsidP="000472D9">
      <w:pPr>
        <w:pStyle w:val="a7"/>
        <w:numPr>
          <w:ilvl w:val="0"/>
          <w:numId w:val="8"/>
        </w:numPr>
        <w:spacing w:after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83448" w:rsidRPr="00144B85">
        <w:rPr>
          <w:rFonts w:ascii="Times New Roman" w:hAnsi="Times New Roman"/>
          <w:color w:val="000000" w:themeColor="text1"/>
          <w:sz w:val="28"/>
          <w:szCs w:val="28"/>
        </w:rPr>
        <w:t>рганизация полноценного отдыха и досуга учащихся  школы в дни летних каникул;</w:t>
      </w:r>
    </w:p>
    <w:p w:rsidR="00D83448" w:rsidRPr="00144B85" w:rsidRDefault="00144B85" w:rsidP="000472D9"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83448" w:rsidRPr="00144B85">
        <w:rPr>
          <w:rFonts w:ascii="Times New Roman" w:hAnsi="Times New Roman"/>
          <w:color w:val="000000" w:themeColor="text1"/>
          <w:sz w:val="28"/>
          <w:szCs w:val="28"/>
        </w:rPr>
        <w:t>охранение и укрепление здоровья детей;</w:t>
      </w:r>
    </w:p>
    <w:p w:rsidR="00D83448" w:rsidRPr="00144B85" w:rsidRDefault="00144B85" w:rsidP="000472D9"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83448" w:rsidRPr="00144B85">
        <w:rPr>
          <w:rFonts w:ascii="Times New Roman" w:hAnsi="Times New Roman"/>
          <w:color w:val="000000" w:themeColor="text1"/>
          <w:sz w:val="28"/>
          <w:szCs w:val="28"/>
        </w:rPr>
        <w:t>ормирование ответственного отношения к здоровому образу жизни;</w:t>
      </w:r>
    </w:p>
    <w:p w:rsidR="00D83448" w:rsidRPr="00144B85" w:rsidRDefault="00144B85" w:rsidP="000472D9"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83448" w:rsidRPr="00144B85">
        <w:rPr>
          <w:rFonts w:ascii="Times New Roman" w:hAnsi="Times New Roman"/>
          <w:color w:val="000000" w:themeColor="text1"/>
          <w:sz w:val="28"/>
          <w:szCs w:val="28"/>
        </w:rPr>
        <w:t>одготовка к соревнованиям научных проектов, предметным олимпиадам</w:t>
      </w:r>
      <w:r w:rsidR="00536BF7">
        <w:rPr>
          <w:rFonts w:ascii="Times New Roman" w:hAnsi="Times New Roman"/>
          <w:color w:val="000000" w:themeColor="text1"/>
          <w:sz w:val="28"/>
          <w:szCs w:val="28"/>
        </w:rPr>
        <w:t xml:space="preserve"> и интеллектуальным конкурсам</w:t>
      </w:r>
      <w:r w:rsidR="00D83448" w:rsidRPr="00144B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83448" w:rsidRPr="00144B85" w:rsidRDefault="00144B85" w:rsidP="000472D9">
      <w:pPr>
        <w:pStyle w:val="a7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D83448" w:rsidRPr="00144B85">
        <w:rPr>
          <w:rFonts w:ascii="Times New Roman" w:hAnsi="Times New Roman"/>
          <w:color w:val="000000" w:themeColor="text1"/>
          <w:sz w:val="28"/>
          <w:szCs w:val="28"/>
        </w:rPr>
        <w:t>азвитие творческих способностей учащихся.</w:t>
      </w:r>
    </w:p>
    <w:p w:rsidR="00D83448" w:rsidRPr="0069021E" w:rsidRDefault="00D83448" w:rsidP="000472D9">
      <w:pPr>
        <w:spacing w:after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F5A4B" w:rsidRDefault="00B4576F" w:rsidP="000472D9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A4B">
        <w:rPr>
          <w:rFonts w:ascii="Times New Roman" w:hAnsi="Times New Roman"/>
          <w:color w:val="000000" w:themeColor="text1"/>
          <w:sz w:val="28"/>
          <w:szCs w:val="28"/>
        </w:rPr>
        <w:t xml:space="preserve">Летняя  лагерная смена проводится на базе школы-лицея №20 и 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>состоит 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15 дней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>. О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>хват школьников составляе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>т в среднем от 80 до 90 человек – ученики 8,10 классов.  Р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>абот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>правлена на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развитие компетентной  личности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 xml:space="preserve"> учащихся, способной активно вступать в процесс социализации, где особое значение приобретают ответственность, самостоятельность, целеустремленность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 работы основывается на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и общении учащихся, педагогов, родителей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 xml:space="preserve">, где 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культивируется сотрудничество, сотворчество, равноправие и равноценность личностных позиций всех участников педагогического процесса. </w:t>
      </w:r>
    </w:p>
    <w:p w:rsidR="00EF5A4B" w:rsidRDefault="009E2878" w:rsidP="000472D9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Содержательная модель смены включает в себя</w:t>
      </w:r>
      <w:r w:rsidR="00EF5A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5A4B" w:rsidRPr="0069021E">
        <w:rPr>
          <w:rFonts w:ascii="Times New Roman" w:hAnsi="Times New Roman"/>
          <w:color w:val="000000" w:themeColor="text1"/>
          <w:sz w:val="28"/>
          <w:szCs w:val="28"/>
        </w:rPr>
        <w:t>3  направления  деятельности:</w:t>
      </w:r>
    </w:p>
    <w:p w:rsidR="00EF5A4B" w:rsidRDefault="009E2878" w:rsidP="000472D9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287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10300" cy="41433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Рис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9E2878">
        <w:rPr>
          <w:rFonts w:ascii="Times New Roman" w:hAnsi="Times New Roman"/>
          <w:b/>
          <w:color w:val="FFFFFF" w:themeColor="background1"/>
          <w:sz w:val="28"/>
          <w:szCs w:val="28"/>
        </w:rPr>
        <w:t>и</w:t>
      </w: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Содержательная модель  смены</w:t>
      </w:r>
    </w:p>
    <w:p w:rsidR="000472D9" w:rsidRDefault="000472D9" w:rsidP="000472D9">
      <w:pPr>
        <w:spacing w:after="0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9021E" w:rsidRPr="0069021E" w:rsidRDefault="0069021E" w:rsidP="000472D9">
      <w:pPr>
        <w:numPr>
          <w:ilvl w:val="0"/>
          <w:numId w:val="3"/>
        </w:numPr>
        <w:tabs>
          <w:tab w:val="left" w:pos="2783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Учебно-исследовательск</w:t>
      </w:r>
      <w:r w:rsidR="00536BF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ое направление</w:t>
      </w:r>
    </w:p>
    <w:p w:rsidR="0069021E" w:rsidRPr="0069021E" w:rsidRDefault="0069021E" w:rsidP="000472D9">
      <w:pPr>
        <w:tabs>
          <w:tab w:val="left" w:pos="2783"/>
        </w:tabs>
        <w:spacing w:after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Задача:</w:t>
      </w:r>
    </w:p>
    <w:p w:rsidR="0069021E" w:rsidRPr="00536BF7" w:rsidRDefault="0069021E" w:rsidP="00536BF7">
      <w:pPr>
        <w:pStyle w:val="a7"/>
        <w:numPr>
          <w:ilvl w:val="0"/>
          <w:numId w:val="10"/>
        </w:numPr>
        <w:tabs>
          <w:tab w:val="left" w:pos="2783"/>
        </w:tabs>
        <w:spacing w:after="0"/>
        <w:outlineLvl w:val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совершенствование  системы знаний, навыков и умений, являющихся основой специфической деятельности  учащихся в подготовке к научным проектам, предметным олимпиадам</w:t>
      </w:r>
      <w:r w:rsidR="00536BF7" w:rsidRPr="00536BF7">
        <w:rPr>
          <w:rFonts w:ascii="Times New Roman" w:hAnsi="Times New Roman"/>
          <w:color w:val="000000" w:themeColor="text1"/>
          <w:sz w:val="28"/>
          <w:szCs w:val="28"/>
        </w:rPr>
        <w:t>, интеллектуальным конкурсам;</w:t>
      </w:r>
    </w:p>
    <w:p w:rsidR="0069021E" w:rsidRPr="00536BF7" w:rsidRDefault="0069021E" w:rsidP="00536BF7">
      <w:pPr>
        <w:pStyle w:val="a7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организация полноценного отдыха для детей</w:t>
      </w:r>
      <w:r w:rsidR="00536BF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36BF7" w:rsidRPr="00536BF7" w:rsidRDefault="0069021E" w:rsidP="00536BF7">
      <w:pPr>
        <w:pStyle w:val="a7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развитие потенциала каждого ребенка</w:t>
      </w:r>
      <w:r w:rsidR="00536BF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9021E" w:rsidRPr="00536BF7" w:rsidRDefault="0069021E" w:rsidP="00536BF7">
      <w:pPr>
        <w:pStyle w:val="a7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развитие коллективистских отношений;</w:t>
      </w:r>
    </w:p>
    <w:p w:rsidR="0069021E" w:rsidRPr="00536BF7" w:rsidRDefault="0069021E" w:rsidP="00536BF7">
      <w:pPr>
        <w:pStyle w:val="a7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выработка навыков здорового образа жизни;</w:t>
      </w:r>
    </w:p>
    <w:p w:rsidR="0069021E" w:rsidRPr="00536BF7" w:rsidRDefault="0069021E" w:rsidP="00536BF7">
      <w:pPr>
        <w:pStyle w:val="a7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создание условий для самореализации учащихся;</w:t>
      </w:r>
    </w:p>
    <w:p w:rsidR="0069021E" w:rsidRPr="00536BF7" w:rsidRDefault="0069021E" w:rsidP="00536BF7">
      <w:pPr>
        <w:pStyle w:val="a7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организация досуга учащихся</w:t>
      </w:r>
      <w:r w:rsidR="00E638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36BF7" w:rsidRPr="00536BF7" w:rsidRDefault="00536BF7" w:rsidP="00536BF7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lastRenderedPageBreak/>
        <w:tab/>
      </w:r>
      <w:r w:rsidRPr="00536BF7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Деятельность направления осуществляется за счет учебных занятий по профилям, работы над научными проектами, подготовки к предметным олимпиадам и интеллектуальным конкурсам. Для достижения поставленных задач к работе привлечены учителя-предметники школы-лицея и преподаватели </w:t>
      </w:r>
      <w:proofErr w:type="spellStart"/>
      <w:r w:rsidRPr="00536BF7">
        <w:rPr>
          <w:rFonts w:ascii="Times New Roman" w:hAnsi="Times New Roman"/>
          <w:color w:val="000000" w:themeColor="text1"/>
          <w:sz w:val="28"/>
          <w:szCs w:val="28"/>
        </w:rPr>
        <w:t>ИнЕУ</w:t>
      </w:r>
      <w:proofErr w:type="spellEnd"/>
    </w:p>
    <w:p w:rsidR="00536BF7" w:rsidRDefault="00536BF7" w:rsidP="00536BF7">
      <w:pPr>
        <w:tabs>
          <w:tab w:val="left" w:pos="2783"/>
        </w:tabs>
        <w:spacing w:after="0"/>
        <w:ind w:left="72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69021E" w:rsidRPr="0069021E" w:rsidRDefault="0069021E" w:rsidP="000472D9">
      <w:pPr>
        <w:numPr>
          <w:ilvl w:val="0"/>
          <w:numId w:val="3"/>
        </w:numPr>
        <w:tabs>
          <w:tab w:val="left" w:pos="2783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9021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Физкультурно</w:t>
      </w:r>
      <w:proofErr w:type="spellEnd"/>
      <w:r w:rsidRPr="0069021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536BF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–</w:t>
      </w:r>
      <w:r w:rsidRPr="0069021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оздоровительн</w:t>
      </w:r>
      <w:r w:rsidR="00E6385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ое направление</w:t>
      </w:r>
    </w:p>
    <w:p w:rsidR="00536BF7" w:rsidRDefault="0069021E" w:rsidP="00536BF7">
      <w:pPr>
        <w:pStyle w:val="a7"/>
        <w:tabs>
          <w:tab w:val="left" w:pos="2783"/>
        </w:tabs>
        <w:spacing w:after="0"/>
        <w:ind w:left="14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Задачи:</w:t>
      </w:r>
      <w:r w:rsidRPr="00536B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36BF7" w:rsidRPr="00536BF7" w:rsidRDefault="0069021E" w:rsidP="00536BF7">
      <w:pPr>
        <w:pStyle w:val="a7"/>
        <w:numPr>
          <w:ilvl w:val="0"/>
          <w:numId w:val="14"/>
        </w:numPr>
        <w:tabs>
          <w:tab w:val="left" w:pos="2783"/>
        </w:tabs>
        <w:spacing w:after="0"/>
        <w:ind w:left="709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создание необходимых условий для у</w:t>
      </w:r>
      <w:r w:rsidR="00536BF7" w:rsidRPr="00536BF7">
        <w:rPr>
          <w:rFonts w:ascii="Times New Roman" w:hAnsi="Times New Roman"/>
          <w:color w:val="000000" w:themeColor="text1"/>
          <w:sz w:val="28"/>
          <w:szCs w:val="28"/>
        </w:rPr>
        <w:t xml:space="preserve">крепления здоровья учащихся; </w:t>
      </w:r>
    </w:p>
    <w:p w:rsidR="0069021E" w:rsidRDefault="0069021E" w:rsidP="00536BF7">
      <w:pPr>
        <w:pStyle w:val="a7"/>
        <w:numPr>
          <w:ilvl w:val="0"/>
          <w:numId w:val="14"/>
        </w:numPr>
        <w:tabs>
          <w:tab w:val="left" w:pos="2783"/>
        </w:tabs>
        <w:spacing w:after="0"/>
        <w:ind w:left="709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расширение знаний учащихся о здоровом образе жизни, правилах гигиены</w:t>
      </w:r>
      <w:r w:rsidR="00536BF7" w:rsidRPr="00536BF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36BF7" w:rsidRDefault="00536BF7" w:rsidP="00536BF7">
      <w:pPr>
        <w:pStyle w:val="a7"/>
        <w:numPr>
          <w:ilvl w:val="0"/>
          <w:numId w:val="14"/>
        </w:numPr>
        <w:tabs>
          <w:tab w:val="left" w:pos="2783"/>
        </w:tabs>
        <w:spacing w:after="0"/>
        <w:ind w:left="709" w:hanging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выработка навыков здорового образа жизни;</w:t>
      </w:r>
    </w:p>
    <w:p w:rsidR="00536BF7" w:rsidRPr="00536BF7" w:rsidRDefault="00536BF7" w:rsidP="00536BF7">
      <w:pPr>
        <w:pStyle w:val="a7"/>
        <w:numPr>
          <w:ilvl w:val="0"/>
          <w:numId w:val="14"/>
        </w:numPr>
        <w:tabs>
          <w:tab w:val="left" w:pos="2783"/>
        </w:tabs>
        <w:spacing w:after="0"/>
        <w:ind w:left="709" w:hanging="425"/>
        <w:rPr>
          <w:rFonts w:ascii="Times New Roman" w:hAnsi="Times New Roman"/>
          <w:color w:val="000000" w:themeColor="text1"/>
          <w:sz w:val="28"/>
          <w:szCs w:val="28"/>
        </w:rPr>
      </w:pPr>
      <w:r w:rsidRPr="00536BF7">
        <w:rPr>
          <w:rFonts w:ascii="Times New Roman" w:hAnsi="Times New Roman"/>
          <w:color w:val="000000" w:themeColor="text1"/>
          <w:sz w:val="28"/>
          <w:szCs w:val="28"/>
        </w:rPr>
        <w:t>формирование осознанного отношения к здоровому образу жизни;</w:t>
      </w:r>
    </w:p>
    <w:p w:rsidR="00301F8E" w:rsidRDefault="0069021E" w:rsidP="00301F8E">
      <w:pPr>
        <w:tabs>
          <w:tab w:val="left" w:pos="709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F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реализации данного направления  программы дети узнают, что понятие </w:t>
      </w:r>
      <w:r w:rsidRPr="006902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здоровье 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301F8E">
        <w:rPr>
          <w:rFonts w:ascii="Times New Roman" w:hAnsi="Times New Roman"/>
          <w:color w:val="000000" w:themeColor="text1"/>
          <w:sz w:val="28"/>
          <w:szCs w:val="28"/>
        </w:rPr>
        <w:t>стоит из нескольких аспектов:</w:t>
      </w:r>
    </w:p>
    <w:p w:rsidR="00301F8E" w:rsidRDefault="00301F8E" w:rsidP="00301F8E">
      <w:pPr>
        <w:pStyle w:val="a7"/>
        <w:numPr>
          <w:ilvl w:val="0"/>
          <w:numId w:val="16"/>
        </w:num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301F8E">
        <w:rPr>
          <w:rFonts w:ascii="Times New Roman" w:hAnsi="Times New Roman"/>
          <w:color w:val="000000" w:themeColor="text1"/>
          <w:sz w:val="28"/>
          <w:szCs w:val="28"/>
        </w:rPr>
        <w:t>физического;</w:t>
      </w:r>
    </w:p>
    <w:p w:rsidR="00301F8E" w:rsidRDefault="00301F8E" w:rsidP="00301F8E">
      <w:pPr>
        <w:pStyle w:val="a7"/>
        <w:numPr>
          <w:ilvl w:val="0"/>
          <w:numId w:val="16"/>
        </w:num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301F8E">
        <w:rPr>
          <w:rFonts w:ascii="Times New Roman" w:hAnsi="Times New Roman"/>
          <w:color w:val="000000" w:themeColor="text1"/>
          <w:sz w:val="28"/>
          <w:szCs w:val="28"/>
        </w:rPr>
        <w:t>эмоционального;</w:t>
      </w:r>
    </w:p>
    <w:p w:rsidR="00301F8E" w:rsidRDefault="00301F8E" w:rsidP="00301F8E">
      <w:pPr>
        <w:pStyle w:val="a7"/>
        <w:numPr>
          <w:ilvl w:val="0"/>
          <w:numId w:val="16"/>
        </w:num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301F8E">
        <w:rPr>
          <w:rFonts w:ascii="Times New Roman" w:hAnsi="Times New Roman"/>
          <w:color w:val="000000" w:themeColor="text1"/>
          <w:sz w:val="28"/>
          <w:szCs w:val="28"/>
        </w:rPr>
        <w:t>социального;</w:t>
      </w:r>
    </w:p>
    <w:p w:rsidR="00301F8E" w:rsidRDefault="00301F8E" w:rsidP="00301F8E">
      <w:pPr>
        <w:pStyle w:val="a7"/>
        <w:numPr>
          <w:ilvl w:val="0"/>
          <w:numId w:val="16"/>
        </w:num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01F8E">
        <w:rPr>
          <w:rFonts w:ascii="Times New Roman" w:hAnsi="Times New Roman"/>
          <w:color w:val="000000" w:themeColor="text1"/>
          <w:sz w:val="28"/>
          <w:szCs w:val="28"/>
        </w:rPr>
        <w:t>нтеллектуального</w:t>
      </w:r>
      <w:proofErr w:type="spellEnd"/>
      <w:r w:rsidRPr="00301F8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9021E" w:rsidRPr="00301F8E" w:rsidRDefault="0069021E" w:rsidP="00301F8E">
      <w:pPr>
        <w:pStyle w:val="a7"/>
        <w:numPr>
          <w:ilvl w:val="0"/>
          <w:numId w:val="16"/>
        </w:num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301F8E">
        <w:rPr>
          <w:rFonts w:ascii="Times New Roman" w:hAnsi="Times New Roman"/>
          <w:color w:val="000000" w:themeColor="text1"/>
          <w:sz w:val="28"/>
          <w:szCs w:val="28"/>
        </w:rPr>
        <w:t>духовного.</w:t>
      </w:r>
    </w:p>
    <w:p w:rsidR="0069021E" w:rsidRPr="0069021E" w:rsidRDefault="00301F8E" w:rsidP="00301F8E">
      <w:pPr>
        <w:tabs>
          <w:tab w:val="left" w:pos="426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   </w:t>
      </w:r>
      <w:r w:rsidR="0069021E" w:rsidRPr="0069021E">
        <w:rPr>
          <w:rFonts w:ascii="Times New Roman" w:hAnsi="Times New Roman"/>
          <w:bCs/>
          <w:color w:val="000000" w:themeColor="text1"/>
          <w:sz w:val="28"/>
          <w:szCs w:val="28"/>
        </w:rPr>
        <w:t>Здоровье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понимается как нечто целое, состоящее из взаимозависимых частей.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gramStart"/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Изначально учащиеся  лагеря принимают свод правил </w:t>
      </w:r>
      <w:r w:rsidR="00E6385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38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9021E" w:rsidRPr="0069021E">
        <w:rPr>
          <w:rFonts w:ascii="Times New Roman" w:hAnsi="Times New Roman"/>
          <w:bCs/>
          <w:color w:val="000000" w:themeColor="text1"/>
          <w:sz w:val="28"/>
          <w:szCs w:val="28"/>
        </w:rPr>
        <w:t>Законы Жизни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>, которые предполагают: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  <w:t>- отказ от вредных привычек (курение, алкоголь, наркотики);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  <w:t>- активный двигательный режим;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  <w:t>- рациональное питание;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  <w:t>- закаливание</w:t>
      </w:r>
      <w:r w:rsidR="008C714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  <w:t>- личная гигиена;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  <w:t>- положительные эмоции и т.д.</w:t>
      </w:r>
      <w:proofErr w:type="gramEnd"/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br/>
      </w:r>
      <w:r w:rsidR="008C7145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Функционирование данного направления осуществляется за счет 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ежедневны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спортивны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заняти</w:t>
      </w:r>
      <w:r>
        <w:rPr>
          <w:rFonts w:ascii="Times New Roman" w:hAnsi="Times New Roman"/>
          <w:color w:val="000000" w:themeColor="text1"/>
          <w:sz w:val="28"/>
          <w:szCs w:val="28"/>
        </w:rPr>
        <w:t>й, з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>акаливающи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процедуры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9021E" w:rsidRPr="0069021E">
        <w:rPr>
          <w:rFonts w:ascii="Times New Roman" w:hAnsi="Times New Roman"/>
          <w:color w:val="000000" w:themeColor="text1"/>
          <w:sz w:val="28"/>
          <w:szCs w:val="28"/>
        </w:rPr>
        <w:t>спортивн</w:t>
      </w:r>
      <w:r>
        <w:rPr>
          <w:rFonts w:ascii="Times New Roman" w:hAnsi="Times New Roman"/>
          <w:color w:val="000000" w:themeColor="text1"/>
          <w:sz w:val="28"/>
          <w:szCs w:val="28"/>
        </w:rPr>
        <w:t>ых праздников, спартакиад, игр, занятий с психологом и медицинским работником.</w:t>
      </w:r>
    </w:p>
    <w:p w:rsidR="0069021E" w:rsidRPr="0069021E" w:rsidRDefault="0069021E" w:rsidP="000472D9">
      <w:pPr>
        <w:tabs>
          <w:tab w:val="left" w:pos="2783"/>
        </w:tabs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Для оздоровления детей созданы следующие условия:</w:t>
      </w:r>
    </w:p>
    <w:p w:rsid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функционируют стадион;</w:t>
      </w:r>
    </w:p>
    <w:p w:rsidR="00E63856" w:rsidRPr="0069021E" w:rsidRDefault="00E63856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спортивный зал;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тренажерный зал;</w:t>
      </w:r>
    </w:p>
    <w:p w:rsidR="0069021E" w:rsidRDefault="00E63856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медицинский кабинет;</w:t>
      </w:r>
    </w:p>
    <w:p w:rsidR="00E63856" w:rsidRPr="0069021E" w:rsidRDefault="00E63856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бассейн.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Физическое здоровье детей укрепляется  следующими средствами: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полноценное питание детей;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гигиена приема пищи;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режим дня;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lastRenderedPageBreak/>
        <w:t>- рациональная организация труда и отдыха;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утренняя гимнастика на свежем воздухе;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организация основной деятельности в лагере на свежем воздухе.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69021E" w:rsidRDefault="0069021E" w:rsidP="000472D9">
      <w:pPr>
        <w:numPr>
          <w:ilvl w:val="0"/>
          <w:numId w:val="3"/>
        </w:numPr>
        <w:tabs>
          <w:tab w:val="left" w:pos="2783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Досугов</w:t>
      </w:r>
      <w:r w:rsidR="00E6385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ое направление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69021E" w:rsidRPr="0069021E" w:rsidRDefault="0069021E" w:rsidP="000472D9">
      <w:pPr>
        <w:tabs>
          <w:tab w:val="left" w:pos="2783"/>
        </w:tabs>
        <w:spacing w:after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Задачи: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>раскры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тие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творческ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потенциал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детей; 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расшир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 xml:space="preserve">ение 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кругозор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>активиз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 xml:space="preserve">ация 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познавательн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интерес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разви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тие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>креативност</w:t>
      </w:r>
      <w:r w:rsidR="00E638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 xml:space="preserve">творческого 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мышлени</w:t>
      </w:r>
      <w:r w:rsidR="00E6385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детей</w:t>
      </w:r>
      <w:r w:rsidR="009E287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E2878" w:rsidRDefault="009E2878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учащихся в самоопределении и самореализации;</w:t>
      </w:r>
    </w:p>
    <w:p w:rsidR="009E2878" w:rsidRDefault="009E2878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оказа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>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помощ</w:t>
      </w:r>
      <w:r w:rsidR="00E63856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осознании своей роли в коллективе;</w:t>
      </w:r>
    </w:p>
    <w:p w:rsidR="009E2878" w:rsidRPr="0069021E" w:rsidRDefault="009E2878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E6BCA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основ культурного поведения учащихся.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9021E" w:rsidRPr="009E2878" w:rsidRDefault="0069021E" w:rsidP="000472D9">
      <w:pPr>
        <w:tabs>
          <w:tab w:val="left" w:pos="2783"/>
        </w:tabs>
        <w:spacing w:after="0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E2878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 работы: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Cs/>
          <w:color w:val="000000" w:themeColor="text1"/>
          <w:sz w:val="28"/>
          <w:szCs w:val="28"/>
        </w:rPr>
        <w:t>Массовые мероприятия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br/>
        <w:t>- организация ежедневных  мероприятий творческого и развивающего характера;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br/>
        <w:t xml:space="preserve">- проведение праздников, вечеров, конкурсов, ток-шоу и </w:t>
      </w:r>
      <w:proofErr w:type="spellStart"/>
      <w:r w:rsidRPr="0069021E">
        <w:rPr>
          <w:rFonts w:ascii="Times New Roman" w:hAnsi="Times New Roman"/>
          <w:color w:val="000000" w:themeColor="text1"/>
          <w:sz w:val="28"/>
          <w:szCs w:val="28"/>
        </w:rPr>
        <w:t>тд</w:t>
      </w:r>
      <w:proofErr w:type="spellEnd"/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тематические сборы и линейки.</w:t>
      </w:r>
    </w:p>
    <w:p w:rsidR="0069021E" w:rsidRP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9021E" w:rsidRDefault="0069021E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Cs/>
          <w:color w:val="000000" w:themeColor="text1"/>
          <w:sz w:val="28"/>
          <w:szCs w:val="28"/>
        </w:rPr>
        <w:t>Творческо-интеллектуальная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деятельность: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br/>
        <w:t>- проведение конкурсов, игр, викторин, и т.д.;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br/>
        <w:t>- проведение тематических дней.</w:t>
      </w:r>
    </w:p>
    <w:p w:rsidR="007D5631" w:rsidRDefault="007D5631" w:rsidP="000472D9">
      <w:pPr>
        <w:tabs>
          <w:tab w:val="left" w:pos="2783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Структурная модель </w:t>
      </w:r>
      <w:r w:rsidRPr="007D5631">
        <w:rPr>
          <w:rFonts w:ascii="Times New Roman" w:hAnsi="Times New Roman"/>
          <w:color w:val="000000" w:themeColor="text1"/>
          <w:sz w:val="28"/>
          <w:szCs w:val="28"/>
        </w:rPr>
        <w:t>смены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4 профиля, на основании которых  организовано 4 профильных о</w:t>
      </w:r>
      <w:r w:rsidR="00ED6D50">
        <w:rPr>
          <w:rFonts w:ascii="Times New Roman" w:hAnsi="Times New Roman"/>
          <w:color w:val="000000" w:themeColor="text1"/>
          <w:sz w:val="28"/>
          <w:szCs w:val="28"/>
        </w:rPr>
        <w:t>тряда:</w:t>
      </w:r>
    </w:p>
    <w:p w:rsidR="00B0033D" w:rsidRPr="0069021E" w:rsidRDefault="00B0033D" w:rsidP="00E63856">
      <w:pPr>
        <w:tabs>
          <w:tab w:val="left" w:pos="212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0033D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57975" cy="4876800"/>
            <wp:effectExtent l="0" t="38100" r="0" b="952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B0033D" w:rsidRDefault="00B0033D" w:rsidP="00B0033D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Рис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9E2878">
        <w:rPr>
          <w:rFonts w:ascii="Times New Roman" w:hAnsi="Times New Roman"/>
          <w:b/>
          <w:color w:val="FFFFFF" w:themeColor="background1"/>
          <w:sz w:val="28"/>
          <w:szCs w:val="28"/>
        </w:rPr>
        <w:t>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Структурная</w:t>
      </w: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модель  смены</w:t>
      </w:r>
    </w:p>
    <w:p w:rsidR="009E2878" w:rsidRDefault="009E2878" w:rsidP="000472D9">
      <w:pPr>
        <w:spacing w:after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0033D" w:rsidRDefault="00B0033D" w:rsidP="000472D9">
      <w:pPr>
        <w:spacing w:after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0033D">
        <w:rPr>
          <w:rFonts w:ascii="Times New Roman" w:hAnsi="Times New Roman"/>
          <w:color w:val="000000" w:themeColor="text1"/>
          <w:sz w:val="28"/>
          <w:szCs w:val="28"/>
        </w:rPr>
        <w:t>Профильные отряды формируются по выбору учащегося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B4909" w:rsidRDefault="00410A78" w:rsidP="00F22E49">
      <w:pPr>
        <w:spacing w:after="0"/>
        <w:ind w:firstLine="708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2E49">
        <w:rPr>
          <w:rFonts w:ascii="Times New Roman" w:hAnsi="Times New Roman"/>
          <w:bCs/>
          <w:color w:val="000000" w:themeColor="text1"/>
          <w:sz w:val="28"/>
          <w:szCs w:val="28"/>
        </w:rPr>
        <w:t>Естественно-математический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профиль включает в себя углубленное  изучение математики, физики, информатики, химии и биологии.  Для воспитанников отряда  учителями школы-лицея и педагогами </w:t>
      </w:r>
      <w:proofErr w:type="spellStart"/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>ИнЕУ</w:t>
      </w:r>
      <w:proofErr w:type="spellEnd"/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проводятся такие предметы как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«П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>рактикум по решению задач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IT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технологии»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«Л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>огическая математика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B0033D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«О</w:t>
      </w:r>
      <w:r w:rsidR="00F22E49" w:rsidRPr="00F22E49">
        <w:rPr>
          <w:rFonts w:ascii="Times New Roman" w:hAnsi="Times New Roman"/>
          <w:bCs/>
          <w:color w:val="000000" w:themeColor="text1"/>
          <w:sz w:val="28"/>
          <w:szCs w:val="28"/>
        </w:rPr>
        <w:t>сновы экономической грамотности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F22E49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«Ф</w:t>
      </w:r>
      <w:r w:rsidR="00F22E49" w:rsidRPr="00F22E49">
        <w:rPr>
          <w:rFonts w:ascii="Times New Roman" w:hAnsi="Times New Roman"/>
          <w:bCs/>
          <w:color w:val="000000" w:themeColor="text1"/>
          <w:sz w:val="28"/>
          <w:szCs w:val="28"/>
        </w:rPr>
        <w:t>изика и энергетика Казахстана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F22E49" w:rsidRPr="00F22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другие.</w:t>
      </w:r>
    </w:p>
    <w:p w:rsidR="00F22E49" w:rsidRDefault="00F22E49" w:rsidP="00F22E49">
      <w:pPr>
        <w:spacing w:after="0"/>
        <w:ind w:firstLine="708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Учебные занятия отряда правового профиля направлены на развитие гражданской и правовой грамотности. Ученики углубленно изучают основы права, историю Казахстана, религиоведение</w:t>
      </w:r>
      <w:r w:rsidR="00B3063A">
        <w:rPr>
          <w:rFonts w:ascii="Times New Roman" w:hAnsi="Times New Roman"/>
          <w:bCs/>
          <w:color w:val="000000" w:themeColor="text1"/>
          <w:sz w:val="28"/>
          <w:szCs w:val="28"/>
        </w:rPr>
        <w:t>, культурологию.</w:t>
      </w:r>
    </w:p>
    <w:p w:rsidR="00F22E49" w:rsidRDefault="00F22E49" w:rsidP="00F22E49">
      <w:pPr>
        <w:spacing w:after="0"/>
        <w:ind w:firstLine="708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Организация занятий в отряде спортивного профиля </w:t>
      </w:r>
      <w:r w:rsidR="00410A7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направлена на формирование ответственного и грамотного отношения к собственному здоровью. Работа отряда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осуществляется за счет изучения таких дисциплин как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основы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анатомии</w:t>
      </w:r>
      <w:r w:rsidR="00B3063A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3063A">
        <w:rPr>
          <w:rFonts w:ascii="Times New Roman" w:hAnsi="Times New Roman"/>
          <w:bCs/>
          <w:color w:val="000000" w:themeColor="text1"/>
          <w:sz w:val="28"/>
          <w:szCs w:val="28"/>
        </w:rPr>
        <w:t>валеология</w:t>
      </w:r>
      <w:proofErr w:type="spellEnd"/>
      <w:r w:rsidR="00B3063A">
        <w:rPr>
          <w:rFonts w:ascii="Times New Roman" w:hAnsi="Times New Roman"/>
          <w:bCs/>
          <w:color w:val="000000" w:themeColor="text1"/>
          <w:sz w:val="28"/>
          <w:szCs w:val="28"/>
        </w:rPr>
        <w:t>, психология, химия и здоровье, шахматы</w:t>
      </w:r>
      <w:r w:rsidR="00410A7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посещения учащимися спортивных секций: рукопашный бой, волейбол, теннис.</w:t>
      </w:r>
      <w:r w:rsidR="00B3063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10A7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22E49" w:rsidRDefault="00F22E49" w:rsidP="00F22E49">
      <w:pPr>
        <w:spacing w:after="0"/>
        <w:ind w:firstLine="708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Полилингвальное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направление профильного отряда включает в себя изучение казахского, русского, английского, арабского, китайского и французского языков.  Воспитанники на занятиях 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осваивают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только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грамотность 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речевы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навык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но и 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обучаются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культур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речи, </w:t>
      </w:r>
      <w:r w:rsidR="00E63856">
        <w:rPr>
          <w:rFonts w:ascii="Times New Roman" w:hAnsi="Times New Roman"/>
          <w:bCs/>
          <w:color w:val="000000" w:themeColor="text1"/>
          <w:sz w:val="28"/>
          <w:szCs w:val="28"/>
        </w:rPr>
        <w:t>основам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публичного выступления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t>, знакомятся с этимологией</w:t>
      </w:r>
      <w:r w:rsidR="00B3063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слов.</w:t>
      </w:r>
      <w:r w:rsidR="0031427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22E49" w:rsidRPr="00B0033D" w:rsidRDefault="00410A78" w:rsidP="00410A78">
      <w:pPr>
        <w:spacing w:after="0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работе отрядов активное участие принимают не только учителя школы-лицея №20, но и педагоги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ИнЕУ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0033D" w:rsidRPr="00B0033D" w:rsidRDefault="00B0033D" w:rsidP="000472D9">
      <w:pPr>
        <w:spacing w:after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E2878" w:rsidRPr="0069021E" w:rsidRDefault="009E2878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Время  и  место  проведения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9E2878" w:rsidRDefault="009E2878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Пришкольный  профильный лагерь  «</w:t>
      </w:r>
      <w:proofErr w:type="spellStart"/>
      <w:r w:rsidRPr="0069021E">
        <w:rPr>
          <w:rFonts w:ascii="Times New Roman" w:hAnsi="Times New Roman"/>
          <w:color w:val="000000" w:themeColor="text1"/>
          <w:sz w:val="28"/>
          <w:szCs w:val="28"/>
        </w:rPr>
        <w:t>Балдаурен</w:t>
      </w:r>
      <w:proofErr w:type="spellEnd"/>
      <w:r w:rsidRPr="0069021E">
        <w:rPr>
          <w:rFonts w:ascii="Times New Roman" w:hAnsi="Times New Roman"/>
          <w:color w:val="000000" w:themeColor="text1"/>
          <w:sz w:val="28"/>
          <w:szCs w:val="28"/>
        </w:rPr>
        <w:t>» проводится на базе школы-лицея № 20 с 1 по 14 июня   2013 года с  9.00 до 14.00</w: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Режим дня</w:t>
      </w:r>
    </w:p>
    <w:p w:rsidR="0069021E" w:rsidRPr="0069021E" w:rsidRDefault="0069021E" w:rsidP="000472D9">
      <w:pPr>
        <w:tabs>
          <w:tab w:val="left" w:pos="2880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8.45 – 9.00 –   Встреча детей </w:t>
      </w:r>
    </w:p>
    <w:p w:rsidR="0069021E" w:rsidRP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9.30 – 9.00. –   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Зарядка.Оздоровительные упражнения</w:t>
      </w:r>
    </w:p>
    <w:p w:rsidR="0069021E" w:rsidRP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9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3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5– 1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–  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Учебные занятия</w:t>
      </w:r>
    </w:p>
    <w:p w:rsidR="0069021E" w:rsidRPr="0069021E" w:rsidRDefault="0069021E" w:rsidP="000472D9">
      <w:pPr>
        <w:tabs>
          <w:tab w:val="left" w:pos="2880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15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– 1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–  Обед</w:t>
      </w:r>
    </w:p>
    <w:p w:rsid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>35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69021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13.00 – Культурно-массовые мероприятия </w:t>
      </w:r>
    </w:p>
    <w:p w:rsidR="009E2878" w:rsidRDefault="009E2878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Правила  поведения в профильном лагере</w:t>
      </w:r>
    </w:p>
    <w:p w:rsidR="0069021E" w:rsidRPr="0069021E" w:rsidRDefault="0069021E" w:rsidP="000472D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Без разрешения воспитателя нельзя покидать профильный  лагерь.</w:t>
      </w:r>
    </w:p>
    <w:p w:rsidR="0069021E" w:rsidRPr="0069021E" w:rsidRDefault="0069021E" w:rsidP="000472D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Выполнять требования  воспитателя.</w:t>
      </w:r>
    </w:p>
    <w:p w:rsidR="0069021E" w:rsidRPr="0069021E" w:rsidRDefault="0069021E" w:rsidP="000472D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Активно участвовать в делах лагеря, отряда.</w:t>
      </w:r>
    </w:p>
    <w:p w:rsidR="0069021E" w:rsidRDefault="0069021E" w:rsidP="000472D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Вносить свои предложения в улучшение жизни лагеря.</w:t>
      </w:r>
    </w:p>
    <w:p w:rsid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0472D9" w:rsidRDefault="000472D9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0472D9" w:rsidRPr="0069021E" w:rsidRDefault="000472D9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color w:val="000000" w:themeColor="text1"/>
          <w:sz w:val="28"/>
          <w:szCs w:val="28"/>
        </w:rPr>
        <w:t>Законы лагеря</w:t>
      </w:r>
    </w:p>
    <w:p w:rsidR="0069021E" w:rsidRDefault="0069021E" w:rsidP="000472D9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i/>
          <w:color w:val="000000" w:themeColor="text1"/>
          <w:sz w:val="28"/>
          <w:szCs w:val="28"/>
        </w:rPr>
        <w:t>Закон территории</w:t>
      </w:r>
      <w:r w:rsidRPr="006902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9021E" w:rsidRP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Без разрешения не покидай лагерь. Будь хозяином своего лагеря и помни, что рядом соседи: не надо мешать друг другу.</w:t>
      </w:r>
    </w:p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i/>
          <w:color w:val="000000" w:themeColor="text1"/>
          <w:sz w:val="28"/>
          <w:szCs w:val="28"/>
        </w:rPr>
        <w:t>Закон правой руки</w:t>
      </w:r>
      <w:r w:rsidRPr="0069021E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69021E" w:rsidRPr="0069021E" w:rsidRDefault="0069021E" w:rsidP="000472D9">
      <w:pPr>
        <w:spacing w:after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Если воспитатель поднимает правую руку – все замолкают.</w: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i/>
          <w:color w:val="000000" w:themeColor="text1"/>
          <w:sz w:val="28"/>
          <w:szCs w:val="28"/>
        </w:rPr>
        <w:t>Закон 00</w:t>
      </w:r>
      <w:r w:rsidRPr="0069021E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69021E" w:rsidRP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Время дорого у нас: берегите каждый час. Чтобы не опаздывать, изволь выполнять   закон 00.</w:t>
      </w:r>
    </w:p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i/>
          <w:color w:val="000000" w:themeColor="text1"/>
          <w:sz w:val="28"/>
          <w:szCs w:val="28"/>
        </w:rPr>
        <w:t>Закон мотора.</w:t>
      </w:r>
    </w:p>
    <w:p w:rsidR="0069021E" w:rsidRPr="0069021E" w:rsidRDefault="0069021E" w:rsidP="000472D9">
      <w:pPr>
        <w:spacing w:after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Долой скуку!</w:t>
      </w:r>
    </w:p>
    <w:p w:rsidR="0069021E" w:rsidRPr="0069021E" w:rsidRDefault="0069021E" w:rsidP="000472D9">
      <w:pPr>
        <w:spacing w:after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i/>
          <w:color w:val="000000" w:themeColor="text1"/>
          <w:sz w:val="28"/>
          <w:szCs w:val="28"/>
        </w:rPr>
        <w:t>Закон дружбы.</w:t>
      </w:r>
    </w:p>
    <w:p w:rsidR="0069021E" w:rsidRPr="0069021E" w:rsidRDefault="0069021E" w:rsidP="000472D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 xml:space="preserve">Один за всех и все за одного!       </w:t>
      </w:r>
    </w:p>
    <w:p w:rsidR="0069021E" w:rsidRPr="0069021E" w:rsidRDefault="0069021E" w:rsidP="000472D9">
      <w:pPr>
        <w:spacing w:after="0"/>
        <w:jc w:val="center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b/>
          <w:i/>
          <w:color w:val="000000" w:themeColor="text1"/>
          <w:sz w:val="28"/>
          <w:szCs w:val="28"/>
        </w:rPr>
        <w:t>Закон творчества</w:t>
      </w:r>
      <w:r w:rsidRPr="0069021E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69021E" w:rsidRPr="0069021E" w:rsidRDefault="0069021E" w:rsidP="000472D9">
      <w:pPr>
        <w:spacing w:after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Творить всегда, творить везде, творить на радость людям!</w:t>
      </w:r>
    </w:p>
    <w:p w:rsidR="000472D9" w:rsidRDefault="000472D9" w:rsidP="000472D9">
      <w:pPr>
        <w:pStyle w:val="a3"/>
        <w:spacing w:before="0" w:beforeAutospacing="0" w:after="0" w:afterAutospacing="0"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6908A6" w:rsidRDefault="006908A6" w:rsidP="000472D9">
      <w:pPr>
        <w:pStyle w:val="a3"/>
        <w:spacing w:before="0" w:beforeAutospacing="0" w:after="0" w:afterAutospacing="0"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69021E" w:rsidRPr="0069021E" w:rsidRDefault="0069021E" w:rsidP="000472D9">
      <w:pPr>
        <w:pStyle w:val="a3"/>
        <w:spacing w:before="0" w:beforeAutospacing="0" w:after="0" w:afterAutospacing="0"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69021E">
        <w:rPr>
          <w:b/>
          <w:color w:val="000000" w:themeColor="text1"/>
          <w:sz w:val="28"/>
          <w:szCs w:val="28"/>
        </w:rPr>
        <w:lastRenderedPageBreak/>
        <w:t>Ожидаемые результаты реализации Программы:</w:t>
      </w:r>
    </w:p>
    <w:p w:rsidR="0069021E" w:rsidRPr="0069021E" w:rsidRDefault="0069021E" w:rsidP="000472D9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 xml:space="preserve"> - оздоровление не менее 80 детей; </w:t>
      </w:r>
    </w:p>
    <w:p w:rsidR="0069021E" w:rsidRPr="0069021E" w:rsidRDefault="0069021E" w:rsidP="000472D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21E">
        <w:rPr>
          <w:rFonts w:ascii="Times New Roman" w:hAnsi="Times New Roman"/>
          <w:color w:val="000000" w:themeColor="text1"/>
          <w:sz w:val="28"/>
          <w:szCs w:val="28"/>
        </w:rPr>
        <w:t>- воспитание у школьников привычки к здоровому образу жизни;</w:t>
      </w:r>
    </w:p>
    <w:p w:rsidR="0069021E" w:rsidRPr="0069021E" w:rsidRDefault="0069021E" w:rsidP="000472D9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-  снижение темпа роста негативных социальных явлений среди учащихся;</w:t>
      </w:r>
    </w:p>
    <w:p w:rsidR="007502FD" w:rsidRDefault="0069021E" w:rsidP="000472D9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9021E">
        <w:rPr>
          <w:color w:val="000000" w:themeColor="text1"/>
          <w:sz w:val="28"/>
          <w:szCs w:val="28"/>
        </w:rPr>
        <w:t>- привитие навыков научно-исследовательской деятельности, развитие учебно-познавательных интересов.</w:t>
      </w:r>
    </w:p>
    <w:p w:rsidR="000472D9" w:rsidRDefault="000472D9" w:rsidP="00047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472D9" w:rsidRDefault="000472D9" w:rsidP="00047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472D9" w:rsidRPr="000472D9" w:rsidRDefault="000472D9" w:rsidP="00047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</w:t>
      </w:r>
      <w:r w:rsidRPr="000472D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итература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0472D9">
        <w:rPr>
          <w:rFonts w:ascii="Times New Roman" w:hAnsi="Times New Roman"/>
          <w:color w:val="000000"/>
          <w:sz w:val="28"/>
          <w:szCs w:val="28"/>
        </w:rPr>
        <w:br/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72D9">
        <w:rPr>
          <w:rFonts w:ascii="Times New Roman" w:hAnsi="Times New Roman"/>
          <w:color w:val="000000"/>
          <w:sz w:val="28"/>
          <w:szCs w:val="28"/>
        </w:rPr>
        <w:t>Афанасьев С., Комарин С. -Мы в школьном лагере: коллективно-творческие дела в школьном лагере \ метод</w:t>
      </w:r>
      <w:proofErr w:type="gramStart"/>
      <w:r w:rsidRPr="000472D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472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72D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0472D9">
        <w:rPr>
          <w:rFonts w:ascii="Times New Roman" w:hAnsi="Times New Roman"/>
          <w:color w:val="000000"/>
          <w:sz w:val="28"/>
          <w:szCs w:val="28"/>
        </w:rPr>
        <w:t>особие для организаторов летнего отдыха детей в оздоровительных лагерях. - Выпуск № 4\2001г. </w:t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72D9">
        <w:rPr>
          <w:rFonts w:ascii="Times New Roman" w:hAnsi="Times New Roman"/>
          <w:color w:val="000000"/>
          <w:sz w:val="28"/>
          <w:szCs w:val="28"/>
        </w:rPr>
        <w:t xml:space="preserve">Барканов С.В., </w:t>
      </w:r>
      <w:proofErr w:type="spellStart"/>
      <w:r w:rsidRPr="000472D9">
        <w:rPr>
          <w:rFonts w:ascii="Times New Roman" w:hAnsi="Times New Roman"/>
          <w:color w:val="000000"/>
          <w:sz w:val="28"/>
          <w:szCs w:val="28"/>
        </w:rPr>
        <w:t>Бузырева</w:t>
      </w:r>
      <w:proofErr w:type="spellEnd"/>
      <w:r w:rsidRPr="000472D9">
        <w:rPr>
          <w:rFonts w:ascii="Times New Roman" w:hAnsi="Times New Roman"/>
          <w:color w:val="000000"/>
          <w:sz w:val="28"/>
          <w:szCs w:val="28"/>
        </w:rPr>
        <w:t xml:space="preserve"> Л.М., </w:t>
      </w:r>
      <w:proofErr w:type="spellStart"/>
      <w:r w:rsidRPr="000472D9">
        <w:rPr>
          <w:rFonts w:ascii="Times New Roman" w:hAnsi="Times New Roman"/>
          <w:color w:val="000000"/>
          <w:sz w:val="28"/>
          <w:szCs w:val="28"/>
        </w:rPr>
        <w:t>Дианова</w:t>
      </w:r>
      <w:proofErr w:type="spellEnd"/>
      <w:r w:rsidRPr="000472D9">
        <w:rPr>
          <w:rFonts w:ascii="Times New Roman" w:hAnsi="Times New Roman"/>
          <w:color w:val="000000"/>
          <w:sz w:val="28"/>
          <w:szCs w:val="28"/>
        </w:rPr>
        <w:t xml:space="preserve"> Т.Ф., Журавлёв М.И. -Организация летнего отдыха детей и подростков. - М.,1998.</w:t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72D9">
        <w:rPr>
          <w:rFonts w:ascii="Times New Roman" w:hAnsi="Times New Roman"/>
          <w:color w:val="000000"/>
          <w:sz w:val="28"/>
          <w:szCs w:val="28"/>
        </w:rPr>
        <w:t>Волохов А.В.–Будем работать вместе.– М.,1996. </w:t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72D9">
        <w:rPr>
          <w:rFonts w:ascii="Times New Roman" w:hAnsi="Times New Roman"/>
          <w:color w:val="000000"/>
          <w:sz w:val="28"/>
          <w:szCs w:val="28"/>
        </w:rPr>
        <w:t>Коллективно-творческие дела в школьном лагере \ метод</w:t>
      </w:r>
      <w:proofErr w:type="gramStart"/>
      <w:r w:rsidRPr="000472D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472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72D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0472D9">
        <w:rPr>
          <w:rFonts w:ascii="Times New Roman" w:hAnsi="Times New Roman"/>
          <w:color w:val="000000"/>
          <w:sz w:val="28"/>
          <w:szCs w:val="28"/>
        </w:rPr>
        <w:t>особие для организаторов летнего отдыха детей в оздоровительных лагерях. - Выпуск № 5\2001г. </w:t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472D9">
        <w:rPr>
          <w:rFonts w:ascii="Times New Roman" w:hAnsi="Times New Roman"/>
          <w:color w:val="000000"/>
          <w:sz w:val="28"/>
          <w:szCs w:val="28"/>
        </w:rPr>
        <w:t>Нещерет</w:t>
      </w:r>
      <w:proofErr w:type="spellEnd"/>
      <w:r w:rsidRPr="000472D9">
        <w:rPr>
          <w:rFonts w:ascii="Times New Roman" w:hAnsi="Times New Roman"/>
          <w:color w:val="000000"/>
          <w:sz w:val="28"/>
          <w:szCs w:val="28"/>
        </w:rPr>
        <w:t xml:space="preserve"> Л.Г. -Детский праздник в школе, оздоровительном лагере, дома</w:t>
      </w:r>
      <w:proofErr w:type="gramStart"/>
      <w:r w:rsidRPr="000472D9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0472D9">
        <w:rPr>
          <w:rFonts w:ascii="Times New Roman" w:hAnsi="Times New Roman"/>
          <w:color w:val="000000"/>
          <w:sz w:val="28"/>
          <w:szCs w:val="28"/>
        </w:rPr>
        <w:t>- М.,2000.</w:t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472D9">
        <w:rPr>
          <w:rFonts w:ascii="Times New Roman" w:hAnsi="Times New Roman"/>
          <w:color w:val="000000"/>
          <w:sz w:val="28"/>
          <w:szCs w:val="28"/>
        </w:rPr>
        <w:t>Поломис</w:t>
      </w:r>
      <w:proofErr w:type="spellEnd"/>
      <w:r w:rsidRPr="000472D9">
        <w:rPr>
          <w:rFonts w:ascii="Times New Roman" w:hAnsi="Times New Roman"/>
          <w:color w:val="000000"/>
          <w:sz w:val="28"/>
          <w:szCs w:val="28"/>
        </w:rPr>
        <w:t xml:space="preserve"> К. -Дети в школьном лагере.– М.,1991. </w:t>
      </w:r>
    </w:p>
    <w:p w:rsidR="000472D9" w:rsidRPr="000472D9" w:rsidRDefault="000472D9" w:rsidP="000472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72D9">
        <w:rPr>
          <w:rFonts w:ascii="Times New Roman" w:hAnsi="Times New Roman"/>
          <w:color w:val="000000"/>
          <w:sz w:val="28"/>
          <w:szCs w:val="28"/>
        </w:rPr>
        <w:t>Сысоева М.Е. -Организация летнего отдыха детей \Учеб</w:t>
      </w:r>
      <w:proofErr w:type="gramStart"/>
      <w:r w:rsidRPr="000472D9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0472D9">
        <w:rPr>
          <w:rFonts w:ascii="Times New Roman" w:hAnsi="Times New Roman"/>
          <w:color w:val="000000"/>
          <w:sz w:val="28"/>
          <w:szCs w:val="28"/>
        </w:rPr>
        <w:t>- метод.пособие.-М.,1999.</w:t>
      </w:r>
    </w:p>
    <w:p w:rsidR="000472D9" w:rsidRPr="00BC053B" w:rsidRDefault="000472D9" w:rsidP="000472D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BC053B">
        <w:rPr>
          <w:rFonts w:ascii="Times New Roman" w:hAnsi="Times New Roman"/>
          <w:color w:val="000000"/>
          <w:sz w:val="27"/>
          <w:szCs w:val="27"/>
        </w:rPr>
        <w:br/>
      </w:r>
    </w:p>
    <w:p w:rsidR="000472D9" w:rsidRDefault="000472D9" w:rsidP="000472D9"/>
    <w:p w:rsidR="000472D9" w:rsidRPr="0069021E" w:rsidRDefault="000472D9" w:rsidP="000472D9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sectPr w:rsidR="000472D9" w:rsidRPr="0069021E" w:rsidSect="009E2878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914"/>
    <w:multiLevelType w:val="hybridMultilevel"/>
    <w:tmpl w:val="73E6CF26"/>
    <w:lvl w:ilvl="0" w:tplc="D84451B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A6B1F"/>
    <w:multiLevelType w:val="multilevel"/>
    <w:tmpl w:val="AFD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268B3"/>
    <w:multiLevelType w:val="hybridMultilevel"/>
    <w:tmpl w:val="ED30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FBE"/>
    <w:multiLevelType w:val="hybridMultilevel"/>
    <w:tmpl w:val="49081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4779D"/>
    <w:multiLevelType w:val="hybridMultilevel"/>
    <w:tmpl w:val="34A06DB4"/>
    <w:lvl w:ilvl="0" w:tplc="DC52B5FC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4565114"/>
    <w:multiLevelType w:val="hybridMultilevel"/>
    <w:tmpl w:val="491C45E2"/>
    <w:lvl w:ilvl="0" w:tplc="DC52B5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2288E"/>
    <w:multiLevelType w:val="hybridMultilevel"/>
    <w:tmpl w:val="F06AB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F87077"/>
    <w:multiLevelType w:val="hybridMultilevel"/>
    <w:tmpl w:val="CCF8DEF4"/>
    <w:lvl w:ilvl="0" w:tplc="DC52B5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90141"/>
    <w:multiLevelType w:val="hybridMultilevel"/>
    <w:tmpl w:val="896EC0E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21679E"/>
    <w:multiLevelType w:val="hybridMultilevel"/>
    <w:tmpl w:val="B1C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07332"/>
    <w:multiLevelType w:val="hybridMultilevel"/>
    <w:tmpl w:val="1A5227EC"/>
    <w:lvl w:ilvl="0" w:tplc="DC52B5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D696F"/>
    <w:multiLevelType w:val="hybridMultilevel"/>
    <w:tmpl w:val="09D0E740"/>
    <w:lvl w:ilvl="0" w:tplc="DC52B5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65768"/>
    <w:multiLevelType w:val="hybridMultilevel"/>
    <w:tmpl w:val="ED30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777D9"/>
    <w:multiLevelType w:val="hybridMultilevel"/>
    <w:tmpl w:val="35FC8DFE"/>
    <w:lvl w:ilvl="0" w:tplc="DC52B5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36750"/>
    <w:multiLevelType w:val="hybridMultilevel"/>
    <w:tmpl w:val="562EB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95C40"/>
    <w:multiLevelType w:val="multilevel"/>
    <w:tmpl w:val="B5983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C599D"/>
    <w:multiLevelType w:val="hybridMultilevel"/>
    <w:tmpl w:val="6B58A6CA"/>
    <w:lvl w:ilvl="0" w:tplc="3DE86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C1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884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D63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BC2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6CD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84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FA8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66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13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DD8"/>
    <w:rsid w:val="000472D9"/>
    <w:rsid w:val="00144B85"/>
    <w:rsid w:val="00206400"/>
    <w:rsid w:val="00301F8E"/>
    <w:rsid w:val="00307DC6"/>
    <w:rsid w:val="00314271"/>
    <w:rsid w:val="00410A78"/>
    <w:rsid w:val="00536BF7"/>
    <w:rsid w:val="0069021E"/>
    <w:rsid w:val="006908A6"/>
    <w:rsid w:val="006A4186"/>
    <w:rsid w:val="006C3C74"/>
    <w:rsid w:val="007502FD"/>
    <w:rsid w:val="007D5631"/>
    <w:rsid w:val="008C7145"/>
    <w:rsid w:val="009E2878"/>
    <w:rsid w:val="00B0033D"/>
    <w:rsid w:val="00B3063A"/>
    <w:rsid w:val="00B4576F"/>
    <w:rsid w:val="00C63DD8"/>
    <w:rsid w:val="00D83448"/>
    <w:rsid w:val="00E63856"/>
    <w:rsid w:val="00ED6D50"/>
    <w:rsid w:val="00EE6BCA"/>
    <w:rsid w:val="00EF5A4B"/>
    <w:rsid w:val="00F22E49"/>
    <w:rsid w:val="00FA27B3"/>
    <w:rsid w:val="00FB4909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2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69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21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C3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2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69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21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C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7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D45916-BC43-4365-AFC8-DF553175D203}" type="doc">
      <dgm:prSet loTypeId="urn:microsoft.com/office/officeart/2005/8/layout/radial1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438AF7A8-289A-4409-9940-DE139F6C8140}">
      <dgm:prSet phldrT="[Текст]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b="1" dirty="0" smtClean="0">
              <a:solidFill>
                <a:schemeClr val="tx1"/>
              </a:solidFill>
            </a:rPr>
            <a:t>Направления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b="1" dirty="0" smtClean="0">
              <a:solidFill>
                <a:schemeClr val="tx1"/>
              </a:solidFill>
            </a:rPr>
            <a:t>деятельности</a:t>
          </a:r>
          <a:endParaRPr lang="ru-RU" b="1" dirty="0">
            <a:solidFill>
              <a:schemeClr val="tx1"/>
            </a:solidFill>
          </a:endParaRPr>
        </a:p>
      </dgm:t>
    </dgm:pt>
    <dgm:pt modelId="{CB922F4B-0521-4DB3-AB87-C3F988052C73}" type="parTrans" cxnId="{E1C083DF-BE2B-4C05-B286-C37B433F848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3ABDD49-CEDA-41F8-A9E6-6D32412037D0}" type="sibTrans" cxnId="{E1C083DF-BE2B-4C05-B286-C37B433F848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5021162-185F-44E2-B6B6-A4D13257A6DD}">
      <dgm:prSet phldrT="[Текст]"/>
      <dgm:spPr/>
      <dgm:t>
        <a:bodyPr/>
        <a:lstStyle/>
        <a:p>
          <a:r>
            <a:rPr lang="ru-RU" b="1" dirty="0" smtClean="0">
              <a:solidFill>
                <a:schemeClr val="tx1"/>
              </a:solidFill>
            </a:rPr>
            <a:t>физкультурно-оздоровительное</a:t>
          </a:r>
          <a:endParaRPr lang="ru-RU" b="1" dirty="0">
            <a:solidFill>
              <a:schemeClr val="tx1"/>
            </a:solidFill>
          </a:endParaRPr>
        </a:p>
      </dgm:t>
    </dgm:pt>
    <dgm:pt modelId="{C7256164-D560-4369-82E1-5AA58E29F53E}" type="parTrans" cxnId="{50EE9D3B-4566-4A3A-B942-79B466DA0D4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34B22E0-6CCB-451D-B805-29B5C84AAC5E}" type="sibTrans" cxnId="{50EE9D3B-4566-4A3A-B942-79B466DA0D4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3A8D95B-CECC-4012-B9C2-95BF85962E74}">
      <dgm:prSet phldrT="[Текст]"/>
      <dgm:spPr/>
      <dgm:t>
        <a:bodyPr/>
        <a:lstStyle/>
        <a:p>
          <a:r>
            <a:rPr lang="ru-RU" b="1" dirty="0" smtClean="0">
              <a:solidFill>
                <a:schemeClr val="tx1"/>
              </a:solidFill>
            </a:rPr>
            <a:t>досуговое</a:t>
          </a:r>
          <a:endParaRPr lang="ru-RU" b="1" dirty="0">
            <a:solidFill>
              <a:schemeClr val="tx1"/>
            </a:solidFill>
          </a:endParaRPr>
        </a:p>
      </dgm:t>
    </dgm:pt>
    <dgm:pt modelId="{B85218E2-CDB3-489E-8366-3A368BC82314}" type="parTrans" cxnId="{F92F42A6-B919-459E-86E0-389D99302E31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3CBBB92-5D26-4772-81A3-FED3AF6D8C5A}" type="sibTrans" cxnId="{F92F42A6-B919-459E-86E0-389D99302E31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38CCEB1-7A65-40AD-857D-C391D34F9EFD}">
      <dgm:prSet/>
      <dgm:spPr/>
      <dgm:t>
        <a:bodyPr/>
        <a:lstStyle/>
        <a:p>
          <a:r>
            <a:rPr lang="ru-RU" b="1" dirty="0" smtClean="0">
              <a:solidFill>
                <a:schemeClr val="tx1"/>
              </a:solidFill>
            </a:rPr>
            <a:t>учебно-исследовательское</a:t>
          </a:r>
          <a:endParaRPr lang="ru-RU" b="1" dirty="0">
            <a:solidFill>
              <a:schemeClr val="tx1"/>
            </a:solidFill>
          </a:endParaRPr>
        </a:p>
      </dgm:t>
    </dgm:pt>
    <dgm:pt modelId="{7152AED7-D61E-4A82-BF83-0176B6234F67}" type="parTrans" cxnId="{A48F78E8-E5EB-479C-B073-A625D501AC9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C598EECD-FD52-4144-97B7-470FF28A2CF0}" type="sibTrans" cxnId="{A48F78E8-E5EB-479C-B073-A625D501AC9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EE65520-BFC7-4729-953A-19320A195A0C}" type="pres">
      <dgm:prSet presAssocID="{39D45916-BC43-4365-AFC8-DF553175D20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42A3FB5-7F4E-4DC0-A87A-84DA25F5BED8}" type="pres">
      <dgm:prSet presAssocID="{438AF7A8-289A-4409-9940-DE139F6C8140}" presName="centerShape" presStyleLbl="node0" presStyleIdx="0" presStyleCnt="1"/>
      <dgm:spPr/>
      <dgm:t>
        <a:bodyPr/>
        <a:lstStyle/>
        <a:p>
          <a:endParaRPr lang="ru-RU"/>
        </a:p>
      </dgm:t>
    </dgm:pt>
    <dgm:pt modelId="{139F0C23-9C50-4455-97C3-2847939D9B09}" type="pres">
      <dgm:prSet presAssocID="{7152AED7-D61E-4A82-BF83-0176B6234F67}" presName="Name9" presStyleLbl="parChTrans1D2" presStyleIdx="0" presStyleCnt="3"/>
      <dgm:spPr/>
      <dgm:t>
        <a:bodyPr/>
        <a:lstStyle/>
        <a:p>
          <a:endParaRPr lang="ru-RU"/>
        </a:p>
      </dgm:t>
    </dgm:pt>
    <dgm:pt modelId="{3FBD9118-1EE1-4AD5-ACEC-D3122F7503CF}" type="pres">
      <dgm:prSet presAssocID="{7152AED7-D61E-4A82-BF83-0176B6234F67}" presName="connTx" presStyleLbl="parChTrans1D2" presStyleIdx="0" presStyleCnt="3"/>
      <dgm:spPr/>
      <dgm:t>
        <a:bodyPr/>
        <a:lstStyle/>
        <a:p>
          <a:endParaRPr lang="ru-RU"/>
        </a:p>
      </dgm:t>
    </dgm:pt>
    <dgm:pt modelId="{945B52AA-4930-450C-B965-B6938694DDE6}" type="pres">
      <dgm:prSet presAssocID="{B38CCEB1-7A65-40AD-857D-C391D34F9EF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9A7703-539A-4D63-97E7-2433FD7BABE4}" type="pres">
      <dgm:prSet presAssocID="{C7256164-D560-4369-82E1-5AA58E29F53E}" presName="Name9" presStyleLbl="parChTrans1D2" presStyleIdx="1" presStyleCnt="3"/>
      <dgm:spPr/>
      <dgm:t>
        <a:bodyPr/>
        <a:lstStyle/>
        <a:p>
          <a:endParaRPr lang="ru-RU"/>
        </a:p>
      </dgm:t>
    </dgm:pt>
    <dgm:pt modelId="{96451B6D-C09C-4832-B37D-A986FF707458}" type="pres">
      <dgm:prSet presAssocID="{C7256164-D560-4369-82E1-5AA58E29F53E}" presName="connTx" presStyleLbl="parChTrans1D2" presStyleIdx="1" presStyleCnt="3"/>
      <dgm:spPr/>
      <dgm:t>
        <a:bodyPr/>
        <a:lstStyle/>
        <a:p>
          <a:endParaRPr lang="ru-RU"/>
        </a:p>
      </dgm:t>
    </dgm:pt>
    <dgm:pt modelId="{DBFC04FE-1425-471A-B42C-56529C18B843}" type="pres">
      <dgm:prSet presAssocID="{A5021162-185F-44E2-B6B6-A4D13257A6DD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4492E1-DD28-4954-B251-1CA9E3BBB60A}" type="pres">
      <dgm:prSet presAssocID="{B85218E2-CDB3-489E-8366-3A368BC82314}" presName="Name9" presStyleLbl="parChTrans1D2" presStyleIdx="2" presStyleCnt="3"/>
      <dgm:spPr/>
      <dgm:t>
        <a:bodyPr/>
        <a:lstStyle/>
        <a:p>
          <a:endParaRPr lang="ru-RU"/>
        </a:p>
      </dgm:t>
    </dgm:pt>
    <dgm:pt modelId="{74830E42-8623-47CE-A85D-7CC0F55CA3B6}" type="pres">
      <dgm:prSet presAssocID="{B85218E2-CDB3-489E-8366-3A368BC82314}" presName="connTx" presStyleLbl="parChTrans1D2" presStyleIdx="2" presStyleCnt="3"/>
      <dgm:spPr/>
      <dgm:t>
        <a:bodyPr/>
        <a:lstStyle/>
        <a:p>
          <a:endParaRPr lang="ru-RU"/>
        </a:p>
      </dgm:t>
    </dgm:pt>
    <dgm:pt modelId="{4AAFD000-02A1-49D9-8BF5-98668F7B9770}" type="pres">
      <dgm:prSet presAssocID="{D3A8D95B-CECC-4012-B9C2-95BF85962E74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3E4165-4091-4A75-86B8-A1683A5CC83D}" type="presOf" srcId="{7152AED7-D61E-4A82-BF83-0176B6234F67}" destId="{139F0C23-9C50-4455-97C3-2847939D9B09}" srcOrd="0" destOrd="0" presId="urn:microsoft.com/office/officeart/2005/8/layout/radial1"/>
    <dgm:cxn modelId="{E1C083DF-BE2B-4C05-B286-C37B433F8484}" srcId="{39D45916-BC43-4365-AFC8-DF553175D203}" destId="{438AF7A8-289A-4409-9940-DE139F6C8140}" srcOrd="0" destOrd="0" parTransId="{CB922F4B-0521-4DB3-AB87-C3F988052C73}" sibTransId="{E3ABDD49-CEDA-41F8-A9E6-6D32412037D0}"/>
    <dgm:cxn modelId="{50EE9D3B-4566-4A3A-B942-79B466DA0D4B}" srcId="{438AF7A8-289A-4409-9940-DE139F6C8140}" destId="{A5021162-185F-44E2-B6B6-A4D13257A6DD}" srcOrd="1" destOrd="0" parTransId="{C7256164-D560-4369-82E1-5AA58E29F53E}" sibTransId="{834B22E0-6CCB-451D-B805-29B5C84AAC5E}"/>
    <dgm:cxn modelId="{6C10F795-22BF-467F-80EB-89686CBC9D35}" type="presOf" srcId="{D3A8D95B-CECC-4012-B9C2-95BF85962E74}" destId="{4AAFD000-02A1-49D9-8BF5-98668F7B9770}" srcOrd="0" destOrd="0" presId="urn:microsoft.com/office/officeart/2005/8/layout/radial1"/>
    <dgm:cxn modelId="{F52AD703-2E25-46C8-BCB8-FEA328B5D33F}" type="presOf" srcId="{438AF7A8-289A-4409-9940-DE139F6C8140}" destId="{F42A3FB5-7F4E-4DC0-A87A-84DA25F5BED8}" srcOrd="0" destOrd="0" presId="urn:microsoft.com/office/officeart/2005/8/layout/radial1"/>
    <dgm:cxn modelId="{A295B7E0-CBF4-479F-87B9-76FFC159CF5F}" type="presOf" srcId="{39D45916-BC43-4365-AFC8-DF553175D203}" destId="{0EE65520-BFC7-4729-953A-19320A195A0C}" srcOrd="0" destOrd="0" presId="urn:microsoft.com/office/officeart/2005/8/layout/radial1"/>
    <dgm:cxn modelId="{AA3B4752-7290-47FD-A5B5-287A5C49B028}" type="presOf" srcId="{C7256164-D560-4369-82E1-5AA58E29F53E}" destId="{289A7703-539A-4D63-97E7-2433FD7BABE4}" srcOrd="0" destOrd="0" presId="urn:microsoft.com/office/officeart/2005/8/layout/radial1"/>
    <dgm:cxn modelId="{7892D587-EE6F-4490-ADFF-1113A20E5176}" type="presOf" srcId="{B38CCEB1-7A65-40AD-857D-C391D34F9EFD}" destId="{945B52AA-4930-450C-B965-B6938694DDE6}" srcOrd="0" destOrd="0" presId="urn:microsoft.com/office/officeart/2005/8/layout/radial1"/>
    <dgm:cxn modelId="{3C481DE7-143A-4181-B0C8-AB5AC5D4A66B}" type="presOf" srcId="{B85218E2-CDB3-489E-8366-3A368BC82314}" destId="{A64492E1-DD28-4954-B251-1CA9E3BBB60A}" srcOrd="0" destOrd="0" presId="urn:microsoft.com/office/officeart/2005/8/layout/radial1"/>
    <dgm:cxn modelId="{8F2306B5-7EFD-47F8-A018-9558311B59AB}" type="presOf" srcId="{B85218E2-CDB3-489E-8366-3A368BC82314}" destId="{74830E42-8623-47CE-A85D-7CC0F55CA3B6}" srcOrd="1" destOrd="0" presId="urn:microsoft.com/office/officeart/2005/8/layout/radial1"/>
    <dgm:cxn modelId="{A48F78E8-E5EB-479C-B073-A625D501AC9F}" srcId="{438AF7A8-289A-4409-9940-DE139F6C8140}" destId="{B38CCEB1-7A65-40AD-857D-C391D34F9EFD}" srcOrd="0" destOrd="0" parTransId="{7152AED7-D61E-4A82-BF83-0176B6234F67}" sibTransId="{C598EECD-FD52-4144-97B7-470FF28A2CF0}"/>
    <dgm:cxn modelId="{F92F42A6-B919-459E-86E0-389D99302E31}" srcId="{438AF7A8-289A-4409-9940-DE139F6C8140}" destId="{D3A8D95B-CECC-4012-B9C2-95BF85962E74}" srcOrd="2" destOrd="0" parTransId="{B85218E2-CDB3-489E-8366-3A368BC82314}" sibTransId="{A3CBBB92-5D26-4772-81A3-FED3AF6D8C5A}"/>
    <dgm:cxn modelId="{365B8648-CE98-44DB-8A8C-22B8026F5C94}" type="presOf" srcId="{C7256164-D560-4369-82E1-5AA58E29F53E}" destId="{96451B6D-C09C-4832-B37D-A986FF707458}" srcOrd="1" destOrd="0" presId="urn:microsoft.com/office/officeart/2005/8/layout/radial1"/>
    <dgm:cxn modelId="{CB2270F7-74CE-4219-89F4-E7040CC43D0C}" type="presOf" srcId="{7152AED7-D61E-4A82-BF83-0176B6234F67}" destId="{3FBD9118-1EE1-4AD5-ACEC-D3122F7503CF}" srcOrd="1" destOrd="0" presId="urn:microsoft.com/office/officeart/2005/8/layout/radial1"/>
    <dgm:cxn modelId="{0B78D6F8-F7A8-4F13-9B18-2A15E3C1CB4F}" type="presOf" srcId="{A5021162-185F-44E2-B6B6-A4D13257A6DD}" destId="{DBFC04FE-1425-471A-B42C-56529C18B843}" srcOrd="0" destOrd="0" presId="urn:microsoft.com/office/officeart/2005/8/layout/radial1"/>
    <dgm:cxn modelId="{840E291F-5B02-4595-9FD1-826661BDEBA6}" type="presParOf" srcId="{0EE65520-BFC7-4729-953A-19320A195A0C}" destId="{F42A3FB5-7F4E-4DC0-A87A-84DA25F5BED8}" srcOrd="0" destOrd="0" presId="urn:microsoft.com/office/officeart/2005/8/layout/radial1"/>
    <dgm:cxn modelId="{19717E85-922A-47CA-B7F7-3955C7BA05ED}" type="presParOf" srcId="{0EE65520-BFC7-4729-953A-19320A195A0C}" destId="{139F0C23-9C50-4455-97C3-2847939D9B09}" srcOrd="1" destOrd="0" presId="urn:microsoft.com/office/officeart/2005/8/layout/radial1"/>
    <dgm:cxn modelId="{D52B3CAB-1A61-46B2-8539-AE720AB7732A}" type="presParOf" srcId="{139F0C23-9C50-4455-97C3-2847939D9B09}" destId="{3FBD9118-1EE1-4AD5-ACEC-D3122F7503CF}" srcOrd="0" destOrd="0" presId="urn:microsoft.com/office/officeart/2005/8/layout/radial1"/>
    <dgm:cxn modelId="{EDC4BCEF-4E08-49EB-8BA2-EA1AE4CF7510}" type="presParOf" srcId="{0EE65520-BFC7-4729-953A-19320A195A0C}" destId="{945B52AA-4930-450C-B965-B6938694DDE6}" srcOrd="2" destOrd="0" presId="urn:microsoft.com/office/officeart/2005/8/layout/radial1"/>
    <dgm:cxn modelId="{5C5FE396-6E28-4C8E-A635-63D46A124B55}" type="presParOf" srcId="{0EE65520-BFC7-4729-953A-19320A195A0C}" destId="{289A7703-539A-4D63-97E7-2433FD7BABE4}" srcOrd="3" destOrd="0" presId="urn:microsoft.com/office/officeart/2005/8/layout/radial1"/>
    <dgm:cxn modelId="{EC098190-2B9B-4CE3-9577-F0A25146E531}" type="presParOf" srcId="{289A7703-539A-4D63-97E7-2433FD7BABE4}" destId="{96451B6D-C09C-4832-B37D-A986FF707458}" srcOrd="0" destOrd="0" presId="urn:microsoft.com/office/officeart/2005/8/layout/radial1"/>
    <dgm:cxn modelId="{42EC12A9-38AC-4AB2-8164-F88F25FB8582}" type="presParOf" srcId="{0EE65520-BFC7-4729-953A-19320A195A0C}" destId="{DBFC04FE-1425-471A-B42C-56529C18B843}" srcOrd="4" destOrd="0" presId="urn:microsoft.com/office/officeart/2005/8/layout/radial1"/>
    <dgm:cxn modelId="{1F9F61A9-AA40-408F-81E7-CF04A93EA57C}" type="presParOf" srcId="{0EE65520-BFC7-4729-953A-19320A195A0C}" destId="{A64492E1-DD28-4954-B251-1CA9E3BBB60A}" srcOrd="5" destOrd="0" presId="urn:microsoft.com/office/officeart/2005/8/layout/radial1"/>
    <dgm:cxn modelId="{BA43087A-332B-4D49-8757-803B88D89DEA}" type="presParOf" srcId="{A64492E1-DD28-4954-B251-1CA9E3BBB60A}" destId="{74830E42-8623-47CE-A85D-7CC0F55CA3B6}" srcOrd="0" destOrd="0" presId="urn:microsoft.com/office/officeart/2005/8/layout/radial1"/>
    <dgm:cxn modelId="{1AC62FAB-3660-44EA-9EC6-B02C9AFB2E26}" type="presParOf" srcId="{0EE65520-BFC7-4729-953A-19320A195A0C}" destId="{4AAFD000-02A1-49D9-8BF5-98668F7B9770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D5576B-A946-486E-80B5-7E1EE191EAC9}" type="doc">
      <dgm:prSet loTypeId="urn:microsoft.com/office/officeart/2005/8/layout/radial1" loCatId="cycle" qsTypeId="urn:microsoft.com/office/officeart/2005/8/quickstyle/3d1" qsCatId="3D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8350BB8A-6F50-402C-A23C-7C3368EF946F}">
      <dgm:prSet phldrT="[Текст]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b="1" dirty="0" smtClean="0">
              <a:solidFill>
                <a:schemeClr val="tx1"/>
              </a:solidFill>
            </a:rPr>
            <a:t>Профили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b="1" dirty="0" smtClean="0">
              <a:solidFill>
                <a:schemeClr val="tx1"/>
              </a:solidFill>
            </a:rPr>
            <a:t>деятельности</a:t>
          </a:r>
          <a:endParaRPr lang="ru-RU" b="1" dirty="0">
            <a:solidFill>
              <a:schemeClr val="tx1"/>
            </a:solidFill>
          </a:endParaRPr>
        </a:p>
      </dgm:t>
    </dgm:pt>
    <dgm:pt modelId="{D339B395-E993-4254-BF6C-BC0511629E11}" type="parTrans" cxnId="{B929CF2E-C214-43AE-8055-B2B3D488008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8D00D6E1-9487-4750-B161-5640F33CE873}" type="sibTrans" cxnId="{B929CF2E-C214-43AE-8055-B2B3D488008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FDC6ADD7-6178-4BCB-9255-2CC4A120FF8C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000" b="1" dirty="0" smtClean="0">
              <a:solidFill>
                <a:schemeClr val="tx1"/>
              </a:solidFill>
            </a:rPr>
            <a:t>Естественно-математический</a:t>
          </a:r>
          <a:endParaRPr lang="ru-RU" sz="1000" b="1" dirty="0">
            <a:solidFill>
              <a:schemeClr val="tx1"/>
            </a:solidFill>
          </a:endParaRPr>
        </a:p>
      </dgm:t>
    </dgm:pt>
    <dgm:pt modelId="{C52BEC8C-AA89-489A-8A3C-859097A9D874}" type="parTrans" cxnId="{BE089A7F-C8C4-44F7-88DB-205244B0EF24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939AE231-7C67-4EDD-B7A6-6B592FFBB324}" type="sibTrans" cxnId="{BE089A7F-C8C4-44F7-88DB-205244B0EF24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E67CF8C8-084D-426E-AA2A-D390511B0D5E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000" b="1" smtClean="0">
              <a:solidFill>
                <a:schemeClr val="tx1"/>
              </a:solidFill>
            </a:rPr>
            <a:t>Правовой</a:t>
          </a:r>
          <a:endParaRPr lang="ru-RU" sz="1000" b="1" dirty="0">
            <a:solidFill>
              <a:schemeClr val="tx1"/>
            </a:solidFill>
          </a:endParaRPr>
        </a:p>
      </dgm:t>
    </dgm:pt>
    <dgm:pt modelId="{C1631202-C2DD-4FFE-97D8-E3CB282BBC09}" type="parTrans" cxnId="{05B71D8C-C218-433E-BB51-32320F045A3A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13DDEBF0-6CC3-475A-B5D3-A33E3F3BD1AA}" type="sibTrans" cxnId="{05B71D8C-C218-433E-BB51-32320F045A3A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70B9628A-3E17-4DE7-A296-121F33ED8241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000" b="1" dirty="0" smtClean="0">
              <a:solidFill>
                <a:schemeClr val="tx1"/>
              </a:solidFill>
            </a:rPr>
            <a:t>Спортивный</a:t>
          </a:r>
          <a:endParaRPr lang="ru-RU" sz="1000" b="1" dirty="0">
            <a:solidFill>
              <a:schemeClr val="tx1"/>
            </a:solidFill>
          </a:endParaRPr>
        </a:p>
      </dgm:t>
    </dgm:pt>
    <dgm:pt modelId="{91383091-5968-41F3-BBED-BEBA4D114256}" type="parTrans" cxnId="{987B130F-4417-4A2A-8B0C-E8D1013AE32D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67B17019-499E-49BD-A4F4-98C75CF16151}" type="sibTrans" cxnId="{987B130F-4417-4A2A-8B0C-E8D1013AE32D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BE3F58C9-085C-4227-9162-C6FBE80BACEE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900" b="1" dirty="0" smtClean="0">
              <a:solidFill>
                <a:schemeClr val="tx1"/>
              </a:solidFill>
            </a:rPr>
            <a:t>Полилингвальный</a:t>
          </a:r>
          <a:endParaRPr lang="ru-RU" sz="900" b="1" dirty="0">
            <a:solidFill>
              <a:schemeClr val="tx1"/>
            </a:solidFill>
          </a:endParaRPr>
        </a:p>
      </dgm:t>
    </dgm:pt>
    <dgm:pt modelId="{ADE63EDC-2973-44B2-89D7-40089EA8B1D6}" type="parTrans" cxnId="{2A542A13-0C05-4203-B6F7-7448E4371485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8ECA3464-68B4-4AFA-8804-CBFA1B6D4A6B}" type="sibTrans" cxnId="{2A542A13-0C05-4203-B6F7-7448E4371485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b="1">
            <a:solidFill>
              <a:schemeClr val="tx1"/>
            </a:solidFill>
          </a:endParaRPr>
        </a:p>
      </dgm:t>
    </dgm:pt>
    <dgm:pt modelId="{F52C38E9-0708-4F93-A869-813788688E5B}" type="pres">
      <dgm:prSet presAssocID="{72D5576B-A946-486E-80B5-7E1EE191EAC9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BA5C4A-4D59-4DFA-9FA8-A0B6892C2D3A}" type="pres">
      <dgm:prSet presAssocID="{8350BB8A-6F50-402C-A23C-7C3368EF946F}" presName="centerShape" presStyleLbl="node0" presStyleIdx="0" presStyleCnt="1" custLinFactNeighborX="-2958" custLinFactNeighborY="-881"/>
      <dgm:spPr/>
      <dgm:t>
        <a:bodyPr/>
        <a:lstStyle/>
        <a:p>
          <a:endParaRPr lang="ru-RU"/>
        </a:p>
      </dgm:t>
    </dgm:pt>
    <dgm:pt modelId="{0C733429-046A-4915-858C-EE4054A22CA6}" type="pres">
      <dgm:prSet presAssocID="{C52BEC8C-AA89-489A-8A3C-859097A9D874}" presName="Name9" presStyleLbl="parChTrans1D2" presStyleIdx="0" presStyleCnt="4"/>
      <dgm:spPr/>
      <dgm:t>
        <a:bodyPr/>
        <a:lstStyle/>
        <a:p>
          <a:endParaRPr lang="ru-RU"/>
        </a:p>
      </dgm:t>
    </dgm:pt>
    <dgm:pt modelId="{0CFD6B9C-CE01-4C53-AB8B-77263A35B041}" type="pres">
      <dgm:prSet presAssocID="{C52BEC8C-AA89-489A-8A3C-859097A9D874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0795CCE-FCDD-448B-9605-DB4B39B8723B}" type="pres">
      <dgm:prSet presAssocID="{FDC6ADD7-6178-4BCB-9255-2CC4A120FF8C}" presName="node" presStyleLbl="node1" presStyleIdx="0" presStyleCnt="4" custScaleX="1047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B5AD61-7C04-4053-8683-367829F1EE19}" type="pres">
      <dgm:prSet presAssocID="{C1631202-C2DD-4FFE-97D8-E3CB282BBC09}" presName="Name9" presStyleLbl="parChTrans1D2" presStyleIdx="1" presStyleCnt="4"/>
      <dgm:spPr/>
      <dgm:t>
        <a:bodyPr/>
        <a:lstStyle/>
        <a:p>
          <a:endParaRPr lang="ru-RU"/>
        </a:p>
      </dgm:t>
    </dgm:pt>
    <dgm:pt modelId="{4C23F74E-DCDF-4291-BB0E-9215AF80BBDF}" type="pres">
      <dgm:prSet presAssocID="{C1631202-C2DD-4FFE-97D8-E3CB282BBC09}" presName="connTx" presStyleLbl="parChTrans1D2" presStyleIdx="1" presStyleCnt="4"/>
      <dgm:spPr/>
      <dgm:t>
        <a:bodyPr/>
        <a:lstStyle/>
        <a:p>
          <a:endParaRPr lang="ru-RU"/>
        </a:p>
      </dgm:t>
    </dgm:pt>
    <dgm:pt modelId="{31C1F298-F7DF-4042-8B2E-B650BE11E4E5}" type="pres">
      <dgm:prSet presAssocID="{E67CF8C8-084D-426E-AA2A-D390511B0D5E}" presName="node" presStyleLbl="node1" presStyleIdx="1" presStyleCnt="4" custScaleX="1126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19A1C9-74F1-4591-BE86-8ADBB2F92A86}" type="pres">
      <dgm:prSet presAssocID="{91383091-5968-41F3-BBED-BEBA4D114256}" presName="Name9" presStyleLbl="parChTrans1D2" presStyleIdx="2" presStyleCnt="4"/>
      <dgm:spPr/>
      <dgm:t>
        <a:bodyPr/>
        <a:lstStyle/>
        <a:p>
          <a:endParaRPr lang="ru-RU"/>
        </a:p>
      </dgm:t>
    </dgm:pt>
    <dgm:pt modelId="{A9B3C42B-B813-4EF3-BD6A-D687DE43A573}" type="pres">
      <dgm:prSet presAssocID="{91383091-5968-41F3-BBED-BEBA4D11425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FC0F69C9-912E-4E13-8E13-4D5B85B7484D}" type="pres">
      <dgm:prSet presAssocID="{70B9628A-3E17-4DE7-A296-121F33ED8241}" presName="node" presStyleLbl="node1" presStyleIdx="2" presStyleCnt="4" custScaleX="1099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6F82D5-5E5A-4E8A-AF7C-7A4D435C141A}" type="pres">
      <dgm:prSet presAssocID="{ADE63EDC-2973-44B2-89D7-40089EA8B1D6}" presName="Name9" presStyleLbl="parChTrans1D2" presStyleIdx="3" presStyleCnt="4"/>
      <dgm:spPr/>
      <dgm:t>
        <a:bodyPr/>
        <a:lstStyle/>
        <a:p>
          <a:endParaRPr lang="ru-RU"/>
        </a:p>
      </dgm:t>
    </dgm:pt>
    <dgm:pt modelId="{E1FEF34D-3D63-4D02-BB5E-639288545350}" type="pres">
      <dgm:prSet presAssocID="{ADE63EDC-2973-44B2-89D7-40089EA8B1D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60D8D698-5FB5-40A5-A482-8DE2B8B21A91}" type="pres">
      <dgm:prSet presAssocID="{BE3F58C9-085C-4227-9162-C6FBE80BACEE}" presName="node" presStyleLbl="node1" presStyleIdx="3" presStyleCnt="4" custScaleX="1102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5B71D8C-C218-433E-BB51-32320F045A3A}" srcId="{8350BB8A-6F50-402C-A23C-7C3368EF946F}" destId="{E67CF8C8-084D-426E-AA2A-D390511B0D5E}" srcOrd="1" destOrd="0" parTransId="{C1631202-C2DD-4FFE-97D8-E3CB282BBC09}" sibTransId="{13DDEBF0-6CC3-475A-B5D3-A33E3F3BD1AA}"/>
    <dgm:cxn modelId="{1442727D-BEDC-4119-ACC8-EFA3886D0612}" type="presOf" srcId="{72D5576B-A946-486E-80B5-7E1EE191EAC9}" destId="{F52C38E9-0708-4F93-A869-813788688E5B}" srcOrd="0" destOrd="0" presId="urn:microsoft.com/office/officeart/2005/8/layout/radial1"/>
    <dgm:cxn modelId="{06A08E25-EA35-4889-A41C-9C4A47B6CE04}" type="presOf" srcId="{ADE63EDC-2973-44B2-89D7-40089EA8B1D6}" destId="{E1FEF34D-3D63-4D02-BB5E-639288545350}" srcOrd="1" destOrd="0" presId="urn:microsoft.com/office/officeart/2005/8/layout/radial1"/>
    <dgm:cxn modelId="{83012328-587A-490E-81A1-7F8B5B6CB93A}" type="presOf" srcId="{FDC6ADD7-6178-4BCB-9255-2CC4A120FF8C}" destId="{B0795CCE-FCDD-448B-9605-DB4B39B8723B}" srcOrd="0" destOrd="0" presId="urn:microsoft.com/office/officeart/2005/8/layout/radial1"/>
    <dgm:cxn modelId="{27F9CF21-C385-4C37-B1B8-2F52F6DA90FD}" type="presOf" srcId="{C52BEC8C-AA89-489A-8A3C-859097A9D874}" destId="{0C733429-046A-4915-858C-EE4054A22CA6}" srcOrd="0" destOrd="0" presId="urn:microsoft.com/office/officeart/2005/8/layout/radial1"/>
    <dgm:cxn modelId="{F0BC44BE-E775-4695-BE6F-19B9193FDD60}" type="presOf" srcId="{ADE63EDC-2973-44B2-89D7-40089EA8B1D6}" destId="{726F82D5-5E5A-4E8A-AF7C-7A4D435C141A}" srcOrd="0" destOrd="0" presId="urn:microsoft.com/office/officeart/2005/8/layout/radial1"/>
    <dgm:cxn modelId="{C14D31B2-0BCA-4405-AEA7-FCF260241F77}" type="presOf" srcId="{C1631202-C2DD-4FFE-97D8-E3CB282BBC09}" destId="{9DB5AD61-7C04-4053-8683-367829F1EE19}" srcOrd="0" destOrd="0" presId="urn:microsoft.com/office/officeart/2005/8/layout/radial1"/>
    <dgm:cxn modelId="{3191BD98-2BBF-4245-8164-CFE14B50E568}" type="presOf" srcId="{91383091-5968-41F3-BBED-BEBA4D114256}" destId="{B419A1C9-74F1-4591-BE86-8ADBB2F92A86}" srcOrd="0" destOrd="0" presId="urn:microsoft.com/office/officeart/2005/8/layout/radial1"/>
    <dgm:cxn modelId="{BE089A7F-C8C4-44F7-88DB-205244B0EF24}" srcId="{8350BB8A-6F50-402C-A23C-7C3368EF946F}" destId="{FDC6ADD7-6178-4BCB-9255-2CC4A120FF8C}" srcOrd="0" destOrd="0" parTransId="{C52BEC8C-AA89-489A-8A3C-859097A9D874}" sibTransId="{939AE231-7C67-4EDD-B7A6-6B592FFBB324}"/>
    <dgm:cxn modelId="{5652B3A9-B003-462D-A913-EED73F69C38F}" type="presOf" srcId="{BE3F58C9-085C-4227-9162-C6FBE80BACEE}" destId="{60D8D698-5FB5-40A5-A482-8DE2B8B21A91}" srcOrd="0" destOrd="0" presId="urn:microsoft.com/office/officeart/2005/8/layout/radial1"/>
    <dgm:cxn modelId="{B499AF77-2389-4E42-A8AA-027A0235B872}" type="presOf" srcId="{C1631202-C2DD-4FFE-97D8-E3CB282BBC09}" destId="{4C23F74E-DCDF-4291-BB0E-9215AF80BBDF}" srcOrd="1" destOrd="0" presId="urn:microsoft.com/office/officeart/2005/8/layout/radial1"/>
    <dgm:cxn modelId="{2A542A13-0C05-4203-B6F7-7448E4371485}" srcId="{8350BB8A-6F50-402C-A23C-7C3368EF946F}" destId="{BE3F58C9-085C-4227-9162-C6FBE80BACEE}" srcOrd="3" destOrd="0" parTransId="{ADE63EDC-2973-44B2-89D7-40089EA8B1D6}" sibTransId="{8ECA3464-68B4-4AFA-8804-CBFA1B6D4A6B}"/>
    <dgm:cxn modelId="{987B130F-4417-4A2A-8B0C-E8D1013AE32D}" srcId="{8350BB8A-6F50-402C-A23C-7C3368EF946F}" destId="{70B9628A-3E17-4DE7-A296-121F33ED8241}" srcOrd="2" destOrd="0" parTransId="{91383091-5968-41F3-BBED-BEBA4D114256}" sibTransId="{67B17019-499E-49BD-A4F4-98C75CF16151}"/>
    <dgm:cxn modelId="{6E87406C-E42F-40A3-B512-73E51181D14B}" type="presOf" srcId="{91383091-5968-41F3-BBED-BEBA4D114256}" destId="{A9B3C42B-B813-4EF3-BD6A-D687DE43A573}" srcOrd="1" destOrd="0" presId="urn:microsoft.com/office/officeart/2005/8/layout/radial1"/>
    <dgm:cxn modelId="{E1DA2BE1-3E8E-4CAF-A489-0D4A3731E966}" type="presOf" srcId="{8350BB8A-6F50-402C-A23C-7C3368EF946F}" destId="{21BA5C4A-4D59-4DFA-9FA8-A0B6892C2D3A}" srcOrd="0" destOrd="0" presId="urn:microsoft.com/office/officeart/2005/8/layout/radial1"/>
    <dgm:cxn modelId="{25DFB436-DA4A-4D61-A702-539C02300D91}" type="presOf" srcId="{70B9628A-3E17-4DE7-A296-121F33ED8241}" destId="{FC0F69C9-912E-4E13-8E13-4D5B85B7484D}" srcOrd="0" destOrd="0" presId="urn:microsoft.com/office/officeart/2005/8/layout/radial1"/>
    <dgm:cxn modelId="{B929CF2E-C214-43AE-8055-B2B3D4880082}" srcId="{72D5576B-A946-486E-80B5-7E1EE191EAC9}" destId="{8350BB8A-6F50-402C-A23C-7C3368EF946F}" srcOrd="0" destOrd="0" parTransId="{D339B395-E993-4254-BF6C-BC0511629E11}" sibTransId="{8D00D6E1-9487-4750-B161-5640F33CE873}"/>
    <dgm:cxn modelId="{FD8BCA40-738B-4033-BBC2-5EDCCC3381B7}" type="presOf" srcId="{E67CF8C8-084D-426E-AA2A-D390511B0D5E}" destId="{31C1F298-F7DF-4042-8B2E-B650BE11E4E5}" srcOrd="0" destOrd="0" presId="urn:microsoft.com/office/officeart/2005/8/layout/radial1"/>
    <dgm:cxn modelId="{CE922EA6-5DB0-48A8-835B-035D738010B4}" type="presOf" srcId="{C52BEC8C-AA89-489A-8A3C-859097A9D874}" destId="{0CFD6B9C-CE01-4C53-AB8B-77263A35B041}" srcOrd="1" destOrd="0" presId="urn:microsoft.com/office/officeart/2005/8/layout/radial1"/>
    <dgm:cxn modelId="{86131A4D-39CE-40AD-A339-85243D3D8C9B}" type="presParOf" srcId="{F52C38E9-0708-4F93-A869-813788688E5B}" destId="{21BA5C4A-4D59-4DFA-9FA8-A0B6892C2D3A}" srcOrd="0" destOrd="0" presId="urn:microsoft.com/office/officeart/2005/8/layout/radial1"/>
    <dgm:cxn modelId="{140866C3-D32C-459A-AF22-27E38AE0E042}" type="presParOf" srcId="{F52C38E9-0708-4F93-A869-813788688E5B}" destId="{0C733429-046A-4915-858C-EE4054A22CA6}" srcOrd="1" destOrd="0" presId="urn:microsoft.com/office/officeart/2005/8/layout/radial1"/>
    <dgm:cxn modelId="{3E054233-3E39-45B7-8C44-7CD58591FE4B}" type="presParOf" srcId="{0C733429-046A-4915-858C-EE4054A22CA6}" destId="{0CFD6B9C-CE01-4C53-AB8B-77263A35B041}" srcOrd="0" destOrd="0" presId="urn:microsoft.com/office/officeart/2005/8/layout/radial1"/>
    <dgm:cxn modelId="{010287B0-9B87-4570-A070-726C817DC151}" type="presParOf" srcId="{F52C38E9-0708-4F93-A869-813788688E5B}" destId="{B0795CCE-FCDD-448B-9605-DB4B39B8723B}" srcOrd="2" destOrd="0" presId="urn:microsoft.com/office/officeart/2005/8/layout/radial1"/>
    <dgm:cxn modelId="{C18502A5-ACC1-4D3E-B888-AD1E412D2BB4}" type="presParOf" srcId="{F52C38E9-0708-4F93-A869-813788688E5B}" destId="{9DB5AD61-7C04-4053-8683-367829F1EE19}" srcOrd="3" destOrd="0" presId="urn:microsoft.com/office/officeart/2005/8/layout/radial1"/>
    <dgm:cxn modelId="{0BB809D5-CC66-4D1E-88EF-0B01B1E3F195}" type="presParOf" srcId="{9DB5AD61-7C04-4053-8683-367829F1EE19}" destId="{4C23F74E-DCDF-4291-BB0E-9215AF80BBDF}" srcOrd="0" destOrd="0" presId="urn:microsoft.com/office/officeart/2005/8/layout/radial1"/>
    <dgm:cxn modelId="{7D155934-825F-414C-95C1-D62AC3070E25}" type="presParOf" srcId="{F52C38E9-0708-4F93-A869-813788688E5B}" destId="{31C1F298-F7DF-4042-8B2E-B650BE11E4E5}" srcOrd="4" destOrd="0" presId="urn:microsoft.com/office/officeart/2005/8/layout/radial1"/>
    <dgm:cxn modelId="{84AEA1A2-A4B3-42A3-A023-5EF75273B275}" type="presParOf" srcId="{F52C38E9-0708-4F93-A869-813788688E5B}" destId="{B419A1C9-74F1-4591-BE86-8ADBB2F92A86}" srcOrd="5" destOrd="0" presId="urn:microsoft.com/office/officeart/2005/8/layout/radial1"/>
    <dgm:cxn modelId="{1BF375F1-4CAC-428F-9A3B-9DE1D8A6700E}" type="presParOf" srcId="{B419A1C9-74F1-4591-BE86-8ADBB2F92A86}" destId="{A9B3C42B-B813-4EF3-BD6A-D687DE43A573}" srcOrd="0" destOrd="0" presId="urn:microsoft.com/office/officeart/2005/8/layout/radial1"/>
    <dgm:cxn modelId="{0C2A9A42-5B1E-48F2-9B98-443C00AEB804}" type="presParOf" srcId="{F52C38E9-0708-4F93-A869-813788688E5B}" destId="{FC0F69C9-912E-4E13-8E13-4D5B85B7484D}" srcOrd="6" destOrd="0" presId="urn:microsoft.com/office/officeart/2005/8/layout/radial1"/>
    <dgm:cxn modelId="{1C6F0B82-1740-4ACB-86EF-93FDBACDBBDE}" type="presParOf" srcId="{F52C38E9-0708-4F93-A869-813788688E5B}" destId="{726F82D5-5E5A-4E8A-AF7C-7A4D435C141A}" srcOrd="7" destOrd="0" presId="urn:microsoft.com/office/officeart/2005/8/layout/radial1"/>
    <dgm:cxn modelId="{4D5A50EB-9C3E-41D7-BC93-7467E567DA25}" type="presParOf" srcId="{726F82D5-5E5A-4E8A-AF7C-7A4D435C141A}" destId="{E1FEF34D-3D63-4D02-BB5E-639288545350}" srcOrd="0" destOrd="0" presId="urn:microsoft.com/office/officeart/2005/8/layout/radial1"/>
    <dgm:cxn modelId="{286116B2-FCF3-431C-A996-6208400BCDE1}" type="presParOf" srcId="{F52C38E9-0708-4F93-A869-813788688E5B}" destId="{60D8D698-5FB5-40A5-A482-8DE2B8B21A91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2A3FB5-7F4E-4DC0-A87A-84DA25F5BED8}">
      <dsp:nvSpPr>
        <dsp:cNvPr id="0" name=""/>
        <dsp:cNvSpPr/>
      </dsp:nvSpPr>
      <dsp:spPr>
        <a:xfrm>
          <a:off x="2408639" y="1828582"/>
          <a:ext cx="1393020" cy="139302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Направления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деятельности</a:t>
          </a:r>
          <a:endParaRPr lang="ru-RU" sz="1200" b="1" kern="1200" dirty="0">
            <a:solidFill>
              <a:schemeClr val="tx1"/>
            </a:solidFill>
          </a:endParaRPr>
        </a:p>
      </dsp:txBody>
      <dsp:txXfrm>
        <a:off x="2612642" y="2032585"/>
        <a:ext cx="985014" cy="985014"/>
      </dsp:txXfrm>
    </dsp:sp>
    <dsp:sp modelId="{139F0C23-9C50-4455-97C3-2847939D9B09}">
      <dsp:nvSpPr>
        <dsp:cNvPr id="0" name=""/>
        <dsp:cNvSpPr/>
      </dsp:nvSpPr>
      <dsp:spPr>
        <a:xfrm rot="16200000">
          <a:off x="2894850" y="1598094"/>
          <a:ext cx="420599" cy="40375"/>
        </a:xfrm>
        <a:custGeom>
          <a:avLst/>
          <a:gdLst/>
          <a:ahLst/>
          <a:cxnLst/>
          <a:rect l="0" t="0" r="0" b="0"/>
          <a:pathLst>
            <a:path>
              <a:moveTo>
                <a:pt x="0" y="20187"/>
              </a:moveTo>
              <a:lnTo>
                <a:pt x="420599" y="2018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chemeClr val="tx1"/>
            </a:solidFill>
          </a:endParaRPr>
        </a:p>
      </dsp:txBody>
      <dsp:txXfrm>
        <a:off x="3094635" y="1607767"/>
        <a:ext cx="21029" cy="21029"/>
      </dsp:txXfrm>
    </dsp:sp>
    <dsp:sp modelId="{945B52AA-4930-450C-B965-B6938694DDE6}">
      <dsp:nvSpPr>
        <dsp:cNvPr id="0" name=""/>
        <dsp:cNvSpPr/>
      </dsp:nvSpPr>
      <dsp:spPr>
        <a:xfrm>
          <a:off x="2408639" y="14963"/>
          <a:ext cx="1393020" cy="139302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chemeClr val="tx1"/>
              </a:solidFill>
            </a:rPr>
            <a:t>учебно-исследовательское</a:t>
          </a:r>
          <a:endParaRPr lang="ru-RU" sz="900" b="1" kern="1200" dirty="0">
            <a:solidFill>
              <a:schemeClr val="tx1"/>
            </a:solidFill>
          </a:endParaRPr>
        </a:p>
      </dsp:txBody>
      <dsp:txXfrm>
        <a:off x="2612642" y="218966"/>
        <a:ext cx="985014" cy="985014"/>
      </dsp:txXfrm>
    </dsp:sp>
    <dsp:sp modelId="{289A7703-539A-4D63-97E7-2433FD7BABE4}">
      <dsp:nvSpPr>
        <dsp:cNvPr id="0" name=""/>
        <dsp:cNvSpPr/>
      </dsp:nvSpPr>
      <dsp:spPr>
        <a:xfrm rot="1800000">
          <a:off x="3680170" y="2958309"/>
          <a:ext cx="420599" cy="40375"/>
        </a:xfrm>
        <a:custGeom>
          <a:avLst/>
          <a:gdLst/>
          <a:ahLst/>
          <a:cxnLst/>
          <a:rect l="0" t="0" r="0" b="0"/>
          <a:pathLst>
            <a:path>
              <a:moveTo>
                <a:pt x="0" y="20187"/>
              </a:moveTo>
              <a:lnTo>
                <a:pt x="420599" y="2018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chemeClr val="tx1"/>
            </a:solidFill>
          </a:endParaRPr>
        </a:p>
      </dsp:txBody>
      <dsp:txXfrm>
        <a:off x="3879955" y="2967982"/>
        <a:ext cx="21029" cy="21029"/>
      </dsp:txXfrm>
    </dsp:sp>
    <dsp:sp modelId="{DBFC04FE-1425-471A-B42C-56529C18B843}">
      <dsp:nvSpPr>
        <dsp:cNvPr id="0" name=""/>
        <dsp:cNvSpPr/>
      </dsp:nvSpPr>
      <dsp:spPr>
        <a:xfrm>
          <a:off x="3979280" y="2735391"/>
          <a:ext cx="1393020" cy="1393020"/>
        </a:xfrm>
        <a:prstGeom prst="ellips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chemeClr val="tx1"/>
              </a:solidFill>
            </a:rPr>
            <a:t>физкультурно-оздоровительное</a:t>
          </a:r>
          <a:endParaRPr lang="ru-RU" sz="900" b="1" kern="1200" dirty="0">
            <a:solidFill>
              <a:schemeClr val="tx1"/>
            </a:solidFill>
          </a:endParaRPr>
        </a:p>
      </dsp:txBody>
      <dsp:txXfrm>
        <a:off x="4183283" y="2939394"/>
        <a:ext cx="985014" cy="985014"/>
      </dsp:txXfrm>
    </dsp:sp>
    <dsp:sp modelId="{A64492E1-DD28-4954-B251-1CA9E3BBB60A}">
      <dsp:nvSpPr>
        <dsp:cNvPr id="0" name=""/>
        <dsp:cNvSpPr/>
      </dsp:nvSpPr>
      <dsp:spPr>
        <a:xfrm rot="9000000">
          <a:off x="2109530" y="2958309"/>
          <a:ext cx="420599" cy="40375"/>
        </a:xfrm>
        <a:custGeom>
          <a:avLst/>
          <a:gdLst/>
          <a:ahLst/>
          <a:cxnLst/>
          <a:rect l="0" t="0" r="0" b="0"/>
          <a:pathLst>
            <a:path>
              <a:moveTo>
                <a:pt x="0" y="20187"/>
              </a:moveTo>
              <a:lnTo>
                <a:pt x="420599" y="2018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chemeClr val="tx1"/>
            </a:solidFill>
          </a:endParaRPr>
        </a:p>
      </dsp:txBody>
      <dsp:txXfrm rot="10800000">
        <a:off x="2309314" y="2967982"/>
        <a:ext cx="21029" cy="21029"/>
      </dsp:txXfrm>
    </dsp:sp>
    <dsp:sp modelId="{4AAFD000-02A1-49D9-8BF5-98668F7B9770}">
      <dsp:nvSpPr>
        <dsp:cNvPr id="0" name=""/>
        <dsp:cNvSpPr/>
      </dsp:nvSpPr>
      <dsp:spPr>
        <a:xfrm>
          <a:off x="837999" y="2735391"/>
          <a:ext cx="1393020" cy="1393020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chemeClr val="tx1"/>
              </a:solidFill>
            </a:rPr>
            <a:t>досуговое</a:t>
          </a:r>
          <a:endParaRPr lang="ru-RU" sz="900" b="1" kern="1200" dirty="0">
            <a:solidFill>
              <a:schemeClr val="tx1"/>
            </a:solidFill>
          </a:endParaRPr>
        </a:p>
      </dsp:txBody>
      <dsp:txXfrm>
        <a:off x="1042002" y="2939394"/>
        <a:ext cx="985014" cy="9850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BA5C4A-4D59-4DFA-9FA8-A0B6892C2D3A}">
      <dsp:nvSpPr>
        <dsp:cNvPr id="0" name=""/>
        <dsp:cNvSpPr/>
      </dsp:nvSpPr>
      <dsp:spPr>
        <a:xfrm>
          <a:off x="2540575" y="1731199"/>
          <a:ext cx="1352401" cy="135240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Профили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 dirty="0" smtClean="0">
              <a:solidFill>
                <a:schemeClr val="tx1"/>
              </a:solidFill>
            </a:rPr>
            <a:t>деятельности</a:t>
          </a:r>
          <a:endParaRPr lang="ru-RU" sz="1200" b="1" kern="1200" dirty="0">
            <a:solidFill>
              <a:schemeClr val="tx1"/>
            </a:solidFill>
          </a:endParaRPr>
        </a:p>
      </dsp:txBody>
      <dsp:txXfrm>
        <a:off x="2738630" y="1929254"/>
        <a:ext cx="956291" cy="956291"/>
      </dsp:txXfrm>
    </dsp:sp>
    <dsp:sp modelId="{0C733429-046A-4915-858C-EE4054A22CA6}">
      <dsp:nvSpPr>
        <dsp:cNvPr id="0" name=""/>
        <dsp:cNvSpPr/>
      </dsp:nvSpPr>
      <dsp:spPr>
        <a:xfrm rot="16406775">
          <a:off x="3079324" y="1524993"/>
          <a:ext cx="378980" cy="36562"/>
        </a:xfrm>
        <a:custGeom>
          <a:avLst/>
          <a:gdLst/>
          <a:ahLst/>
          <a:cxnLst/>
          <a:rect l="0" t="0" r="0" b="0"/>
          <a:pathLst>
            <a:path>
              <a:moveTo>
                <a:pt x="0" y="18281"/>
              </a:moveTo>
              <a:lnTo>
                <a:pt x="378980" y="1828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500" b="1" kern="1200">
            <a:solidFill>
              <a:schemeClr val="tx1"/>
            </a:solidFill>
          </a:endParaRPr>
        </a:p>
      </dsp:txBody>
      <dsp:txXfrm>
        <a:off x="3259340" y="1533800"/>
        <a:ext cx="18949" cy="18949"/>
      </dsp:txXfrm>
    </dsp:sp>
    <dsp:sp modelId="{B0795CCE-FCDD-448B-9605-DB4B39B8723B}">
      <dsp:nvSpPr>
        <dsp:cNvPr id="0" name=""/>
        <dsp:cNvSpPr/>
      </dsp:nvSpPr>
      <dsp:spPr>
        <a:xfrm>
          <a:off x="2612640" y="2841"/>
          <a:ext cx="1416437" cy="1352401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1" kern="1200" dirty="0" smtClean="0">
              <a:solidFill>
                <a:schemeClr val="tx1"/>
              </a:solidFill>
            </a:rPr>
            <a:t>Естественно-математический</a:t>
          </a:r>
          <a:endParaRPr lang="ru-RU" sz="1000" b="1" kern="1200" dirty="0">
            <a:solidFill>
              <a:schemeClr val="tx1"/>
            </a:solidFill>
          </a:endParaRPr>
        </a:p>
      </dsp:txBody>
      <dsp:txXfrm>
        <a:off x="2820072" y="200896"/>
        <a:ext cx="1001573" cy="956291"/>
      </dsp:txXfrm>
    </dsp:sp>
    <dsp:sp modelId="{9DB5AD61-7C04-4053-8683-367829F1EE19}">
      <dsp:nvSpPr>
        <dsp:cNvPr id="0" name=""/>
        <dsp:cNvSpPr/>
      </dsp:nvSpPr>
      <dsp:spPr>
        <a:xfrm rot="57184">
          <a:off x="3892853" y="2403909"/>
          <a:ext cx="425976" cy="36562"/>
        </a:xfrm>
        <a:custGeom>
          <a:avLst/>
          <a:gdLst/>
          <a:ahLst/>
          <a:cxnLst/>
          <a:rect l="0" t="0" r="0" b="0"/>
          <a:pathLst>
            <a:path>
              <a:moveTo>
                <a:pt x="0" y="18281"/>
              </a:moveTo>
              <a:lnTo>
                <a:pt x="425976" y="1828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500" b="1" kern="1200">
            <a:solidFill>
              <a:schemeClr val="tx1"/>
            </a:solidFill>
          </a:endParaRPr>
        </a:p>
      </dsp:txBody>
      <dsp:txXfrm>
        <a:off x="4095192" y="2411541"/>
        <a:ext cx="21298" cy="21298"/>
      </dsp:txXfrm>
    </dsp:sp>
    <dsp:sp modelId="{31C1F298-F7DF-4042-8B2E-B650BE11E4E5}">
      <dsp:nvSpPr>
        <dsp:cNvPr id="0" name=""/>
        <dsp:cNvSpPr/>
      </dsp:nvSpPr>
      <dsp:spPr>
        <a:xfrm>
          <a:off x="4318666" y="1762199"/>
          <a:ext cx="1523101" cy="135240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1" kern="1200" smtClean="0">
              <a:solidFill>
                <a:schemeClr val="tx1"/>
              </a:solidFill>
            </a:rPr>
            <a:t>Правовой</a:t>
          </a:r>
          <a:endParaRPr lang="ru-RU" sz="1000" b="1" kern="1200" dirty="0">
            <a:solidFill>
              <a:schemeClr val="tx1"/>
            </a:solidFill>
          </a:endParaRPr>
        </a:p>
      </dsp:txBody>
      <dsp:txXfrm>
        <a:off x="4541719" y="1960254"/>
        <a:ext cx="1076995" cy="956291"/>
      </dsp:txXfrm>
    </dsp:sp>
    <dsp:sp modelId="{B419A1C9-74F1-4591-BE86-8ADBB2F92A86}">
      <dsp:nvSpPr>
        <dsp:cNvPr id="0" name=""/>
        <dsp:cNvSpPr/>
      </dsp:nvSpPr>
      <dsp:spPr>
        <a:xfrm rot="5200369">
          <a:off x="3048421" y="3284199"/>
          <a:ext cx="440781" cy="36562"/>
        </a:xfrm>
        <a:custGeom>
          <a:avLst/>
          <a:gdLst/>
          <a:ahLst/>
          <a:cxnLst/>
          <a:rect l="0" t="0" r="0" b="0"/>
          <a:pathLst>
            <a:path>
              <a:moveTo>
                <a:pt x="0" y="18281"/>
              </a:moveTo>
              <a:lnTo>
                <a:pt x="440781" y="1828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500" b="1" kern="1200">
            <a:solidFill>
              <a:schemeClr val="tx1"/>
            </a:solidFill>
          </a:endParaRPr>
        </a:p>
      </dsp:txBody>
      <dsp:txXfrm>
        <a:off x="3257792" y="3291460"/>
        <a:ext cx="22039" cy="22039"/>
      </dsp:txXfrm>
    </dsp:sp>
    <dsp:sp modelId="{FC0F69C9-912E-4E13-8E13-4D5B85B7484D}">
      <dsp:nvSpPr>
        <dsp:cNvPr id="0" name=""/>
        <dsp:cNvSpPr/>
      </dsp:nvSpPr>
      <dsp:spPr>
        <a:xfrm>
          <a:off x="2577065" y="3521557"/>
          <a:ext cx="1487587" cy="1352401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b="1" kern="1200" dirty="0" smtClean="0">
              <a:solidFill>
                <a:schemeClr val="tx1"/>
              </a:solidFill>
            </a:rPr>
            <a:t>Спортивный</a:t>
          </a:r>
          <a:endParaRPr lang="ru-RU" sz="1000" b="1" kern="1200" dirty="0">
            <a:solidFill>
              <a:schemeClr val="tx1"/>
            </a:solidFill>
          </a:endParaRPr>
        </a:p>
      </dsp:txBody>
      <dsp:txXfrm>
        <a:off x="2794917" y="3719612"/>
        <a:ext cx="1051883" cy="956291"/>
      </dsp:txXfrm>
    </dsp:sp>
    <dsp:sp modelId="{726F82D5-5E5A-4E8A-AF7C-7A4D435C141A}">
      <dsp:nvSpPr>
        <dsp:cNvPr id="0" name=""/>
        <dsp:cNvSpPr/>
      </dsp:nvSpPr>
      <dsp:spPr>
        <a:xfrm rot="10735626">
          <a:off x="2306617" y="2403972"/>
          <a:ext cx="234097" cy="36562"/>
        </a:xfrm>
        <a:custGeom>
          <a:avLst/>
          <a:gdLst/>
          <a:ahLst/>
          <a:cxnLst/>
          <a:rect l="0" t="0" r="0" b="0"/>
          <a:pathLst>
            <a:path>
              <a:moveTo>
                <a:pt x="0" y="18281"/>
              </a:moveTo>
              <a:lnTo>
                <a:pt x="234097" y="1828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500" b="1" kern="1200">
            <a:solidFill>
              <a:schemeClr val="tx1"/>
            </a:solidFill>
          </a:endParaRPr>
        </a:p>
      </dsp:txBody>
      <dsp:txXfrm rot="10800000">
        <a:off x="2417813" y="2416401"/>
        <a:ext cx="11704" cy="11704"/>
      </dsp:txXfrm>
    </dsp:sp>
    <dsp:sp modelId="{60D8D698-5FB5-40A5-A482-8DE2B8B21A91}">
      <dsp:nvSpPr>
        <dsp:cNvPr id="0" name=""/>
        <dsp:cNvSpPr/>
      </dsp:nvSpPr>
      <dsp:spPr>
        <a:xfrm>
          <a:off x="816206" y="1762199"/>
          <a:ext cx="1490589" cy="1352401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b="1" kern="1200" dirty="0" smtClean="0">
              <a:solidFill>
                <a:schemeClr val="tx1"/>
              </a:solidFill>
            </a:rPr>
            <a:t>Полилингвальный</a:t>
          </a:r>
          <a:endParaRPr lang="ru-RU" sz="900" b="1" kern="1200" dirty="0">
            <a:solidFill>
              <a:schemeClr val="tx1"/>
            </a:solidFill>
          </a:endParaRPr>
        </a:p>
      </dsp:txBody>
      <dsp:txXfrm>
        <a:off x="1034498" y="1960254"/>
        <a:ext cx="1054005" cy="956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2013-05-23T08:53:00Z</cp:lastPrinted>
  <dcterms:created xsi:type="dcterms:W3CDTF">2013-05-22T06:06:00Z</dcterms:created>
  <dcterms:modified xsi:type="dcterms:W3CDTF">2013-05-23T08:53:00Z</dcterms:modified>
</cp:coreProperties>
</file>