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E9" w:rsidRDefault="00B830E9" w:rsidP="00B83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6A04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«Қазақстан-2050» Стратегиясы: </w:t>
      </w:r>
    </w:p>
    <w:p w:rsidR="00B830E9" w:rsidRPr="006A0453" w:rsidRDefault="00B830E9" w:rsidP="00B83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     </w:t>
      </w:r>
      <w:r w:rsidRPr="006A04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бі</w:t>
      </w:r>
      <w:proofErr w:type="gramStart"/>
      <w:r w:rsidRPr="006A04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халық – бір ел – бір тағдыр»</w:t>
      </w:r>
    </w:p>
    <w:p w:rsidR="00B830E9" w:rsidRDefault="00B830E9" w:rsidP="00B83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692E6D7" wp14:editId="1CAE81D3">
            <wp:extent cx="3808730" cy="1670050"/>
            <wp:effectExtent l="0" t="0" r="1270" b="6350"/>
            <wp:docPr id="18" name="Рисунок 18" descr="http://www.assembly.kz/userfiles/Image/1366849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embly.kz/userfiles/Image/13668497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0E9" w:rsidRDefault="00B830E9" w:rsidP="00B83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830E9" w:rsidRDefault="00B830E9" w:rsidP="00B83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528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Сынып с</w:t>
      </w:r>
      <w:r w:rsidRPr="00A75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ағатының барысы:</w:t>
      </w:r>
    </w:p>
    <w:p w:rsidR="00B830E9" w:rsidRPr="00A75283" w:rsidRDefault="00B830E9" w:rsidP="00B830E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Сынып жетекшісінің кіріспе сөзі:</w:t>
      </w:r>
    </w:p>
    <w:p w:rsidR="00B830E9" w:rsidRPr="006A0453" w:rsidRDefault="00B830E9" w:rsidP="00B83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Астанадағы Бейбітшілік және келісім сарайында Қазақстан Республикасының Президенті, Қазақстан халқы Ассамблеясының Төрағасы Нұрсұлтан Назарбаевтың қатысуымен «Қазақстан-2050» Стратегиясы: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халық – бір ел – бір тағдыр» тақырыбында Қазақстан халқы Ассамблеясының мерейтойлық ХХ сессиясы өтті.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Сессия жұмысына елі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іздің барлық аймақтарынан Ассамблея мүшелері, республикалық және өңірлік этномәдени бірлестіктердің төрағалары, Парламент депутаттары, орталық атқарушы органдардың, саяси партиялардың, діни бірлестіктердің, үкіметтік емес ұйымдардың басшылары, елі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мізде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тіркелген шетелдік дипломатиялық миссиялардың жетекшілері, ғылыми және шығармашылық интеллигенция мен бұқаралық ақпарат құралдарының өкілдері қатысты.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 халқы Ассамблеясының сессиясында Мемлекет басшысы Нұрсұлтан Назарбаев сөз сөйледі.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30E9" w:rsidRPr="00A75283" w:rsidRDefault="00B830E9" w:rsidP="00B830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Нұрсұлтан Назарбаевтың сөзінен үзінді тыңдау:</w:t>
      </w:r>
    </w:p>
    <w:p w:rsidR="00B830E9" w:rsidRPr="00A75283" w:rsidRDefault="00B830E9" w:rsidP="00B830E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</w:t>
      </w:r>
      <w:r w:rsidRPr="00A752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Қымбатты отандастар!</w:t>
      </w:r>
    </w:p>
    <w:p w:rsidR="00B830E9" w:rsidRPr="006A0453" w:rsidRDefault="00B830E9" w:rsidP="00B83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Қадірлі қауым!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Қасиетті қазақ жерін тату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тың тал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бесігі еті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бейбітшілікке бөлеген 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зақстан халқы Ассам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блеясы биыл кәмелетке толды.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 тәуелсіздігінің ең жауапты кезе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ңін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де бірлігіміздің бастауы болсын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қолымызбен құрған Ассамблеяның дүние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ге келгеніне 18 жыл.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 аралықта ол өзінің өмір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шең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дігін көрсеті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біздің бейбіт қо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ғамның ажырамас бөлігіне айналды.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Елдіктің өлшемі, тұрақтылық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тың тұ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қасы болды.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 халқы Ассамблея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ның мерейтойлық 20 сессиясын «Бі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халық – бір ел – бір тағдыр» деп атауымыздың астарында үлкен мән бар.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 тағдырдың жазуымен қасиет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ті қазақ даласына сан түрлі ұлт өкілдері қоныс тепкен 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Бүгінде олар тегі басқа болған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мен тең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дігі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қаны бөлек бол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ғанмен жаны бір, арманы ортақ біртұтас халыққа айналды.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Туған елдің туының астында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ігіп, туған жердің тұғырын биік етуге бел шеш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кен азаматтарды бір тағдыр күтеді.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Осылай, елдігіміздің ертеңі ошақ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тың үш тағаны сияқты «бі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– бір ел – бір тағдыр» деген үш сөзге сыйып тұр.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Бірлігі берекелі, тірлігі мере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лі, ынтымағы жарасқан елдің ғана ырыс-несі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мол болмақ.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Осыны халқымыз бек түсіні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лі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гіне бекем болды.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 иесі – қазақ халқы да ешкім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ге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қақпайлық көрсеткен жоқ.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Ұлтына, тілі мен діліне қарамай барша этнос өкілдерінің теңдігін Ата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аңымызда айқындап алдық.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Табысқа тоқмейілсі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тоқырап қалмай, алыс болашағымыздың темірқазығы – «Қазақстан-2050» Стратегиясын 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былдадық.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Онда ең басты 7 басымдықтың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 – Жаңа қазақстандық патрио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тизм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нің түп қазығы ретінде ел бір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лігін басты назарға алдық.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Менің тапсырмаммен да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йын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далған Қазақстан халқы Ассам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блеясын да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тудың 2020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дейінгі тұжы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рым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дамасы да айрықша маңызды құжат.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Бүгінгі сессияда салиқ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алы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ой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лар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 айтылып, тағдырлы шешімдер қабылданары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на сенемін.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 – этностық жанжалдардан азат аумақ.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Экономикалық және әлеумет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тік-саяси реформалар этносаралық тағаттылық пен үйлесімнің арқа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сында табысты жүргізілді.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Бейбітшілік пен тыныштық ә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үйдің баға жетпес байлығына айналды.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Бүгін біз Ассамблея – тұтастай 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зақ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стан халқы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толық негіз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бен айта аламыз!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Барлық он жеті миллион!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 Ассамблея – тұрақтылық пен қо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ғамдық келісімнің сенімді, берік 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тасы.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 тарихы – ел тарихы, халық тарихы.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830E9" w:rsidRPr="00A75283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Оқушылармен сұхбат.</w:t>
      </w:r>
    </w:p>
    <w:p w:rsidR="00B830E9" w:rsidRPr="00A75283" w:rsidRDefault="00B830E9" w:rsidP="00B830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752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«Қазақстан-2050» Стра</w:t>
      </w:r>
      <w:r w:rsidRPr="00A752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softHyphen/>
        <w:t>те</w:t>
      </w:r>
      <w:r w:rsidRPr="00A752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softHyphen/>
        <w:t>гиясы: бі</w:t>
      </w:r>
      <w:proofErr w:type="gramStart"/>
      <w:r w:rsidRPr="00A752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р</w:t>
      </w:r>
      <w:proofErr w:type="gramEnd"/>
      <w:r w:rsidRPr="00A752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халық – бір ел – бір тағдыр».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Неге біз бұлай айта аламыз?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(Оқушылар жауаптары)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Мұғалімнің тұжырымы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Өйткені, «бі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халық» – бұл бар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мыз үшін ортақ ұлттық мүдделер.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ел» – бұл барлығымыз үшін ор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тақ Отан.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тағдыр» – бұл біз бірге жү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ріп өткен қиындықтар мен же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ңістер!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Бұл біздің ортақ келешегіміз – игілікті және өсі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п-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өркендеген Қазақстан!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528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Мұғалім: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Бүгінде әлемдік экономикада «белгі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сіз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дік белесі» келе жатыр.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Дамыған елдердің рейтингтері төмен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деуде, рецессияның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ңа толқынын күту күшейе түсуде.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Кипрде болған жақындағы оқиғалар адамдардың игілігіне тікелей ықпал ететін қаржы тәуе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келдері қаншалықты күрделі болатынын көрсеті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алаңдатарлық дабыл.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Әлемдегі экономикалық жағдай біз мұқият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қылап отырған эт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мә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дени ахуал трендтеріне ықпал етеді.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Қазіргі дәуірдің шешуші пара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доксі әлемде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мезгілде екі үрдіс: унифика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ция жағына және үлкен әртүрлілік жа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ғына іс-қимыл танытатынына барып тіреледі.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Әлем қарапайымданып емес, күрде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лі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лені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барады.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 Еуропаға ғана мил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лион-мил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лион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даған мигранттар келі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жатыр.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Біреулер үшін бұл құбылыс табиғи, ал екіншілері үшін апатты кө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Барған сайын шетін ритори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ның дауысы қатты естілуде.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Мультикультурализмнің бұ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рын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ғы прак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тикасы өзін тауыс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 айқындала тү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суде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Тіпті болашақта Еуропа мем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кет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тері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нің «өзін өзі жоятыны» туралы кітаптар пайда болуда.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Біз Қазақстан халқы Ассамблея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ның барлық жиырма сессиясы бойына нақ осындай саясат жүр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гізі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келеміз.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Және бұл саясат өзін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толы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 ақтады!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Тәуелсіздік жылдарында  этнос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ара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бірліктің  моделі жасалды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 жүзінде азаматтарымыздың тең құқығы мен мүмкіндігін, өмі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сапасы мен қауіпсіздігін қам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тамасыз еттік.</w:t>
      </w:r>
    </w:p>
    <w:p w:rsidR="00B830E9" w:rsidRPr="00597898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Үнтаспадан түрлі ұлт өкілдерінің </w:t>
      </w:r>
      <w:proofErr w:type="gramStart"/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</w:t>
      </w:r>
      <w:proofErr w:type="gramEnd"/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ікірлерін тыңдау: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Зураб Бобохидзе Атыраудан былай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жазады: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«Менің үйім, менің отбасым, бауырларым, үш балам, бес немерем осында.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Тәуелсіздік жағдайында мен грузин болғаным үшін бірде-бі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рет өз елімнің өмірінен шет қалу сезімін басымнан өткерген емеспін».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 біздің көптеген азаматтарымыз осылай дей алады.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830E9" w:rsidRPr="00597898" w:rsidRDefault="00B830E9" w:rsidP="00B830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Нұрсұлтан Назарбаевтың сөзінен үзінді тыңдау:</w:t>
      </w:r>
    </w:p>
    <w:p w:rsidR="00B830E9" w:rsidRPr="00597898" w:rsidRDefault="00B830E9" w:rsidP="00B830E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  <w:r w:rsidRPr="005978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Құрметті қазақстандықтар!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Бүгінде әлем өзгері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жатыр.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Онда көптеген оқшаулағыш сызық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тар: өңірлі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және конфес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сия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лық, әлеу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меттік және мәдени, тілдік және этностық сызықтар пайда болуда.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Жаңа жағдайларда, біз 2050 жылға дейінгі Стратегияға аяқ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 басқан кезде қо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ғамның кө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лылығын өзіміздің пайдамызға жарата білуге тиіспіз.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Жаңа жағдайларда Ассамблея нағыз жалпыазаматтық, саяса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ілік және жалпыхалықтық институт болуы тиіс.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 мынаны атап көрсетемін: Ассамблеяның XXI ғасырдағы миссиясы тарылып емес, кеңейі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келеді!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Өкінішке қарай, мұны барлығы бір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дей, тіпті шенеуніктер де түсіне бер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мейді.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Кейбіреулер ҚХ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А-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қарап, «ескіше» – бұл этностық азшы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тың өкілдігі деп ойлайды.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 түсінбейтіндерге немесе түсінгісі келмейтіндерге бү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 Ассамблеяның не екенін айтқым келеді.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 БҰ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Ұ-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да, ЕҚЫҰ-да, АӨСШК-де таныды.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 – бүкілхалықтық өкіл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Нақ сондықтан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өзім жетекшілік етемін!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Нақ сондықтан мен бү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 Ас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сам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блея – бұл барлық 17 миллион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дық қазақстандық дедім!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Ассамблеяның ең басты міндеті – еліміздегі қоғамдық келісім.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 ұлтаралық татулық мәсе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сі Ассамблеяның сан қырлы қыз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метінің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парасы ғана.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Қазақстандағы қоғамдық ке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лі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ең алдымен қазақтың келісімі екенін мықтап есте ұстаған абзал.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Татулық пен тұрақтылық ел иесі ретінде ең алдымен қ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ққа керек.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Қазақтың ынтымағы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 б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ірлігі мықты болмайынша, мемлекеттің тұтастық келбетін сақтау мүмкін емес.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Халқымыз «тар жерде табыс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қан кең жерде келіседі» демейтін бе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і?!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Ең тар замандарда қазақ құша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ғына алған өзге этнос өкілдері бүгінде өз бауырларымыз атанып, бізбен 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халыққа айналды.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830E9" w:rsidRPr="00597898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Қорытынды: Сонымен, «Қазақстан-2050» Страте</w:t>
      </w: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softHyphen/>
        <w:t>гия</w:t>
      </w: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softHyphen/>
        <w:t>сы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 жүзеге асыруға кі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істік.</w:t>
      </w: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B830E9" w:rsidRPr="00597898" w:rsidRDefault="00B830E9" w:rsidP="00B830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Бүгінде біздің 2050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дейінгі этносаралық саладағы стра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тегиялық болжамымызды 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лыптастыруға толықтай негіз бар.</w:t>
      </w:r>
    </w:p>
    <w:p w:rsidR="00B830E9" w:rsidRPr="00597898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Оқушылармен сұхбат: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5978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Қазақстан 2050 жылы қандай ел болады?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Оқушылар жауаптары: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2050 жылы Қазақстанның жұдырық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тай жұмылғ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 б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іртұтас халық, үлгілі ұлт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тық мемлекет болатынына мен сенімдімін.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5978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Мұғалім: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    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Қоғамдық келісім біртұтас полиэтнос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тық халық, мемлекет пен азаматтық қо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ғам институттары, саяси партиялар, діни конфессиялар өмі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інің басты ерекшелігі болуы тиіс.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Қоғамдық келісім Жалпыға Орта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 Е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ңбек Қоғамының ереже тұтар қалыбы болуы тиіс.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ңа жағдайларда Қазақстан халқы Ассамблеясының жауап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кер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шілігі тек арта түсетін болады.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Қоғамдық келісім тиімді ин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нова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ция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лық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не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гізделеді.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Қазақстанның әрбі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азаматы айқын перспективалар, бола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шағына сенімділік, кәсіби өсу үшін барлық мүмкіндіктерге ие болады.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Бұл –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ңа стратегиялық құжат.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Оның жібек желісі – қоғамдық келісі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ұлттық бірлік.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Тұжырымдаманы табысты жү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зе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ге асыру үші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 б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ізге мыналар қажет: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Бі</w:t>
      </w:r>
      <w:proofErr w:type="gramStart"/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інші.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Облыс әкімдеріне жер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гілікті ерекшеліктер мен этнодемо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гра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фиялық құрылымдарды есепке ала отырып, өңірлік ҚХА-ны дамытудың тұжырымдамасын жасау тапсырылады.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Екінші.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Қоғамдық келісі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әлеуметтік бастамалардың ор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лығы ре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тінде Достық үйлері жұ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мысының тиім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ділігін арттыру қажет.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Үшінші.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Ассамблеяның «тігі» мен «көлбеуі» ә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қазақстандыққа, әсіресе, әр жас қазақстандыққа жетуі міндет.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Жастарды Ассамблеяның қоғам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дық келісі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қалыптастыру жө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ніндегі бар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деңгейдегі шарала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рына тартуды қамтамасыз ету маңызды.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Төртінші.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Қоғамдық келісім бүкіл ха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өмі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інің басты қа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ғидаты болуы тиіс.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Бесінші.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Қоғамдық келісі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халық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ара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аспектілерге ие.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Қазақстанның этносаралық толерант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лық пен қоғамдық келісі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моделі оның таяу және алыс шетелдердегі брендіне айналды.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Ассамблеяның саяси қу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ғын-сүргін құр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бандарын еске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ға арналған «Бола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шақ жо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лын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дағы естелік» жобасы мен Толеранттылық мәселелері жө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ніндегі аза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маттық форумы халық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аралық резонанс алды.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Жақында Азиядағы өзара і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с-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қимыл және сенім шаралары жөніндегі кеңестің Атқарушы хатшылығы Ассамблеямен ын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тымақтастық туралы Хаттамаға қол қою бастамасын көтерді.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Алтыншы.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Ассамблеяны да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мытуға ЭКСПО-2017-ге дайындық қуатты серпін беруі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тиіс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Көрмеге әлемнің ондаған ел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дерінен, оның ішінде қазақстандық этностар шыққан елдерден делегациялар қатысады және олар өздерінің үлкен мәдени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дарламасын әкеледі.</w:t>
      </w:r>
    </w:p>
    <w:p w:rsidR="00B830E9" w:rsidRPr="006A0453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Ассамблея, этномәдени бір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лестіктер, халық диплома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тия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сының жанды кө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ірі ретінде, көрменің этностық топтар жетіс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тік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терінің жарқын көрінісіне айналуы үшін жағдай жасаулары керек.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Қазақстан халқы біздің мей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ман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дары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мыздың қонақжай қожайы</w:t>
      </w:r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нына айналуы </w:t>
      </w:r>
      <w:proofErr w:type="gramStart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тиіс</w:t>
      </w:r>
      <w:proofErr w:type="gramEnd"/>
      <w:r w:rsidRPr="006A04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30E9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E7B6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Оқушылар мен ата-аналардың тақырып бойынша ой-пікірлері.</w:t>
      </w:r>
    </w:p>
    <w:p w:rsidR="00B830E9" w:rsidRPr="00FE7B60" w:rsidRDefault="00B830E9" w:rsidP="00B830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Мұғалім: </w:t>
      </w:r>
      <w:r w:rsidRPr="00FE7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Отанымыздың болашағ</w:t>
      </w:r>
      <w:proofErr w:type="gramStart"/>
      <w:r w:rsidRPr="00FE7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ы-</w:t>
      </w:r>
      <w:proofErr w:type="gramEnd"/>
      <w:r w:rsidRPr="00FE7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сендерге жаңа оқу жылында табыс, ашық аспан тілеймін!</w:t>
      </w: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30E9" w:rsidRDefault="00B830E9" w:rsidP="00B8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14BCA" w:rsidRDefault="00814BCA">
      <w:bookmarkStart w:id="0" w:name="_GoBack"/>
      <w:bookmarkEnd w:id="0"/>
    </w:p>
    <w:sectPr w:rsidR="0081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27E4"/>
    <w:multiLevelType w:val="hybridMultilevel"/>
    <w:tmpl w:val="9F44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CD"/>
    <w:rsid w:val="00677ACD"/>
    <w:rsid w:val="00814BCA"/>
    <w:rsid w:val="00B8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E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0E9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E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0E9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2013-09-30T02:22:00Z</dcterms:created>
  <dcterms:modified xsi:type="dcterms:W3CDTF">2013-09-30T02:22:00Z</dcterms:modified>
</cp:coreProperties>
</file>