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C5" w:rsidRDefault="002142C5" w:rsidP="002142C5">
      <w:pPr>
        <w:pStyle w:val="a3"/>
        <w:ind w:left="0"/>
        <w:jc w:val="center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Тесты по литературному чтению за 1 четверть 1 вариант</w:t>
      </w:r>
    </w:p>
    <w:p w:rsidR="002142C5" w:rsidRDefault="002142C5" w:rsidP="002142C5">
      <w:pPr>
        <w:pStyle w:val="a3"/>
        <w:ind w:left="0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1)Сопоставление одного предмета или явление с другим для более яркого описания это-</w:t>
      </w:r>
    </w:p>
    <w:p w:rsidR="002142C5" w:rsidRDefault="002142C5" w:rsidP="002142C5">
      <w:pPr>
        <w:pStyle w:val="a3"/>
        <w:ind w:left="0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</w:t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)э</w:t>
      </w:r>
      <w:proofErr w:type="gram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питет                б)сравнение                        в)олицетворение</w:t>
      </w:r>
    </w:p>
    <w:p w:rsidR="002142C5" w:rsidRDefault="002142C5" w:rsidP="002142C5">
      <w:pPr>
        <w:pStyle w:val="a3"/>
        <w:ind w:left="0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2) К какому произведению подходит  пословица «Хлеб всему голова</w:t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</w:p>
    <w:p w:rsidR="002142C5" w:rsidRDefault="002142C5" w:rsidP="002142C5">
      <w:pPr>
        <w:pStyle w:val="a3"/>
        <w:spacing w:after="0" w:line="240" w:lineRule="auto"/>
        <w:ind w:left="0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 «Солнце на ладони      б) «Родник»            В) «Осень в городе»</w:t>
      </w:r>
    </w:p>
    <w:p w:rsidR="002142C5" w:rsidRDefault="002142C5" w:rsidP="002142C5">
      <w:pPr>
        <w:spacing w:after="0" w:line="240" w:lineRule="auto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3)  Назовите произведение устного народного творчества.</w:t>
      </w:r>
    </w:p>
    <w:p w:rsidR="002142C5" w:rsidRDefault="002142C5" w:rsidP="002142C5">
      <w:pPr>
        <w:pStyle w:val="Style9"/>
        <w:widowControl/>
        <w:tabs>
          <w:tab w:val="left" w:pos="643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Сказка       б)  Стихотворение         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Рассказ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  <w:t xml:space="preserve">3)Для чего </w:t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созданы</w:t>
      </w:r>
      <w:proofErr w:type="gram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пестушки</w:t>
      </w:r>
      <w:proofErr w:type="spell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?</w:t>
      </w:r>
    </w:p>
    <w:p w:rsidR="002142C5" w:rsidRDefault="002142C5" w:rsidP="002142C5">
      <w:pPr>
        <w:pStyle w:val="Style1"/>
        <w:widowControl/>
        <w:tabs>
          <w:tab w:val="left" w:pos="624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Играть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Лечить 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Нянчиться, успокаивать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  <w:t>4)Какие стихи нужны для того, чтобы научиться правильно, четко и быстро произносить слово?</w:t>
      </w:r>
    </w:p>
    <w:p w:rsidR="002142C5" w:rsidRDefault="002142C5" w:rsidP="002142C5">
      <w:pPr>
        <w:pStyle w:val="Style1"/>
        <w:widowControl/>
        <w:tabs>
          <w:tab w:val="left" w:pos="624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Скороговорки  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Пословицы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Прибаутки</w:t>
      </w:r>
    </w:p>
    <w:p w:rsidR="002142C5" w:rsidRDefault="002142C5" w:rsidP="002142C5">
      <w:pPr>
        <w:pStyle w:val="Style1"/>
        <w:widowControl/>
        <w:tabs>
          <w:tab w:val="left" w:pos="619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5) Какими словами так же можно назвать небылицу?</w:t>
      </w:r>
    </w:p>
    <w:p w:rsidR="002142C5" w:rsidRDefault="002142C5" w:rsidP="002142C5">
      <w:pPr>
        <w:pStyle w:val="Style1"/>
        <w:widowControl/>
        <w:tabs>
          <w:tab w:val="left" w:pos="634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Перевертыш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Правда</w:t>
      </w:r>
      <w:proofErr w:type="gram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 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Быль</w:t>
      </w:r>
    </w:p>
    <w:p w:rsidR="002142C5" w:rsidRDefault="002142C5" w:rsidP="002142C5">
      <w:pPr>
        <w:pStyle w:val="Style1"/>
        <w:widowControl/>
        <w:tabs>
          <w:tab w:val="left" w:pos="624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6)Сказки  часто начинается словами «Жили-были...» это</w:t>
      </w:r>
    </w:p>
    <w:p w:rsidR="002142C5" w:rsidRDefault="002142C5" w:rsidP="002142C5">
      <w:pPr>
        <w:pStyle w:val="Style1"/>
        <w:widowControl/>
        <w:tabs>
          <w:tab w:val="left" w:pos="662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Присказка    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Зачин    в) Концовка</w:t>
      </w:r>
    </w:p>
    <w:p w:rsidR="002142C5" w:rsidRDefault="002142C5" w:rsidP="002142C5">
      <w:pPr>
        <w:pStyle w:val="Style1"/>
        <w:widowControl/>
        <w:tabs>
          <w:tab w:val="left" w:pos="662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7)К какому виду относится сказка «Сивка-бурка»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Волшебная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Бытовая  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О животных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  <w:t>8)Сказка «Лиса и муравей»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Русская народная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Казахская народная   в) Нанайская народная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9)Рассказ про </w:t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мальчика</w:t>
      </w:r>
      <w:proofErr w:type="gram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 не придавшего  друга называется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 «Ласковое слово»       б) «Почему?»      в)   «Друг детства»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10)Кто написал произведение «Друг детства»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а) народ                         б) </w:t>
      </w:r>
      <w:proofErr w:type="spell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В.Драгунский</w:t>
      </w:r>
      <w:proofErr w:type="spell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                        г) </w:t>
      </w:r>
      <w:proofErr w:type="spell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М.Алимбаев</w:t>
      </w:r>
      <w:proofErr w:type="spellEnd"/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2 вариант</w:t>
      </w:r>
      <w:bookmarkStart w:id="0" w:name="_GoBack"/>
      <w:bookmarkEnd w:id="0"/>
    </w:p>
    <w:p w:rsidR="002142C5" w:rsidRDefault="002142C5" w:rsidP="002142C5">
      <w:pPr>
        <w:pStyle w:val="Style9"/>
        <w:widowControl/>
        <w:numPr>
          <w:ilvl w:val="0"/>
          <w:numId w:val="1"/>
        </w:numPr>
        <w:tabs>
          <w:tab w:val="left" w:pos="0"/>
        </w:tabs>
        <w:ind w:left="0" w:firstLine="0"/>
        <w:rPr>
          <w:rStyle w:val="FontStyle57"/>
          <w:rFonts w:ascii="Times New Roman" w:hAnsi="Times New Roman" w:cs="Times New Roman"/>
          <w:b w:val="0"/>
          <w:bCs w:val="0"/>
          <w:smallCaps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Изображение предметов, явлений природы, растений, животных как живых, с человеческими качествами, это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  <w:t>а</w:t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)э</w:t>
      </w:r>
      <w:proofErr w:type="gram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питет                б)сравнение                        в)олицетворение</w:t>
      </w:r>
    </w:p>
    <w:p w:rsidR="002142C5" w:rsidRDefault="002142C5" w:rsidP="002142C5">
      <w:pPr>
        <w:pStyle w:val="a3"/>
        <w:ind w:left="0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2) К какому произведению подходит  пословица «Хлеб всему голова</w:t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</w:p>
    <w:p w:rsidR="002142C5" w:rsidRDefault="002142C5" w:rsidP="002142C5">
      <w:pPr>
        <w:pStyle w:val="a3"/>
        <w:spacing w:after="0" w:line="240" w:lineRule="auto"/>
        <w:ind w:left="0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 «Солнце на ладони      б) «Родник»            В) «Осень в городе»</w:t>
      </w:r>
    </w:p>
    <w:p w:rsidR="002142C5" w:rsidRDefault="002142C5" w:rsidP="002142C5">
      <w:pPr>
        <w:spacing w:after="0" w:line="240" w:lineRule="auto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3)  Назовите произведение устного народного творчества.</w:t>
      </w:r>
    </w:p>
    <w:p w:rsidR="002142C5" w:rsidRDefault="002142C5" w:rsidP="002142C5">
      <w:pPr>
        <w:spacing w:after="0" w:line="240" w:lineRule="auto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Сказка       б)  Стихотворение         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Рассказ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  <w:t>4)Какие стихи используются, когда у ребенка что-то болит?</w:t>
      </w:r>
    </w:p>
    <w:p w:rsidR="002142C5" w:rsidRDefault="002142C5" w:rsidP="002142C5">
      <w:pPr>
        <w:pStyle w:val="Style1"/>
        <w:widowControl/>
        <w:tabs>
          <w:tab w:val="left" w:pos="619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Пословицы     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 xml:space="preserve">Приговорки, </w:t>
      </w:r>
      <w:proofErr w:type="spell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пестушки</w:t>
      </w:r>
      <w:proofErr w:type="spell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 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Загадки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  <w:t xml:space="preserve">5)При чтении каких стихов можно прыгать, </w:t>
      </w:r>
      <w:proofErr w:type="spell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хлопать</w:t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,и</w:t>
      </w:r>
      <w:proofErr w:type="gram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грать</w:t>
      </w:r>
      <w:proofErr w:type="spell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 с пальцами, топать?</w:t>
      </w:r>
    </w:p>
    <w:p w:rsidR="002142C5" w:rsidRDefault="002142C5" w:rsidP="002142C5">
      <w:pPr>
        <w:pStyle w:val="Style1"/>
        <w:widowControl/>
        <w:tabs>
          <w:tab w:val="left" w:pos="624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Скороговорки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Прибаутки 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Пословицы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  <w:t>6)Какие стихи нужны для того, чтобы научиться правильно, четко и быстро произносить слово?</w:t>
      </w:r>
    </w:p>
    <w:p w:rsidR="002142C5" w:rsidRDefault="002142C5" w:rsidP="002142C5">
      <w:pPr>
        <w:pStyle w:val="Style1"/>
        <w:widowControl/>
        <w:tabs>
          <w:tab w:val="left" w:pos="624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Скороговорки  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Пословицы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Прибаутки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  <w:t>7)Сказки  часто употребляются слова «Стали жить поживать, да добра наживать это</w:t>
      </w:r>
    </w:p>
    <w:p w:rsidR="002142C5" w:rsidRDefault="002142C5" w:rsidP="002142C5">
      <w:pPr>
        <w:pStyle w:val="Style1"/>
        <w:widowControl/>
        <w:tabs>
          <w:tab w:val="left" w:pos="624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lastRenderedPageBreak/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Присказка    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Зачин    в) Концовка</w:t>
      </w:r>
    </w:p>
    <w:p w:rsidR="002142C5" w:rsidRDefault="002142C5" w:rsidP="002142C5">
      <w:pPr>
        <w:pStyle w:val="Style1"/>
        <w:widowControl/>
        <w:tabs>
          <w:tab w:val="left" w:pos="662"/>
        </w:tabs>
        <w:spacing w:line="240" w:lineRule="auto"/>
        <w:jc w:val="left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8.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К какому виду относится сказка «Лисичка со скалочкой»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Волшебная</w:t>
      </w:r>
      <w:proofErr w:type="gram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Бытовая    в)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О животных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  <w:t>9.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Сказка «</w:t>
      </w:r>
      <w:proofErr w:type="spell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Айога</w:t>
      </w:r>
      <w:proofErr w:type="spell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»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Русская народная   б)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ab/>
        <w:t>Казахская народная   в) нанайская народная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10)Рассказ про </w:t>
      </w:r>
      <w:proofErr w:type="gramStart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мальчика</w:t>
      </w:r>
      <w:proofErr w:type="gramEnd"/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 не придавшего  друга называется</w:t>
      </w:r>
    </w:p>
    <w:p w:rsidR="002142C5" w:rsidRDefault="002142C5" w:rsidP="002142C5">
      <w:pPr>
        <w:pStyle w:val="Style9"/>
        <w:widowControl/>
        <w:tabs>
          <w:tab w:val="left" w:pos="638"/>
        </w:tabs>
        <w:rPr>
          <w:rStyle w:val="FontStyle44"/>
          <w:rFonts w:ascii="Times New Roman" w:hAnsi="Times New Roman" w:cs="Times New Roman"/>
          <w:spacing w:val="50"/>
          <w:sz w:val="28"/>
          <w:szCs w:val="28"/>
        </w:rPr>
      </w:pP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t>а) «Ласковое слово»       б) «Почему?»      в)   «Друг детства</w:t>
      </w:r>
      <w:r>
        <w:rPr>
          <w:rStyle w:val="FontStyle57"/>
          <w:rFonts w:ascii="Times New Roman" w:hAnsi="Times New Roman" w:cs="Times New Roman"/>
          <w:b w:val="0"/>
          <w:sz w:val="28"/>
          <w:szCs w:val="28"/>
        </w:rPr>
        <w:br/>
      </w:r>
    </w:p>
    <w:p w:rsidR="002142C5" w:rsidRDefault="002142C5" w:rsidP="002142C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2142C5" w:rsidRDefault="002142C5" w:rsidP="002142C5"/>
    <w:p w:rsidR="00D56538" w:rsidRDefault="00D56538"/>
    <w:sectPr w:rsidR="00D5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125C0"/>
    <w:multiLevelType w:val="hybridMultilevel"/>
    <w:tmpl w:val="697C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A9"/>
    <w:rsid w:val="001B7CA9"/>
    <w:rsid w:val="002142C5"/>
    <w:rsid w:val="00D5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C5"/>
    <w:pPr>
      <w:ind w:left="720"/>
      <w:contextualSpacing/>
    </w:pPr>
  </w:style>
  <w:style w:type="paragraph" w:customStyle="1" w:styleId="Style1">
    <w:name w:val="Style1"/>
    <w:basedOn w:val="a"/>
    <w:uiPriority w:val="99"/>
    <w:rsid w:val="002142C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142C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2142C5"/>
    <w:rPr>
      <w:rFonts w:ascii="Bookman Old Style" w:hAnsi="Bookman Old Style" w:cs="Bookman Old Style" w:hint="default"/>
      <w:sz w:val="18"/>
      <w:szCs w:val="18"/>
    </w:rPr>
  </w:style>
  <w:style w:type="character" w:customStyle="1" w:styleId="FontStyle57">
    <w:name w:val="Font Style57"/>
    <w:basedOn w:val="a0"/>
    <w:uiPriority w:val="99"/>
    <w:rsid w:val="002142C5"/>
    <w:rPr>
      <w:rFonts w:ascii="Bookman Old Style" w:hAnsi="Bookman Old Style" w:cs="Bookman Old Style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C5"/>
    <w:pPr>
      <w:ind w:left="720"/>
      <w:contextualSpacing/>
    </w:pPr>
  </w:style>
  <w:style w:type="paragraph" w:customStyle="1" w:styleId="Style1">
    <w:name w:val="Style1"/>
    <w:basedOn w:val="a"/>
    <w:uiPriority w:val="99"/>
    <w:rsid w:val="002142C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142C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2142C5"/>
    <w:rPr>
      <w:rFonts w:ascii="Bookman Old Style" w:hAnsi="Bookman Old Style" w:cs="Bookman Old Style" w:hint="default"/>
      <w:sz w:val="18"/>
      <w:szCs w:val="18"/>
    </w:rPr>
  </w:style>
  <w:style w:type="character" w:customStyle="1" w:styleId="FontStyle57">
    <w:name w:val="Font Style57"/>
    <w:basedOn w:val="a0"/>
    <w:uiPriority w:val="99"/>
    <w:rsid w:val="002142C5"/>
    <w:rPr>
      <w:rFonts w:ascii="Bookman Old Style" w:hAnsi="Bookman Old Style" w:cs="Bookman Old Style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2013-10-25T12:46:00Z</dcterms:created>
  <dcterms:modified xsi:type="dcterms:W3CDTF">2013-10-25T12:47:00Z</dcterms:modified>
</cp:coreProperties>
</file>