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0860"/>
      </w:tblGrid>
      <w:tr w:rsidR="00664D6E" w:rsidRPr="00664D6E" w:rsidTr="00664D6E">
        <w:trPr>
          <w:tblCellSpacing w:w="7" w:type="dxa"/>
        </w:trPr>
        <w:tc>
          <w:tcPr>
            <w:tcW w:w="4500" w:type="pct"/>
            <w:vAlign w:val="center"/>
            <w:hideMark/>
          </w:tcPr>
          <w:p w:rsidR="00664D6E" w:rsidRPr="00183523" w:rsidRDefault="00664D6E" w:rsidP="00032DE5">
            <w:pPr>
              <w:pStyle w:val="a5"/>
              <w:rPr>
                <w:rFonts w:ascii="Times New Roman" w:hAnsi="Times New Roman" w:cs="Times New Roman"/>
                <w:lang w:eastAsia="ru-RU"/>
              </w:rPr>
            </w:pPr>
          </w:p>
        </w:tc>
      </w:tr>
      <w:tr w:rsidR="00664D6E" w:rsidRPr="00664D6E" w:rsidTr="00664D6E">
        <w:trPr>
          <w:tblCellSpacing w:w="7" w:type="dxa"/>
        </w:trPr>
        <w:tc>
          <w:tcPr>
            <w:tcW w:w="0" w:type="auto"/>
            <w:vAlign w:val="center"/>
            <w:hideMark/>
          </w:tcPr>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Тема: «Несовершеннолетние и Уголовный кодекс</w:t>
            </w:r>
            <w:r w:rsidR="00032DE5" w:rsidRPr="00183523">
              <w:rPr>
                <w:rFonts w:ascii="Times New Roman" w:hAnsi="Times New Roman" w:cs="Times New Roman"/>
                <w:lang w:eastAsia="ru-RU"/>
              </w:rPr>
              <w:t xml:space="preserve"> </w:t>
            </w:r>
            <w:r w:rsidR="00032DE5" w:rsidRPr="00183523">
              <w:rPr>
                <w:rFonts w:ascii="Times New Roman" w:hAnsi="Times New Roman" w:cs="Times New Roman"/>
                <w:bCs/>
                <w:lang w:eastAsia="ru-RU"/>
              </w:rPr>
              <w:t>РК</w:t>
            </w:r>
            <w:r w:rsidRPr="00183523">
              <w:rPr>
                <w:rFonts w:ascii="Times New Roman" w:hAnsi="Times New Roman" w:cs="Times New Roman"/>
                <w:bCs/>
                <w:lang w:eastAsia="ru-RU"/>
              </w:rPr>
              <w:t>»</w:t>
            </w:r>
            <w:bookmarkStart w:id="0" w:name="_GoBack"/>
            <w:bookmarkEnd w:id="0"/>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 xml:space="preserve">Цель: </w:t>
            </w:r>
            <w:r w:rsidRPr="00183523">
              <w:rPr>
                <w:rFonts w:ascii="Times New Roman" w:hAnsi="Times New Roman" w:cs="Times New Roman"/>
                <w:lang w:eastAsia="ru-RU"/>
              </w:rPr>
              <w:t xml:space="preserve">Дать представление о преступлениях, совершаемых несовершеннолетними и видах </w:t>
            </w:r>
            <w:r w:rsidR="00032DE5" w:rsidRPr="00183523">
              <w:rPr>
                <w:rFonts w:ascii="Times New Roman" w:hAnsi="Times New Roman" w:cs="Times New Roman"/>
                <w:lang w:eastAsia="ru-RU"/>
              </w:rPr>
              <w:t>УО  за каждое.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Способствовать формированию  у  учащихся  навыков правомерного пове</w:t>
            </w:r>
            <w:r w:rsidR="00032DE5" w:rsidRPr="00183523">
              <w:rPr>
                <w:rFonts w:ascii="Times New Roman" w:hAnsi="Times New Roman" w:cs="Times New Roman"/>
                <w:lang w:eastAsia="ru-RU"/>
              </w:rPr>
              <w:t>дения, развивать правосознание.</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 xml:space="preserve">Содействовать ранней профилактике преступности среди   несовершеннолетних.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Тип урока:</w:t>
            </w:r>
            <w:r w:rsidRPr="00183523">
              <w:rPr>
                <w:rFonts w:ascii="Times New Roman" w:hAnsi="Times New Roman" w:cs="Times New Roman"/>
                <w:lang w:eastAsia="ru-RU"/>
              </w:rPr>
              <w:t xml:space="preserve"> комбинированный</w:t>
            </w:r>
            <w:r w:rsidR="00032DE5" w:rsidRPr="00183523">
              <w:rPr>
                <w:rFonts w:ascii="Times New Roman" w:hAnsi="Times New Roman" w:cs="Times New Roman"/>
                <w:lang w:eastAsia="ru-RU"/>
              </w:rPr>
              <w:t xml:space="preserve">. </w:t>
            </w:r>
            <w:r w:rsidRPr="00183523">
              <w:rPr>
                <w:rFonts w:ascii="Times New Roman" w:hAnsi="Times New Roman" w:cs="Times New Roman"/>
                <w:bCs/>
                <w:lang w:eastAsia="ru-RU"/>
              </w:rPr>
              <w:t xml:space="preserve">Методы обучения: </w:t>
            </w:r>
            <w:r w:rsidRPr="00183523">
              <w:rPr>
                <w:rFonts w:ascii="Times New Roman" w:hAnsi="Times New Roman" w:cs="Times New Roman"/>
                <w:lang w:eastAsia="ru-RU"/>
              </w:rPr>
              <w:t>словесный, репродуктивный, частично-поисковый.</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Ход урока:</w:t>
            </w:r>
            <w:r w:rsidR="00D43DEA" w:rsidRPr="00183523">
              <w:rPr>
                <w:rFonts w:ascii="Times New Roman" w:hAnsi="Times New Roman" w:cs="Times New Roman"/>
                <w:lang w:eastAsia="ru-RU"/>
              </w:rPr>
              <w:t xml:space="preserve"> </w:t>
            </w:r>
            <w:r w:rsidRPr="00183523">
              <w:rPr>
                <w:rFonts w:ascii="Times New Roman" w:hAnsi="Times New Roman" w:cs="Times New Roman"/>
                <w:bCs/>
                <w:lang w:val="en-US" w:eastAsia="ru-RU"/>
              </w:rPr>
              <w:t>I</w:t>
            </w:r>
            <w:proofErr w:type="gramStart"/>
            <w:r w:rsidRPr="00183523">
              <w:rPr>
                <w:rFonts w:ascii="Times New Roman" w:hAnsi="Times New Roman" w:cs="Times New Roman"/>
                <w:bCs/>
                <w:lang w:eastAsia="ru-RU"/>
              </w:rPr>
              <w:t>  этап</w:t>
            </w:r>
            <w:proofErr w:type="gramEnd"/>
            <w:r w:rsidRPr="00183523">
              <w:rPr>
                <w:rFonts w:ascii="Times New Roman" w:hAnsi="Times New Roman" w:cs="Times New Roman"/>
                <w:bCs/>
                <w:lang w:eastAsia="ru-RU"/>
              </w:rPr>
              <w:t>. Организационный момент.</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Пре</w:t>
            </w:r>
            <w:r w:rsidR="00032DE5" w:rsidRPr="00183523">
              <w:rPr>
                <w:rFonts w:ascii="Times New Roman" w:hAnsi="Times New Roman" w:cs="Times New Roman"/>
                <w:lang w:eastAsia="ru-RU"/>
              </w:rPr>
              <w:t xml:space="preserve">дварительная организация класса. </w:t>
            </w:r>
            <w:r w:rsidRPr="00183523">
              <w:rPr>
                <w:rFonts w:ascii="Times New Roman" w:hAnsi="Times New Roman" w:cs="Times New Roman"/>
                <w:lang w:eastAsia="ru-RU"/>
              </w:rPr>
              <w:t>Мобилизирующее начало урока («исходная мотивация»)</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II</w:t>
            </w:r>
            <w:r w:rsidRPr="00183523">
              <w:rPr>
                <w:rFonts w:ascii="Times New Roman" w:hAnsi="Times New Roman" w:cs="Times New Roman"/>
                <w:bCs/>
                <w:lang w:eastAsia="ru-RU"/>
              </w:rPr>
              <w:t xml:space="preserve"> этап. Проверка изученного материала.</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Учитель предлагает следующие вопросы и задания.</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Что такое преступление?</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Что такое уголовная ответственность или  наказание?</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Что такое помилование и амнистия?</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Признаки правонарушений.</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hAnsi="Times New Roman" w:cs="Times New Roman"/>
                <w:bCs/>
                <w:sz w:val="16"/>
                <w:szCs w:val="16"/>
                <w:lang w:eastAsia="ru-RU"/>
              </w:rPr>
              <w:t>Задание № 1</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hAnsi="Times New Roman" w:cs="Times New Roman"/>
                <w:sz w:val="16"/>
                <w:szCs w:val="16"/>
                <w:lang w:eastAsia="ru-RU"/>
              </w:rPr>
              <w:t>Отметьте, какие из нижеперечисленных причин преступлений являются субъективными и объективными:</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Несовершенство законов;</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Нестабильность экономики;</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Озлобленность человека;</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Проблемы с трудоустройством у молодых людей;</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Желание стать «крутым»;</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Стремление красиво и модно одеваться;</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Социальная незащищенность населения;</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Стремление к лидерству;</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Сцены насилия и порнографии на экранах;</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hAnsi="Times New Roman" w:cs="Times New Roman"/>
                <w:bCs/>
                <w:sz w:val="16"/>
                <w:szCs w:val="16"/>
                <w:lang w:eastAsia="ru-RU"/>
              </w:rPr>
              <w:t>Задание № 2</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hAnsi="Times New Roman" w:cs="Times New Roman"/>
                <w:sz w:val="16"/>
                <w:szCs w:val="16"/>
                <w:lang w:eastAsia="ru-RU"/>
              </w:rPr>
              <w:t xml:space="preserve">Отметьте обстоятельства, смягчающие уголовную ответственность и отягчающие </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hAnsi="Times New Roman" w:cs="Times New Roman"/>
                <w:sz w:val="16"/>
                <w:szCs w:val="16"/>
                <w:lang w:eastAsia="ru-RU"/>
              </w:rPr>
              <w:t>уголовную ответственность:</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предотвращение виновным вредных последствий совершенного преступления;</w:t>
            </w:r>
          </w:p>
          <w:p w:rsidR="00664D6E" w:rsidRPr="00183523" w:rsidRDefault="00664D6E" w:rsidP="00032DE5">
            <w:pPr>
              <w:pStyle w:val="a5"/>
              <w:rPr>
                <w:rFonts w:ascii="Times New Roman" w:hAnsi="Times New Roman" w:cs="Times New Roman"/>
                <w:sz w:val="16"/>
                <w:szCs w:val="16"/>
                <w:lang w:eastAsia="ru-RU"/>
              </w:rPr>
            </w:pPr>
            <w:proofErr w:type="gramStart"/>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совершение преступления лицом, раннее уже совершавшим преступление;</w:t>
            </w:r>
            <w:proofErr w:type="gramEnd"/>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совершение преступления в состоянии опьянения;</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добровольное возмещение нанесенного ущерба;</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совершение преступления организованной группой;</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чистосердечное раскаяние;</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явка с повинной;</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совершение преступления из-за зависти, мести, карьеризма, хулиганских побуждений;</w:t>
            </w:r>
          </w:p>
          <w:p w:rsidR="00664D6E" w:rsidRPr="00183523" w:rsidRDefault="00664D6E" w:rsidP="00032DE5">
            <w:pPr>
              <w:pStyle w:val="a5"/>
              <w:rPr>
                <w:rFonts w:ascii="Times New Roman" w:hAnsi="Times New Roman" w:cs="Times New Roman"/>
                <w:sz w:val="16"/>
                <w:szCs w:val="16"/>
                <w:lang w:eastAsia="ru-RU"/>
              </w:rPr>
            </w:pPr>
            <w:r w:rsidRPr="00183523">
              <w:rPr>
                <w:rFonts w:ascii="Times New Roman" w:eastAsia="Wingdings" w:hAnsi="Times New Roman" w:cs="Times New Roman"/>
                <w:sz w:val="16"/>
                <w:szCs w:val="16"/>
                <w:lang w:eastAsia="ru-RU"/>
              </w:rPr>
              <w:t xml:space="preserve">    </w:t>
            </w:r>
            <w:r w:rsidRPr="00183523">
              <w:rPr>
                <w:rFonts w:ascii="Times New Roman" w:hAnsi="Times New Roman" w:cs="Times New Roman"/>
                <w:sz w:val="16"/>
                <w:szCs w:val="16"/>
                <w:lang w:eastAsia="ru-RU"/>
              </w:rPr>
              <w:t>преступление, совершенное против малолетних детей, престарелых;</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III</w:t>
            </w:r>
            <w:r w:rsidRPr="00183523">
              <w:rPr>
                <w:rFonts w:ascii="Times New Roman" w:hAnsi="Times New Roman" w:cs="Times New Roman"/>
                <w:bCs/>
                <w:lang w:eastAsia="ru-RU"/>
              </w:rPr>
              <w:t xml:space="preserve"> этап. Постановка цели и задач урока.</w:t>
            </w:r>
            <w:r w:rsidR="00D43DEA" w:rsidRPr="00183523">
              <w:rPr>
                <w:rFonts w:ascii="Times New Roman" w:hAnsi="Times New Roman" w:cs="Times New Roman"/>
                <w:bCs/>
                <w:lang w:eastAsia="ru-RU"/>
              </w:rPr>
              <w:t xml:space="preserve"> </w:t>
            </w:r>
            <w:r w:rsidRPr="00183523">
              <w:rPr>
                <w:rFonts w:ascii="Times New Roman" w:hAnsi="Times New Roman" w:cs="Times New Roman"/>
                <w:bCs/>
                <w:lang w:eastAsia="ru-RU"/>
              </w:rPr>
              <w:t>Учитель</w:t>
            </w:r>
            <w:r w:rsidR="00D43DEA" w:rsidRPr="00183523">
              <w:rPr>
                <w:rFonts w:ascii="Times New Roman" w:hAnsi="Times New Roman" w:cs="Times New Roman"/>
                <w:bCs/>
                <w:lang w:eastAsia="ru-RU"/>
              </w:rPr>
              <w:t xml:space="preserve">: </w:t>
            </w:r>
            <w:r w:rsidRPr="00183523">
              <w:rPr>
                <w:rFonts w:ascii="Times New Roman" w:hAnsi="Times New Roman" w:cs="Times New Roman"/>
                <w:lang w:eastAsia="ru-RU"/>
              </w:rPr>
              <w:t>«Сегодня на уроке мы будем говорить о том, какие преступления могут совершать несовершеннолетние. Несут ли они за это уголовную ответственность, какие  принудительные меры воспитательного характера применяют к несовершеннолетним, какие преступления могут совершаться против несовершеннолетних»</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Основная задача поразмышлять о том, как надо жить, чтобы не оказаться на месте наших сегодняшних героев.  Учитель говорит о том, что ей будет помогать сегодня консультант. Эпиграфом нашего урока будут слова Ж.Ж. Руссо: «Ты ищешь причину зла. Она только в тебе»</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IV</w:t>
            </w:r>
            <w:r w:rsidRPr="00183523">
              <w:rPr>
                <w:rFonts w:ascii="Times New Roman" w:hAnsi="Times New Roman" w:cs="Times New Roman"/>
                <w:bCs/>
                <w:lang w:eastAsia="ru-RU"/>
              </w:rPr>
              <w:t xml:space="preserve"> этап. Изучение нового материала.</w:t>
            </w:r>
            <w:r w:rsidR="00032DE5" w:rsidRPr="00183523">
              <w:rPr>
                <w:rFonts w:ascii="Times New Roman" w:hAnsi="Times New Roman" w:cs="Times New Roman"/>
                <w:lang w:eastAsia="ru-RU"/>
              </w:rPr>
              <w:t xml:space="preserve">  </w:t>
            </w:r>
            <w:r w:rsidRPr="00183523">
              <w:rPr>
                <w:rFonts w:ascii="Times New Roman" w:hAnsi="Times New Roman" w:cs="Times New Roman"/>
                <w:bCs/>
                <w:lang w:eastAsia="ru-RU"/>
              </w:rPr>
              <w:t>а) Объяснение учителя.</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Уголовный кодекс. Статья № 10 Ответственность несовершеннолетних.</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Вопрос:</w:t>
            </w:r>
            <w:r w:rsidRPr="00183523">
              <w:rPr>
                <w:rFonts w:ascii="Times New Roman" w:hAnsi="Times New Roman" w:cs="Times New Roman"/>
                <w:lang w:eastAsia="ru-RU"/>
              </w:rPr>
              <w:t xml:space="preserve"> почему в таком важном документе как </w:t>
            </w:r>
            <w:r w:rsidR="00032DE5" w:rsidRPr="00183523">
              <w:rPr>
                <w:rFonts w:ascii="Times New Roman" w:hAnsi="Times New Roman" w:cs="Times New Roman"/>
                <w:lang w:eastAsia="ru-RU"/>
              </w:rPr>
              <w:t>УК</w:t>
            </w:r>
            <w:r w:rsidRPr="00183523">
              <w:rPr>
                <w:rFonts w:ascii="Times New Roman" w:hAnsi="Times New Roman" w:cs="Times New Roman"/>
                <w:lang w:eastAsia="ru-RU"/>
              </w:rPr>
              <w:t xml:space="preserve"> есть статья о несовершеннолетних?</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Учитель продолжает:</w:t>
            </w:r>
            <w:r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увы</w:t>
            </w:r>
            <w:proofErr w:type="gramEnd"/>
            <w:r w:rsidRPr="00183523">
              <w:rPr>
                <w:rFonts w:ascii="Times New Roman" w:hAnsi="Times New Roman" w:cs="Times New Roman"/>
                <w:lang w:eastAsia="ru-RU"/>
              </w:rPr>
              <w:t>, несовершеннолетние совершают преступ</w:t>
            </w:r>
            <w:r w:rsidR="00032DE5" w:rsidRPr="00183523">
              <w:rPr>
                <w:rFonts w:ascii="Times New Roman" w:hAnsi="Times New Roman" w:cs="Times New Roman"/>
                <w:lang w:eastAsia="ru-RU"/>
              </w:rPr>
              <w:t>ления, предусмотренные УК</w:t>
            </w:r>
            <w:r w:rsidRPr="00183523">
              <w:rPr>
                <w:rFonts w:ascii="Times New Roman" w:hAnsi="Times New Roman" w:cs="Times New Roman"/>
                <w:lang w:eastAsia="ru-RU"/>
              </w:rPr>
              <w:t>. Вплоть до самых тяжких. Ими совершаются и убийства, и изнасилования, и хулиганство, и операции с наркотиками. Часто подростки совершают преступления организованными группами, что наиболее опасно. Особенно популярны среди них  хулиганство, различного рода кражи, нанесение телесных повреждений. Почему?</w:t>
            </w:r>
            <w:r w:rsidR="00032DE5" w:rsidRPr="00183523">
              <w:rPr>
                <w:rFonts w:ascii="Times New Roman" w:hAnsi="Times New Roman" w:cs="Times New Roman"/>
                <w:lang w:eastAsia="ru-RU"/>
              </w:rPr>
              <w:t xml:space="preserve"> </w:t>
            </w:r>
            <w:r w:rsidRPr="00183523">
              <w:rPr>
                <w:rFonts w:ascii="Times New Roman" w:hAnsi="Times New Roman" w:cs="Times New Roman"/>
                <w:lang w:eastAsia="ru-RU"/>
              </w:rPr>
              <w:t xml:space="preserve">Как ни грустно звучит, эти преступления самые доступные по возрасту. Возрастной парадокс заключается в том, что многие подростки, только оказавшись в камере следственного изолятора, осознают, что они совершили именно преступление и должны понести за это уголовное наказание. А им казалось, что они «просто дрались», «выясняли отношения», «наказывали наглеца» Или «шалили», вскрывая ларек, отнимали деньги у смешного очкарика, ломали дверь соседнего подъезда,  брали в аренду сотовый телефон и т.д.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б) работа с ситуациями.</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 xml:space="preserve">Уголовный </w:t>
            </w:r>
            <w:proofErr w:type="gramStart"/>
            <w:r w:rsidRPr="00183523">
              <w:rPr>
                <w:rFonts w:ascii="Times New Roman" w:hAnsi="Times New Roman" w:cs="Times New Roman"/>
                <w:lang w:eastAsia="ru-RU"/>
              </w:rPr>
              <w:t>закон по заслугам</w:t>
            </w:r>
            <w:proofErr w:type="gramEnd"/>
            <w:r w:rsidRPr="00183523">
              <w:rPr>
                <w:rFonts w:ascii="Times New Roman" w:hAnsi="Times New Roman" w:cs="Times New Roman"/>
                <w:lang w:eastAsia="ru-RU"/>
              </w:rPr>
              <w:t xml:space="preserve"> воздает тем, кто готов нарушить его нормы. Однако к несовершеннолетним у него особое отношение. Разберем несколько ситуаций: </w:t>
            </w:r>
            <w:r w:rsidR="00D43DEA" w:rsidRPr="00183523">
              <w:rPr>
                <w:rFonts w:ascii="Times New Roman" w:hAnsi="Times New Roman" w:cs="Times New Roman"/>
                <w:lang w:eastAsia="ru-RU"/>
              </w:rPr>
              <w:t xml:space="preserve"> </w:t>
            </w:r>
            <w:r w:rsidRPr="00183523">
              <w:rPr>
                <w:rFonts w:ascii="Times New Roman" w:hAnsi="Times New Roman" w:cs="Times New Roman"/>
                <w:bCs/>
                <w:lang w:eastAsia="ru-RU"/>
              </w:rPr>
              <w:t>1.Ученик 9 класса Сергей ночью разбил стекло киоска и похитил несколько компакт дисков и видеокассет.</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Вопрос: Какое преступление совершил Сергей?  С какого возраста, по-вашему, наступает ответственность?</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После ответов учащихся отвечает ассистент (Сергей совершил кражу государственного или частного имущества (тайное хищение) За это преступление предусмотрена уголовная ответственность с 14-летнего возраста)</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2.Александр, ученик 10 класса, в супермаркете выхватил из рук покупателя кошелек и пытался бежать.</w:t>
            </w:r>
          </w:p>
          <w:p w:rsidR="00664D6E" w:rsidRPr="00183523" w:rsidRDefault="00664D6E" w:rsidP="00032DE5">
            <w:pPr>
              <w:pStyle w:val="a5"/>
              <w:rPr>
                <w:rFonts w:ascii="Times New Roman" w:hAnsi="Times New Roman" w:cs="Times New Roman"/>
                <w:lang w:eastAsia="ru-RU"/>
              </w:rPr>
            </w:pPr>
            <w:proofErr w:type="gramStart"/>
            <w:r w:rsidRPr="00183523">
              <w:rPr>
                <w:rFonts w:ascii="Times New Roman" w:hAnsi="Times New Roman" w:cs="Times New Roman"/>
                <w:lang w:eastAsia="ru-RU"/>
              </w:rPr>
              <w:t>После ответов учащихся отвечает ассистент (Александр похитил личное имущество путем грабежа, так  называемое открытое похищение.</w:t>
            </w:r>
            <w:proofErr w:type="gramEnd"/>
            <w:r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За это преступление предусмотрена уголовная ответственность с 14-летнего возраста)</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3.Ахмед, 14-летний подросток, угрожаю однокласснику ножом, вынудил его отдать сотовый телефон.</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 xml:space="preserve">После ответов учащихся отвечает ассистент (Ахмед совершил разбойное) нападение  с целью похищения личного имущества. </w:t>
            </w:r>
            <w:proofErr w:type="gramStart"/>
            <w:r w:rsidRPr="00183523">
              <w:rPr>
                <w:rFonts w:ascii="Times New Roman" w:hAnsi="Times New Roman" w:cs="Times New Roman"/>
                <w:lang w:eastAsia="ru-RU"/>
              </w:rPr>
              <w:t>За это преступление предусмотрена уголовная ответственность с 14-летнего возраста)</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4.Ученик 8 класса  в споре с продавцом магазина использовал нецензурную брань.</w:t>
            </w:r>
          </w:p>
          <w:p w:rsidR="00664D6E" w:rsidRPr="00183523" w:rsidRDefault="00664D6E" w:rsidP="00032DE5">
            <w:pPr>
              <w:pStyle w:val="a5"/>
              <w:rPr>
                <w:rFonts w:ascii="Times New Roman" w:hAnsi="Times New Roman" w:cs="Times New Roman"/>
                <w:lang w:eastAsia="ru-RU"/>
              </w:rPr>
            </w:pPr>
            <w:proofErr w:type="gramStart"/>
            <w:r w:rsidRPr="00183523">
              <w:rPr>
                <w:rFonts w:ascii="Times New Roman" w:hAnsi="Times New Roman" w:cs="Times New Roman"/>
                <w:lang w:eastAsia="ru-RU"/>
              </w:rPr>
              <w:t>После ответов учащихся отвечает ассистент (ученик совершил мелкое хулиганство - нецензурная брань в общественном месте.</w:t>
            </w:r>
            <w:proofErr w:type="gramEnd"/>
            <w:r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За такое правонарушение ученик будет нести административную ответственность)</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lastRenderedPageBreak/>
              <w:t xml:space="preserve">5.Пятнадцатилетний Максим, находясь в нетрезвом состоянии, приставал к </w:t>
            </w:r>
            <w:proofErr w:type="gramStart"/>
            <w:r w:rsidRPr="00183523">
              <w:rPr>
                <w:rFonts w:ascii="Times New Roman" w:hAnsi="Times New Roman" w:cs="Times New Roman"/>
                <w:bCs/>
                <w:lang w:eastAsia="ru-RU"/>
              </w:rPr>
              <w:t>гулящим</w:t>
            </w:r>
            <w:proofErr w:type="gramEnd"/>
            <w:r w:rsidRPr="00183523">
              <w:rPr>
                <w:rFonts w:ascii="Times New Roman" w:hAnsi="Times New Roman" w:cs="Times New Roman"/>
                <w:bCs/>
                <w:lang w:eastAsia="ru-RU"/>
              </w:rPr>
              <w:t xml:space="preserve"> в парке  прохожим. Милиционер попытался его утихомирить, но Максим не подчинился ему, оттолкнул и пытался бежать.</w:t>
            </w:r>
          </w:p>
          <w:p w:rsidR="00664D6E" w:rsidRPr="00183523" w:rsidRDefault="00664D6E" w:rsidP="00032DE5">
            <w:pPr>
              <w:pStyle w:val="a5"/>
              <w:rPr>
                <w:rFonts w:ascii="Times New Roman" w:hAnsi="Times New Roman" w:cs="Times New Roman"/>
                <w:lang w:eastAsia="ru-RU"/>
              </w:rPr>
            </w:pPr>
            <w:proofErr w:type="gramStart"/>
            <w:r w:rsidRPr="00183523">
              <w:rPr>
                <w:rFonts w:ascii="Times New Roman" w:hAnsi="Times New Roman" w:cs="Times New Roman"/>
                <w:lang w:eastAsia="ru-RU"/>
              </w:rPr>
              <w:t>После ответов учащихся отвечает ассистент (поведение Максима можно рассматривать как злостное хулиганство, т.е. умышленные действия, грубо нарушающие общественный порядок и связанное с сопротивлением представителю власти.</w:t>
            </w:r>
            <w:proofErr w:type="gramEnd"/>
            <w:r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За это преступление предусмотрена уголовная ответственность с 14-летнего возраста)</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6.Ученики 9 «А» класса на территории школы  угрозами «снимали» у младших школьников деньги и были задержаны на месте преступления.</w:t>
            </w:r>
            <w:r w:rsidR="00D43DEA"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После ответов учащихся отвечает ассистент (подростки 9 «А» совершили преступление против собственности, а именно вымогательство.</w:t>
            </w:r>
            <w:proofErr w:type="gramEnd"/>
            <w:r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За это преступление предусмотрена уголовная ответственность с 14-летнего возраста)</w:t>
            </w:r>
            <w:proofErr w:type="gramEnd"/>
          </w:p>
          <w:p w:rsidR="00664D6E" w:rsidRPr="00183523" w:rsidRDefault="00664D6E" w:rsidP="00032DE5">
            <w:pPr>
              <w:pStyle w:val="a5"/>
              <w:rPr>
                <w:rFonts w:ascii="Times New Roman" w:hAnsi="Times New Roman" w:cs="Times New Roman"/>
                <w:lang w:eastAsia="ru-RU"/>
              </w:rPr>
            </w:pPr>
            <w:proofErr w:type="gramStart"/>
            <w:r w:rsidRPr="00183523">
              <w:rPr>
                <w:rFonts w:ascii="Times New Roman" w:hAnsi="Times New Roman" w:cs="Times New Roman"/>
                <w:bCs/>
                <w:lang w:eastAsia="ru-RU"/>
              </w:rPr>
              <w:t>Учитель</w:t>
            </w:r>
            <w:proofErr w:type="gramEnd"/>
            <w:r w:rsidRPr="00183523">
              <w:rPr>
                <w:rFonts w:ascii="Times New Roman" w:hAnsi="Times New Roman" w:cs="Times New Roman"/>
                <w:bCs/>
                <w:lang w:eastAsia="ru-RU"/>
              </w:rPr>
              <w:t>:</w:t>
            </w:r>
            <w:r w:rsidRPr="00183523">
              <w:rPr>
                <w:rFonts w:ascii="Times New Roman" w:hAnsi="Times New Roman" w:cs="Times New Roman"/>
                <w:lang w:eastAsia="ru-RU"/>
              </w:rPr>
              <w:t xml:space="preserve"> какой мы можем сделать вывод из всего сказанного?</w:t>
            </w:r>
            <w:r w:rsidR="00D43DEA" w:rsidRPr="00183523">
              <w:rPr>
                <w:rFonts w:ascii="Times New Roman" w:hAnsi="Times New Roman" w:cs="Times New Roman"/>
                <w:lang w:eastAsia="ru-RU"/>
              </w:rPr>
              <w:t xml:space="preserve">  </w:t>
            </w:r>
            <w:r w:rsidRPr="00183523">
              <w:rPr>
                <w:rFonts w:ascii="Times New Roman" w:hAnsi="Times New Roman" w:cs="Times New Roman"/>
                <w:bCs/>
                <w:lang w:eastAsia="ru-RU"/>
              </w:rPr>
              <w:t>За любое правонарушение – ответственность.</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Рассказ учителя:</w:t>
            </w:r>
            <w:r w:rsidRPr="00183523">
              <w:rPr>
                <w:rFonts w:ascii="Times New Roman" w:hAnsi="Times New Roman" w:cs="Times New Roman"/>
                <w:lang w:eastAsia="ru-RU"/>
              </w:rPr>
              <w:t xml:space="preserve"> все указанные преступления и правонарушения весьма опасны для жизни, здоровья людей, причиняет вред. К 14 годам подросток уже понимает, что нельзя совершать указанные действия. Понятно, что государство не может </w:t>
            </w:r>
            <w:proofErr w:type="gramStart"/>
            <w:r w:rsidRPr="00183523">
              <w:rPr>
                <w:rFonts w:ascii="Times New Roman" w:hAnsi="Times New Roman" w:cs="Times New Roman"/>
                <w:lang w:eastAsia="ru-RU"/>
              </w:rPr>
              <w:t>относится</w:t>
            </w:r>
            <w:proofErr w:type="gramEnd"/>
            <w:r w:rsidRPr="00183523">
              <w:rPr>
                <w:rFonts w:ascii="Times New Roman" w:hAnsi="Times New Roman" w:cs="Times New Roman"/>
                <w:lang w:eastAsia="ru-RU"/>
              </w:rPr>
              <w:t xml:space="preserve"> безразлично к подобному преступному поведению подростков. </w:t>
            </w:r>
            <w:r w:rsidR="00D43DEA" w:rsidRPr="00183523">
              <w:rPr>
                <w:rFonts w:ascii="Times New Roman" w:hAnsi="Times New Roman" w:cs="Times New Roman"/>
                <w:lang w:eastAsia="ru-RU"/>
              </w:rPr>
              <w:t>Молодых людей</w:t>
            </w:r>
            <w:r w:rsidRPr="00183523">
              <w:rPr>
                <w:rFonts w:ascii="Times New Roman" w:hAnsi="Times New Roman" w:cs="Times New Roman"/>
                <w:lang w:eastAsia="ru-RU"/>
              </w:rPr>
              <w:t xml:space="preserve"> государство вынуждено их наказывать.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Дети до 14 лет считаются малолетними и к уголовной ответственности не привлекаются. К ним применяют принудительные меры воспитател</w:t>
            </w:r>
            <w:r w:rsidR="00D43DEA" w:rsidRPr="00183523">
              <w:rPr>
                <w:rFonts w:ascii="Times New Roman" w:hAnsi="Times New Roman" w:cs="Times New Roman"/>
                <w:lang w:eastAsia="ru-RU"/>
              </w:rPr>
              <w:t xml:space="preserve">ьного характера. Чаще всего это </w:t>
            </w:r>
            <w:r w:rsidRPr="00183523">
              <w:rPr>
                <w:rFonts w:ascii="Times New Roman" w:hAnsi="Times New Roman" w:cs="Times New Roman"/>
                <w:lang w:eastAsia="ru-RU"/>
              </w:rPr>
              <w:t>административный вид ответственности.</w:t>
            </w:r>
          </w:p>
          <w:p w:rsidR="00664D6E" w:rsidRPr="00183523" w:rsidRDefault="00664D6E" w:rsidP="00032DE5">
            <w:pPr>
              <w:pStyle w:val="a5"/>
              <w:rPr>
                <w:rFonts w:ascii="Times New Roman" w:hAnsi="Times New Roman" w:cs="Times New Roman"/>
                <w:bCs/>
                <w:lang w:eastAsia="ru-RU"/>
              </w:rPr>
            </w:pPr>
            <w:r w:rsidRPr="00183523">
              <w:rPr>
                <w:rFonts w:ascii="Times New Roman" w:hAnsi="Times New Roman" w:cs="Times New Roman"/>
                <w:bCs/>
                <w:lang w:eastAsia="ru-RU"/>
              </w:rPr>
              <w:t xml:space="preserve">Вопрос учащимся: </w:t>
            </w:r>
            <w:r w:rsidR="00032DE5" w:rsidRPr="00183523">
              <w:rPr>
                <w:rFonts w:ascii="Times New Roman" w:hAnsi="Times New Roman" w:cs="Times New Roman"/>
                <w:bCs/>
                <w:lang w:eastAsia="ru-RU"/>
              </w:rPr>
              <w:t>К</w:t>
            </w:r>
            <w:r w:rsidRPr="00183523">
              <w:rPr>
                <w:rFonts w:ascii="Times New Roman" w:hAnsi="Times New Roman" w:cs="Times New Roman"/>
                <w:bCs/>
                <w:lang w:eastAsia="ru-RU"/>
              </w:rPr>
              <w:t>акие виды административной ответственности вы знаете?</w:t>
            </w:r>
            <w:r w:rsidR="00634FB9" w:rsidRPr="00183523">
              <w:rPr>
                <w:rFonts w:ascii="Times New Roman" w:hAnsi="Times New Roman" w:cs="Times New Roman"/>
                <w:bCs/>
                <w:lang w:eastAsia="ru-RU"/>
              </w:rPr>
              <w:t xml:space="preserve"> </w:t>
            </w:r>
            <w:r w:rsidRPr="00183523">
              <w:rPr>
                <w:rFonts w:ascii="Times New Roman" w:hAnsi="Times New Roman" w:cs="Times New Roman"/>
                <w:lang w:eastAsia="ru-RU"/>
              </w:rPr>
              <w:t>Учитель сам называет:</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Предупреждение;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Возмещение причиненного вреда;</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Ограничение досуга;</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Штраф;</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Помещение в специальные воспитательные учреждения для подростков;</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Но за некоторые преступления уголовная ответственность наступает с 14 лет.</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Учитель предлагает учащимся назвать эти преступления.</w:t>
            </w:r>
            <w:r w:rsidR="00D43DEA" w:rsidRPr="00183523">
              <w:rPr>
                <w:rFonts w:ascii="Times New Roman" w:hAnsi="Times New Roman" w:cs="Times New Roman"/>
                <w:bCs/>
                <w:lang w:eastAsia="ru-RU"/>
              </w:rPr>
              <w:t xml:space="preserve"> </w:t>
            </w:r>
            <w:proofErr w:type="gramStart"/>
            <w:r w:rsidRPr="00183523">
              <w:rPr>
                <w:rFonts w:ascii="Times New Roman" w:hAnsi="Times New Roman" w:cs="Times New Roman"/>
                <w:lang w:eastAsia="ru-RU"/>
              </w:rPr>
              <w:t>Убийство;</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Изнасилование;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Грабеж;</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Разбойное нападение;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Кража;</w:t>
            </w:r>
            <w:r w:rsidR="00D43DEA" w:rsidRPr="00183523">
              <w:rPr>
                <w:rFonts w:ascii="Times New Roman" w:hAnsi="Times New Roman" w:cs="Times New Roman"/>
                <w:lang w:eastAsia="ru-RU"/>
              </w:rPr>
              <w:t xml:space="preserve"> </w:t>
            </w: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Похищение человека;</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Вымогательство;</w:t>
            </w: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Терроризм;</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Заведомо ложное сообщение об акте терроризма;</w:t>
            </w: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Вандализм;</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Хулиганство с тяжелыми последствиями;</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 xml:space="preserve">Как вы считаете, заслуживают ли эти преступления </w:t>
            </w:r>
            <w:r w:rsidR="00D43DEA" w:rsidRPr="00183523">
              <w:rPr>
                <w:rFonts w:ascii="Times New Roman" w:hAnsi="Times New Roman" w:cs="Times New Roman"/>
                <w:lang w:eastAsia="ru-RU"/>
              </w:rPr>
              <w:t>УО</w:t>
            </w:r>
            <w:r w:rsidRPr="00183523">
              <w:rPr>
                <w:rFonts w:ascii="Times New Roman" w:hAnsi="Times New Roman" w:cs="Times New Roman"/>
                <w:lang w:eastAsia="ru-RU"/>
              </w:rPr>
              <w:t>?</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Ответы учащихся.</w:t>
            </w:r>
            <w:r w:rsidR="00D43DEA" w:rsidRPr="00183523">
              <w:rPr>
                <w:rFonts w:ascii="Times New Roman" w:hAnsi="Times New Roman" w:cs="Times New Roman"/>
                <w:lang w:eastAsia="ru-RU"/>
              </w:rPr>
              <w:t xml:space="preserve"> </w:t>
            </w:r>
            <w:r w:rsidRPr="00183523">
              <w:rPr>
                <w:rFonts w:ascii="Times New Roman" w:hAnsi="Times New Roman" w:cs="Times New Roman"/>
                <w:bCs/>
                <w:lang w:eastAsia="ru-RU"/>
              </w:rPr>
              <w:t>Мудрая корейская пословица гласит:</w:t>
            </w:r>
            <w:r w:rsidRPr="00183523">
              <w:rPr>
                <w:rFonts w:ascii="Times New Roman" w:hAnsi="Times New Roman" w:cs="Times New Roman"/>
                <w:lang w:eastAsia="ru-RU"/>
              </w:rPr>
              <w:t xml:space="preserve"> «Кто начнет красть иголки, тот дойдет и до коров» Все всегда начинается с мелочей, а заканчивается в зале суда, к сожалению. И несут подростки ответственность как взрослые.</w:t>
            </w:r>
            <w:r w:rsidR="00634FB9" w:rsidRPr="00183523">
              <w:rPr>
                <w:rFonts w:ascii="Times New Roman" w:hAnsi="Times New Roman" w:cs="Times New Roman"/>
                <w:lang w:eastAsia="ru-RU"/>
              </w:rPr>
              <w:t xml:space="preserve"> </w:t>
            </w:r>
            <w:r w:rsidRPr="00183523">
              <w:rPr>
                <w:rFonts w:ascii="Times New Roman" w:hAnsi="Times New Roman" w:cs="Times New Roman"/>
                <w:lang w:eastAsia="ru-RU"/>
              </w:rPr>
              <w:t xml:space="preserve"> «К несовершеннолетним могут быть применены не все виды наказания: например, смертная казнь, лишение свободы не свыше 10 лет, исправительные работы по приговору суда могут длиться не более 1 года, срок лишения они отбывают в воспитательных колониях общего или усиленного режима.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Вопрос  о вовлечение несовершеннолетних в совершение преступлений.</w:t>
            </w:r>
            <w:r w:rsidR="00D43DEA" w:rsidRPr="00183523">
              <w:rPr>
                <w:rFonts w:ascii="Times New Roman" w:hAnsi="Times New Roman" w:cs="Times New Roman"/>
                <w:lang w:eastAsia="ru-RU"/>
              </w:rPr>
              <w:t xml:space="preserve"> </w:t>
            </w:r>
            <w:r w:rsidRPr="00183523">
              <w:rPr>
                <w:rFonts w:ascii="Times New Roman" w:hAnsi="Times New Roman" w:cs="Times New Roman"/>
                <w:bCs/>
                <w:lang w:eastAsia="ru-RU"/>
              </w:rPr>
              <w:t>Учитель читает историю:</w:t>
            </w:r>
            <w:r w:rsidRPr="00183523">
              <w:rPr>
                <w:rFonts w:ascii="Times New Roman" w:hAnsi="Times New Roman" w:cs="Times New Roman"/>
                <w:lang w:eastAsia="ru-RU"/>
              </w:rPr>
              <w:t xml:space="preserve"> «Денис и Игорь жили в одном дворе  с детства. Денису было восемнадцать и Игорю 15 лет. Денис для Игоря был кумиром, так как прекрасно играл в футбол и был лучшим вратарем района. И вдруг, осенью, Денис спросил Игоря: «Ты надежный парень?» Игорь ответил: «Думаю, что да» «Тогда окажи мне услуги, надо передать коробку с кроссовками одному человеку» Что-то насторожило Игоря в этой просьбе, но он настолько верил Денису, что не стал задавать лишних вопросов.  А через день он был задержан при передаче известному преступнику партии наркотиков.</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Вопрос учителя:</w:t>
            </w:r>
            <w:r w:rsidRPr="00183523">
              <w:rPr>
                <w:rFonts w:ascii="Times New Roman" w:hAnsi="Times New Roman" w:cs="Times New Roman"/>
                <w:lang w:eastAsia="ru-RU"/>
              </w:rPr>
              <w:t xml:space="preserve"> Как называется данное преступление?  «Ради дружбы ребята готовы на многое.  «Настоящий друг», «верный парень», «надежный малый никогда не подведет»,- такие характеристики святы в подростковой среде. Этим ловко и подло пользуются те, для которых совершить преступление ничего не стоит. Лишь небольшое число подростков сами по своей инициативе идут на преступление. Огромное же большинство слепо и трагически следует  в преступных действиях за более взрослыми и авторитетными «друзьями» «Куда все, туда и я»- такова логика их поступков. Став взрослыми, они начинают понимать всю дикость и ущербность этой логики, но судьба, </w:t>
            </w:r>
            <w:proofErr w:type="gramStart"/>
            <w:r w:rsidRPr="00183523">
              <w:rPr>
                <w:rFonts w:ascii="Times New Roman" w:hAnsi="Times New Roman" w:cs="Times New Roman"/>
                <w:lang w:eastAsia="ru-RU"/>
              </w:rPr>
              <w:t>увы</w:t>
            </w:r>
            <w:proofErr w:type="gramEnd"/>
            <w:r w:rsidRPr="00183523">
              <w:rPr>
                <w:rFonts w:ascii="Times New Roman" w:hAnsi="Times New Roman" w:cs="Times New Roman"/>
                <w:lang w:eastAsia="ru-RU"/>
              </w:rPr>
              <w:t>, уже бывает  к тому времени «сломана» То, что случилось с Иго</w:t>
            </w:r>
            <w:r w:rsidR="00D43DEA" w:rsidRPr="00183523">
              <w:rPr>
                <w:rFonts w:ascii="Times New Roman" w:hAnsi="Times New Roman" w:cs="Times New Roman"/>
                <w:lang w:eastAsia="ru-RU"/>
              </w:rPr>
              <w:t xml:space="preserve">рем, на языке УК </w:t>
            </w:r>
            <w:r w:rsidRPr="00183523">
              <w:rPr>
                <w:rFonts w:ascii="Times New Roman" w:hAnsi="Times New Roman" w:cs="Times New Roman"/>
                <w:lang w:eastAsia="ru-RU"/>
              </w:rPr>
              <w:t xml:space="preserve">называется вовлечением несовершеннолетнего в совершение преступления. Его  авторы – взрослые люди, которые первый раз угощают подростков спиртным или одурманивающим веществом, вовлекают девочек в проституцию, заставляют малолетних </w:t>
            </w:r>
            <w:proofErr w:type="gramStart"/>
            <w:r w:rsidRPr="00183523">
              <w:rPr>
                <w:rFonts w:ascii="Times New Roman" w:hAnsi="Times New Roman" w:cs="Times New Roman"/>
                <w:lang w:eastAsia="ru-RU"/>
              </w:rPr>
              <w:t>попрошайничать</w:t>
            </w:r>
            <w:proofErr w:type="gramEnd"/>
            <w:r w:rsidRPr="00183523">
              <w:rPr>
                <w:rFonts w:ascii="Times New Roman" w:hAnsi="Times New Roman" w:cs="Times New Roman"/>
                <w:lang w:eastAsia="ru-RU"/>
              </w:rPr>
              <w:t>. Главная беда заключается в том, что в результате таких преступных влияний дети сами становятся преступникам.</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Вопрос учителя:</w:t>
            </w:r>
            <w:r w:rsidRPr="00183523">
              <w:rPr>
                <w:rFonts w:ascii="Times New Roman" w:hAnsi="Times New Roman" w:cs="Times New Roman"/>
                <w:lang w:eastAsia="ru-RU"/>
              </w:rPr>
              <w:t xml:space="preserve"> почему взрослым </w:t>
            </w:r>
            <w:proofErr w:type="gramStart"/>
            <w:r w:rsidRPr="00183523">
              <w:rPr>
                <w:rFonts w:ascii="Times New Roman" w:hAnsi="Times New Roman" w:cs="Times New Roman"/>
                <w:lang w:eastAsia="ru-RU"/>
              </w:rPr>
              <w:t>негодяям</w:t>
            </w:r>
            <w:proofErr w:type="gramEnd"/>
            <w:r w:rsidRPr="00183523">
              <w:rPr>
                <w:rFonts w:ascii="Times New Roman" w:hAnsi="Times New Roman" w:cs="Times New Roman"/>
                <w:lang w:eastAsia="ru-RU"/>
              </w:rPr>
              <w:t>  очень хочется вовлечь подростков  в преступления.</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 xml:space="preserve">Учитель предлагает выполнить </w:t>
            </w:r>
            <w:r w:rsidRPr="00183523">
              <w:rPr>
                <w:rFonts w:ascii="Times New Roman" w:hAnsi="Times New Roman" w:cs="Times New Roman"/>
                <w:bCs/>
                <w:lang w:eastAsia="ru-RU"/>
              </w:rPr>
              <w:t>задание:</w:t>
            </w:r>
            <w:r w:rsidRPr="00183523">
              <w:rPr>
                <w:rFonts w:ascii="Times New Roman" w:hAnsi="Times New Roman" w:cs="Times New Roman"/>
                <w:lang w:eastAsia="ru-RU"/>
              </w:rPr>
              <w:t xml:space="preserve"> на доске написаны слова, необходимо  отметить какие качества</w:t>
            </w:r>
            <w:r w:rsidR="00032DE5" w:rsidRPr="00183523">
              <w:rPr>
                <w:rFonts w:ascii="Times New Roman" w:hAnsi="Times New Roman" w:cs="Times New Roman"/>
                <w:lang w:eastAsia="ru-RU"/>
              </w:rPr>
              <w:t>,</w:t>
            </w:r>
            <w:r w:rsidRPr="00183523">
              <w:rPr>
                <w:rFonts w:ascii="Times New Roman" w:hAnsi="Times New Roman" w:cs="Times New Roman"/>
                <w:lang w:eastAsia="ru-RU"/>
              </w:rPr>
              <w:t xml:space="preserve"> из перечисленных</w:t>
            </w:r>
            <w:r w:rsidR="00032DE5" w:rsidRPr="00183523">
              <w:rPr>
                <w:rFonts w:ascii="Times New Roman" w:hAnsi="Times New Roman" w:cs="Times New Roman"/>
                <w:lang w:eastAsia="ru-RU"/>
              </w:rPr>
              <w:t>,</w:t>
            </w:r>
            <w:r w:rsidRPr="00183523">
              <w:rPr>
                <w:rFonts w:ascii="Times New Roman" w:hAnsi="Times New Roman" w:cs="Times New Roman"/>
                <w:lang w:eastAsia="ru-RU"/>
              </w:rPr>
              <w:t xml:space="preserve"> скорее </w:t>
            </w:r>
            <w:proofErr w:type="gramStart"/>
            <w:r w:rsidRPr="00183523">
              <w:rPr>
                <w:rFonts w:ascii="Times New Roman" w:hAnsi="Times New Roman" w:cs="Times New Roman"/>
                <w:lang w:eastAsia="ru-RU"/>
              </w:rPr>
              <w:t>всего</w:t>
            </w:r>
            <w:proofErr w:type="gramEnd"/>
            <w:r w:rsidRPr="00183523">
              <w:rPr>
                <w:rFonts w:ascii="Times New Roman" w:hAnsi="Times New Roman" w:cs="Times New Roman"/>
                <w:lang w:eastAsia="ru-RU"/>
              </w:rPr>
              <w:t xml:space="preserve"> способствуют тому что подросток может оказаться под влиянием взрослых преступников. Лишние убрать.</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Примерные слова:</w:t>
            </w:r>
            <w:r w:rsidR="00634FB9" w:rsidRPr="00183523">
              <w:rPr>
                <w:rFonts w:ascii="Times New Roman" w:hAnsi="Times New Roman" w:cs="Times New Roman"/>
                <w:lang w:eastAsia="ru-RU"/>
              </w:rPr>
              <w:t xml:space="preserve"> </w:t>
            </w:r>
            <w:proofErr w:type="gramStart"/>
            <w:r w:rsidRPr="00183523">
              <w:rPr>
                <w:rFonts w:ascii="Times New Roman" w:hAnsi="Times New Roman" w:cs="Times New Roman"/>
                <w:lang w:eastAsia="ru-RU"/>
              </w:rPr>
              <w:t>Смелость;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Общительность;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Жадность;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Доверчивость;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Способность к творчеству;</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Стремление к лидерству;</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Жестокость;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Интерес к модной одежде;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Верность.</w:t>
            </w:r>
            <w:proofErr w:type="gramEnd"/>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lang w:eastAsia="ru-RU"/>
              </w:rPr>
              <w:t xml:space="preserve">Учащиеся убирают следующие слова: смелость, общительность, способность к творчеству, верность.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Учитель:</w:t>
            </w:r>
            <w:r w:rsidRPr="00183523">
              <w:rPr>
                <w:rFonts w:ascii="Times New Roman" w:hAnsi="Times New Roman" w:cs="Times New Roman"/>
                <w:lang w:eastAsia="ru-RU"/>
              </w:rPr>
              <w:t xml:space="preserve"> о последствиях такой пагубной дружбы  несовершеннолетнего и взрослого преступника сложено много пословиц.  Может кто-то вспомнит?</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Ответы учащихся.</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Учитель сам приводит примеры:</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 кем поведешься, от того и наберешься.</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 жуком свяжешься, в навозе окажешься.</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С собакой ляжешь,  с блохами встанешь.</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 xml:space="preserve">С пчелкой водиться, </w:t>
            </w:r>
            <w:proofErr w:type="gramStart"/>
            <w:r w:rsidRPr="00183523">
              <w:rPr>
                <w:rFonts w:ascii="Times New Roman" w:hAnsi="Times New Roman" w:cs="Times New Roman"/>
                <w:lang w:eastAsia="ru-RU"/>
              </w:rPr>
              <w:t>в</w:t>
            </w:r>
            <w:proofErr w:type="gramEnd"/>
            <w:r w:rsidRPr="00183523">
              <w:rPr>
                <w:rFonts w:ascii="Times New Roman" w:hAnsi="Times New Roman" w:cs="Times New Roman"/>
                <w:lang w:eastAsia="ru-RU"/>
              </w:rPr>
              <w:t xml:space="preserve"> медку находится.</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 xml:space="preserve">Вопрос учителя: </w:t>
            </w:r>
            <w:r w:rsidRPr="00183523">
              <w:rPr>
                <w:rFonts w:ascii="Times New Roman" w:hAnsi="Times New Roman" w:cs="Times New Roman"/>
                <w:lang w:eastAsia="ru-RU"/>
              </w:rPr>
              <w:t>Каждого ли подростка легко вовлечь в преступление?</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V</w:t>
            </w:r>
            <w:r w:rsidRPr="00183523">
              <w:rPr>
                <w:rFonts w:ascii="Times New Roman" w:hAnsi="Times New Roman" w:cs="Times New Roman"/>
                <w:bCs/>
                <w:lang w:eastAsia="ru-RU"/>
              </w:rPr>
              <w:t xml:space="preserve"> этап. Закрепление изученного материала</w:t>
            </w:r>
            <w:r w:rsidR="00634FB9" w:rsidRPr="00183523">
              <w:rPr>
                <w:rFonts w:ascii="Times New Roman" w:hAnsi="Times New Roman" w:cs="Times New Roman"/>
                <w:lang w:eastAsia="ru-RU"/>
              </w:rPr>
              <w:t xml:space="preserve">.  </w:t>
            </w:r>
            <w:r w:rsidRPr="00183523">
              <w:rPr>
                <w:rFonts w:ascii="Times New Roman" w:hAnsi="Times New Roman" w:cs="Times New Roman"/>
                <w:bCs/>
                <w:lang w:eastAsia="ru-RU"/>
              </w:rPr>
              <w:t>Задание № 1</w:t>
            </w:r>
            <w:proofErr w:type="gramStart"/>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З</w:t>
            </w:r>
            <w:proofErr w:type="gramEnd"/>
            <w:r w:rsidRPr="00183523">
              <w:rPr>
                <w:rFonts w:ascii="Times New Roman" w:hAnsi="Times New Roman" w:cs="Times New Roman"/>
                <w:lang w:eastAsia="ru-RU"/>
              </w:rPr>
              <w:t xml:space="preserve">а систематическое нарушение внутреннего распорядка </w:t>
            </w:r>
            <w:r w:rsidRPr="00183523">
              <w:rPr>
                <w:rFonts w:ascii="Times New Roman" w:hAnsi="Times New Roman" w:cs="Times New Roman"/>
                <w:lang w:eastAsia="ru-RU"/>
              </w:rPr>
              <w:lastRenderedPageBreak/>
              <w:t>школы, недисциплинированность и правонарушения решением комиссии по делам несовершеннолетних  девятиклассник Сергей был помещен в специальное учебное заведение. Сразу после прибытия  он столкнулся с рядом неожиданностей: вставать пришлось в 6 часов, дорога в школу, в столовую только строем, все  свободное время посвящалось работе, на завтрак ему не давали его любимых котлет, за двойку наряд на кухню, выход за территорию строго запрещен. Однажды Сергей сказал воспитателю, что он не любит на завтрак перловую кашу, так как привык к котлетам. На что воспитатель ответил: «котлеты и мороженое ты сам есть не хотел»</w:t>
            </w:r>
            <w:r w:rsidR="00D43DEA" w:rsidRPr="00183523">
              <w:rPr>
                <w:rFonts w:ascii="Times New Roman" w:hAnsi="Times New Roman" w:cs="Times New Roman"/>
                <w:lang w:eastAsia="ru-RU"/>
              </w:rPr>
              <w:t xml:space="preserve">  </w:t>
            </w:r>
            <w:r w:rsidRPr="00183523">
              <w:rPr>
                <w:rFonts w:ascii="Times New Roman" w:hAnsi="Times New Roman" w:cs="Times New Roman"/>
                <w:bCs/>
                <w:lang w:eastAsia="ru-RU"/>
              </w:rPr>
              <w:t>Как вы думаете, что хотел сказать воспитатель?</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Задание № 2</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Можно ли, находясь в группе с отрицательной направленностью, поступать достойно, вразрез с общим мнением?</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Задание № 3</w:t>
            </w:r>
            <w:proofErr w:type="gramStart"/>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П</w:t>
            </w:r>
            <w:proofErr w:type="gramEnd"/>
            <w:r w:rsidRPr="00183523">
              <w:rPr>
                <w:rFonts w:ascii="Times New Roman" w:hAnsi="Times New Roman" w:cs="Times New Roman"/>
                <w:lang w:eastAsia="ru-RU"/>
              </w:rPr>
              <w:t>очему некоторые юристы предлагают снизить возраст наступления уголовной ответственности несовершеннолетних до 12-13 лет?  (они мотивируют свое предложение тем, что наиболее запущенные и циничные подростки сознательно пользуются льготами возраста, совершая тяжкие преступления до наступления 14 лет)</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Задание № 4</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Методика: «Брошенный камень» Кто-нибудь из учеников говорит любое слово по изученной теме, а ребята составл</w:t>
            </w:r>
            <w:r w:rsidR="00D43DEA" w:rsidRPr="00183523">
              <w:rPr>
                <w:rFonts w:ascii="Times New Roman" w:hAnsi="Times New Roman" w:cs="Times New Roman"/>
                <w:lang w:eastAsia="ru-RU"/>
              </w:rPr>
              <w:t>яют предложение с этим словом.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eastAsia="ru-RU"/>
              </w:rPr>
              <w:t>Задание № 5</w:t>
            </w:r>
            <w:proofErr w:type="gramStart"/>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З</w:t>
            </w:r>
            <w:proofErr w:type="gramEnd"/>
            <w:r w:rsidRPr="00183523">
              <w:rPr>
                <w:rFonts w:ascii="Times New Roman" w:hAnsi="Times New Roman" w:cs="Times New Roman"/>
                <w:lang w:eastAsia="ru-RU"/>
              </w:rPr>
              <w:t>акончи предложение:</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Несовершеннолетние, совершившие преступление…</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Очень часто подростки….</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Стать малолетним преступником…</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Взрослые преступники иногда…</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За тяжкие преступления несовершеннолетние несут …</w:t>
            </w:r>
          </w:p>
          <w:p w:rsidR="00664D6E" w:rsidRPr="00183523" w:rsidRDefault="00664D6E" w:rsidP="00032DE5">
            <w:pPr>
              <w:pStyle w:val="a5"/>
              <w:rPr>
                <w:rFonts w:ascii="Times New Roman" w:hAnsi="Times New Roman" w:cs="Times New Roman"/>
                <w:lang w:eastAsia="ru-RU"/>
              </w:rPr>
            </w:pPr>
            <w:r w:rsidRPr="00183523">
              <w:rPr>
                <w:rFonts w:ascii="Times New Roman" w:eastAsia="Wingdings" w:hAnsi="Times New Roman" w:cs="Times New Roman"/>
                <w:lang w:eastAsia="ru-RU"/>
              </w:rPr>
              <w:t xml:space="preserve">    </w:t>
            </w:r>
            <w:r w:rsidRPr="00183523">
              <w:rPr>
                <w:rFonts w:ascii="Times New Roman" w:hAnsi="Times New Roman" w:cs="Times New Roman"/>
                <w:lang w:eastAsia="ru-RU"/>
              </w:rPr>
              <w:t>Я никогда…..</w:t>
            </w:r>
          </w:p>
          <w:p w:rsidR="00D43DEA"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VI</w:t>
            </w:r>
            <w:r w:rsidRPr="00183523">
              <w:rPr>
                <w:rFonts w:ascii="Times New Roman" w:hAnsi="Times New Roman" w:cs="Times New Roman"/>
                <w:bCs/>
                <w:lang w:eastAsia="ru-RU"/>
              </w:rPr>
              <w:t xml:space="preserve"> этап. Итог урок, обобщение.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Мы сегодня говорили о преступлениях, которые совершают несовершеннолетние.</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Как вы думаете, что самое главное вы должны были уяснить на сегодняшнем уроке?</w:t>
            </w:r>
            <w:r w:rsidR="00D43DEA" w:rsidRPr="00183523">
              <w:rPr>
                <w:rFonts w:ascii="Times New Roman" w:hAnsi="Times New Roman" w:cs="Times New Roman"/>
                <w:lang w:eastAsia="ru-RU"/>
              </w:rPr>
              <w:t xml:space="preserve"> </w:t>
            </w:r>
          </w:p>
          <w:p w:rsidR="00664D6E" w:rsidRPr="00183523" w:rsidRDefault="00664D6E" w:rsidP="00032DE5">
            <w:pPr>
              <w:pStyle w:val="a5"/>
              <w:rPr>
                <w:rFonts w:ascii="Times New Roman" w:hAnsi="Times New Roman" w:cs="Times New Roman"/>
                <w:lang w:eastAsia="ru-RU"/>
              </w:rPr>
            </w:pPr>
            <w:r w:rsidRPr="00183523">
              <w:rPr>
                <w:rFonts w:ascii="Times New Roman" w:hAnsi="Times New Roman" w:cs="Times New Roman"/>
                <w:bCs/>
                <w:lang w:val="en-US" w:eastAsia="ru-RU"/>
              </w:rPr>
              <w:t>VII</w:t>
            </w:r>
            <w:r w:rsidRPr="00183523">
              <w:rPr>
                <w:rFonts w:ascii="Times New Roman" w:hAnsi="Times New Roman" w:cs="Times New Roman"/>
                <w:bCs/>
                <w:lang w:eastAsia="ru-RU"/>
              </w:rPr>
              <w:t xml:space="preserve"> этап. Оценивание и дача домашнего задания.</w:t>
            </w:r>
            <w:r w:rsidR="00D43DEA" w:rsidRPr="00183523">
              <w:rPr>
                <w:rFonts w:ascii="Times New Roman" w:hAnsi="Times New Roman" w:cs="Times New Roman"/>
                <w:lang w:eastAsia="ru-RU"/>
              </w:rPr>
              <w:t xml:space="preserve"> </w:t>
            </w:r>
            <w:r w:rsidRPr="00183523">
              <w:rPr>
                <w:rFonts w:ascii="Times New Roman" w:hAnsi="Times New Roman" w:cs="Times New Roman"/>
                <w:lang w:eastAsia="ru-RU"/>
              </w:rPr>
              <w:t>Представьте себя  в роли помощника главы  администрации нашего города. Внесите 5 конкретных предложений по снижению  уровня преступности среди несовершеннолетних нашего города.</w:t>
            </w: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634FB9" w:rsidRPr="00183523" w:rsidRDefault="00634FB9"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D43DEA" w:rsidRPr="00183523" w:rsidRDefault="00D43DEA"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hAnsi="Times New Roman" w:cs="Times New Roman"/>
                <w:bCs/>
                <w:sz w:val="28"/>
                <w:szCs w:val="28"/>
                <w:lang w:eastAsia="ru-RU"/>
              </w:rPr>
              <w:lastRenderedPageBreak/>
              <w:t>Задание № 1</w:t>
            </w:r>
            <w:proofErr w:type="gramStart"/>
            <w:r w:rsidR="00634FB9" w:rsidRPr="00183523">
              <w:rPr>
                <w:rFonts w:ascii="Times New Roman" w:hAnsi="Times New Roman" w:cs="Times New Roman"/>
                <w:sz w:val="28"/>
                <w:szCs w:val="28"/>
                <w:lang w:eastAsia="ru-RU"/>
              </w:rPr>
              <w:t xml:space="preserve"> </w:t>
            </w:r>
            <w:r w:rsidRPr="00183523">
              <w:rPr>
                <w:rFonts w:ascii="Times New Roman" w:hAnsi="Times New Roman" w:cs="Times New Roman"/>
                <w:sz w:val="28"/>
                <w:szCs w:val="28"/>
                <w:lang w:eastAsia="ru-RU"/>
              </w:rPr>
              <w:t>О</w:t>
            </w:r>
            <w:proofErr w:type="gramEnd"/>
            <w:r w:rsidRPr="00183523">
              <w:rPr>
                <w:rFonts w:ascii="Times New Roman" w:hAnsi="Times New Roman" w:cs="Times New Roman"/>
                <w:sz w:val="28"/>
                <w:szCs w:val="28"/>
                <w:lang w:eastAsia="ru-RU"/>
              </w:rPr>
              <w:t>тметьте, какие из нижеперечисленных причин преступлений являются субъективными и объективными:</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Несовершенство законов;</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Нестабильность экономики;</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Озлобленность человека;</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Проблемы с трудоустройством у молодых людей;</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Желание стать «крутым»;</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Стремление красиво и модно одеваться;</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Социальная незащищенность населения;</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Стремление к лидерству;</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Сцены насилия и порнографии на экранах;</w:t>
            </w:r>
          </w:p>
          <w:p w:rsidR="00634FB9" w:rsidRPr="00183523" w:rsidRDefault="00634FB9" w:rsidP="00032DE5">
            <w:pPr>
              <w:pStyle w:val="a5"/>
              <w:rPr>
                <w:rFonts w:ascii="Times New Roman" w:hAnsi="Times New Roman" w:cs="Times New Roman"/>
                <w:bCs/>
                <w:sz w:val="28"/>
                <w:szCs w:val="28"/>
                <w:lang w:eastAsia="ru-RU"/>
              </w:rPr>
            </w:pP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hAnsi="Times New Roman" w:cs="Times New Roman"/>
                <w:bCs/>
                <w:sz w:val="28"/>
                <w:szCs w:val="28"/>
                <w:lang w:eastAsia="ru-RU"/>
              </w:rPr>
              <w:t>Задание № 2</w:t>
            </w:r>
            <w:proofErr w:type="gramStart"/>
            <w:r w:rsidR="00634FB9" w:rsidRPr="00183523">
              <w:rPr>
                <w:rFonts w:ascii="Times New Roman" w:hAnsi="Times New Roman" w:cs="Times New Roman"/>
                <w:sz w:val="28"/>
                <w:szCs w:val="28"/>
                <w:lang w:eastAsia="ru-RU"/>
              </w:rPr>
              <w:t xml:space="preserve"> </w:t>
            </w:r>
            <w:r w:rsidRPr="00183523">
              <w:rPr>
                <w:rFonts w:ascii="Times New Roman" w:hAnsi="Times New Roman" w:cs="Times New Roman"/>
                <w:sz w:val="28"/>
                <w:szCs w:val="28"/>
                <w:lang w:eastAsia="ru-RU"/>
              </w:rPr>
              <w:t>О</w:t>
            </w:r>
            <w:proofErr w:type="gramEnd"/>
            <w:r w:rsidRPr="00183523">
              <w:rPr>
                <w:rFonts w:ascii="Times New Roman" w:hAnsi="Times New Roman" w:cs="Times New Roman"/>
                <w:sz w:val="28"/>
                <w:szCs w:val="28"/>
                <w:lang w:eastAsia="ru-RU"/>
              </w:rPr>
              <w:t xml:space="preserve">тметьте обстоятельства, смягчающие уголовную ответственность и отягчающие </w:t>
            </w:r>
            <w:r w:rsidR="00634FB9" w:rsidRPr="00183523">
              <w:rPr>
                <w:rFonts w:ascii="Times New Roman" w:hAnsi="Times New Roman" w:cs="Times New Roman"/>
                <w:sz w:val="28"/>
                <w:szCs w:val="28"/>
                <w:lang w:eastAsia="ru-RU"/>
              </w:rPr>
              <w:t xml:space="preserve"> </w:t>
            </w:r>
            <w:r w:rsidRPr="00183523">
              <w:rPr>
                <w:rFonts w:ascii="Times New Roman" w:hAnsi="Times New Roman" w:cs="Times New Roman"/>
                <w:sz w:val="28"/>
                <w:szCs w:val="28"/>
                <w:lang w:eastAsia="ru-RU"/>
              </w:rPr>
              <w:t>уголовную ответственность:</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предотвращение виновным вредных последствий совершенного преступления;</w:t>
            </w:r>
          </w:p>
          <w:p w:rsidR="00032DE5" w:rsidRPr="00183523" w:rsidRDefault="00032DE5" w:rsidP="00032DE5">
            <w:pPr>
              <w:pStyle w:val="a5"/>
              <w:rPr>
                <w:rFonts w:ascii="Times New Roman" w:hAnsi="Times New Roman" w:cs="Times New Roman"/>
                <w:sz w:val="28"/>
                <w:szCs w:val="28"/>
                <w:lang w:eastAsia="ru-RU"/>
              </w:rPr>
            </w:pPr>
            <w:proofErr w:type="gramStart"/>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лицом, раннее уже совершавшим преступление;</w:t>
            </w:r>
            <w:proofErr w:type="gramEnd"/>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в состоянии опьянения;</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добровольное возмещение нанесенного ущерба;</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организованной группой;</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чистосердечное раскаяние;</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явка с повинной;</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из-за зависти, мести, хулиганских побуждений;</w:t>
            </w:r>
          </w:p>
          <w:p w:rsidR="00032DE5" w:rsidRPr="00183523" w:rsidRDefault="00032DE5" w:rsidP="00032DE5">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преступление, совершенное против малолетних детей, престарелых;</w:t>
            </w:r>
          </w:p>
          <w:p w:rsidR="00032DE5" w:rsidRPr="00183523" w:rsidRDefault="00032DE5" w:rsidP="00032DE5">
            <w:pPr>
              <w:pStyle w:val="a5"/>
              <w:rPr>
                <w:rFonts w:ascii="Times New Roman" w:hAnsi="Times New Roman" w:cs="Times New Roman"/>
                <w:sz w:val="28"/>
                <w:szCs w:val="28"/>
                <w:lang w:eastAsia="ru-RU"/>
              </w:rPr>
            </w:pP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hAnsi="Times New Roman" w:cs="Times New Roman"/>
                <w:bCs/>
                <w:sz w:val="28"/>
                <w:szCs w:val="28"/>
                <w:lang w:eastAsia="ru-RU"/>
              </w:rPr>
              <w:t>Задание № 1</w:t>
            </w:r>
            <w:proofErr w:type="gramStart"/>
            <w:r w:rsidRPr="00183523">
              <w:rPr>
                <w:rFonts w:ascii="Times New Roman" w:hAnsi="Times New Roman" w:cs="Times New Roman"/>
                <w:sz w:val="28"/>
                <w:szCs w:val="28"/>
                <w:lang w:eastAsia="ru-RU"/>
              </w:rPr>
              <w:t xml:space="preserve"> О</w:t>
            </w:r>
            <w:proofErr w:type="gramEnd"/>
            <w:r w:rsidRPr="00183523">
              <w:rPr>
                <w:rFonts w:ascii="Times New Roman" w:hAnsi="Times New Roman" w:cs="Times New Roman"/>
                <w:sz w:val="28"/>
                <w:szCs w:val="28"/>
                <w:lang w:eastAsia="ru-RU"/>
              </w:rPr>
              <w:t>тметьте, какие из нижеперечисленных причин преступлений являются субъективными и объективными:</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Несовершенство законов;</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Нестабильность экономики;</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Озлобленность человека;</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Проблемы с трудоустройством у молодых людей;</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Желание стать «крутым»;</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Стремление красиво и модно одеваться;</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Социальная незащищенность населения;</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Стремление к лидерству;</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Сцены насилия и порнографии на экранах;</w:t>
            </w:r>
          </w:p>
          <w:p w:rsidR="00634FB9" w:rsidRPr="00183523" w:rsidRDefault="00634FB9" w:rsidP="00634FB9">
            <w:pPr>
              <w:pStyle w:val="a5"/>
              <w:rPr>
                <w:rFonts w:ascii="Times New Roman" w:hAnsi="Times New Roman" w:cs="Times New Roman"/>
                <w:sz w:val="28"/>
                <w:szCs w:val="28"/>
                <w:lang w:eastAsia="ru-RU"/>
              </w:rPr>
            </w:pP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hAnsi="Times New Roman" w:cs="Times New Roman"/>
                <w:bCs/>
                <w:sz w:val="28"/>
                <w:szCs w:val="28"/>
                <w:lang w:eastAsia="ru-RU"/>
              </w:rPr>
              <w:t>Задание № 2</w:t>
            </w:r>
            <w:proofErr w:type="gramStart"/>
            <w:r w:rsidRPr="00183523">
              <w:rPr>
                <w:rFonts w:ascii="Times New Roman" w:hAnsi="Times New Roman" w:cs="Times New Roman"/>
                <w:sz w:val="28"/>
                <w:szCs w:val="28"/>
                <w:lang w:eastAsia="ru-RU"/>
              </w:rPr>
              <w:t xml:space="preserve"> О</w:t>
            </w:r>
            <w:proofErr w:type="gramEnd"/>
            <w:r w:rsidRPr="00183523">
              <w:rPr>
                <w:rFonts w:ascii="Times New Roman" w:hAnsi="Times New Roman" w:cs="Times New Roman"/>
                <w:sz w:val="28"/>
                <w:szCs w:val="28"/>
                <w:lang w:eastAsia="ru-RU"/>
              </w:rPr>
              <w:t>тметьте обстоятельства, смягчающие уголовную ответственность и отягчающие  уголовную ответственность:</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предотвращение виновным вредных последствий совершенного преступления;</w:t>
            </w:r>
          </w:p>
          <w:p w:rsidR="00634FB9" w:rsidRPr="00183523" w:rsidRDefault="00634FB9" w:rsidP="00634FB9">
            <w:pPr>
              <w:pStyle w:val="a5"/>
              <w:rPr>
                <w:rFonts w:ascii="Times New Roman" w:hAnsi="Times New Roman" w:cs="Times New Roman"/>
                <w:sz w:val="28"/>
                <w:szCs w:val="28"/>
                <w:lang w:eastAsia="ru-RU"/>
              </w:rPr>
            </w:pPr>
            <w:proofErr w:type="gramStart"/>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лицом, раннее уже совершавшим преступление;</w:t>
            </w:r>
            <w:proofErr w:type="gramEnd"/>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в состоянии опьянения;</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добровольное возмещение нанесенного ущерба;</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организованной группой;</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чистосердечное раскаяние;</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явка с повинной;</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совершение преступления из-за зависти, мести, хулиганских побуждений;</w:t>
            </w:r>
          </w:p>
          <w:p w:rsidR="00634FB9" w:rsidRPr="00183523" w:rsidRDefault="00634FB9" w:rsidP="00634FB9">
            <w:pPr>
              <w:pStyle w:val="a5"/>
              <w:rPr>
                <w:rFonts w:ascii="Times New Roman" w:hAnsi="Times New Roman" w:cs="Times New Roman"/>
                <w:sz w:val="28"/>
                <w:szCs w:val="28"/>
                <w:lang w:eastAsia="ru-RU"/>
              </w:rPr>
            </w:pPr>
            <w:r w:rsidRPr="00183523">
              <w:rPr>
                <w:rFonts w:ascii="Times New Roman" w:eastAsia="Wingdings" w:hAnsi="Times New Roman" w:cs="Times New Roman"/>
                <w:sz w:val="28"/>
                <w:szCs w:val="28"/>
                <w:lang w:eastAsia="ru-RU"/>
              </w:rPr>
              <w:t xml:space="preserve">    </w:t>
            </w:r>
            <w:r w:rsidRPr="00183523">
              <w:rPr>
                <w:rFonts w:ascii="Times New Roman" w:hAnsi="Times New Roman" w:cs="Times New Roman"/>
                <w:sz w:val="28"/>
                <w:szCs w:val="28"/>
                <w:lang w:eastAsia="ru-RU"/>
              </w:rPr>
              <w:t>преступление, совершенное против малолетних детей, престарелых;</w:t>
            </w: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p w:rsidR="00032DE5" w:rsidRPr="00183523" w:rsidRDefault="00032DE5" w:rsidP="00032DE5">
            <w:pPr>
              <w:pStyle w:val="a5"/>
              <w:rPr>
                <w:rFonts w:ascii="Times New Roman" w:hAnsi="Times New Roman" w:cs="Times New Roman"/>
                <w:lang w:eastAsia="ru-RU"/>
              </w:rPr>
            </w:pPr>
          </w:p>
        </w:tc>
      </w:tr>
    </w:tbl>
    <w:p w:rsidR="00657730" w:rsidRPr="00A02828" w:rsidRDefault="00657730" w:rsidP="00657730">
      <w:pPr>
        <w:spacing w:after="0"/>
        <w:jc w:val="center"/>
        <w:rPr>
          <w:rFonts w:ascii="Times New Roman" w:hAnsi="Times New Roman" w:cs="Times New Roman"/>
        </w:rPr>
      </w:pPr>
    </w:p>
    <w:p w:rsidR="00657730" w:rsidRPr="00A02828" w:rsidRDefault="00657730" w:rsidP="00657730">
      <w:pPr>
        <w:spacing w:after="0"/>
        <w:jc w:val="center"/>
        <w:rPr>
          <w:rFonts w:ascii="Times New Roman" w:hAnsi="Times New Roman" w:cs="Times New Roman"/>
        </w:rPr>
      </w:pPr>
      <w:r w:rsidRPr="00A02828">
        <w:rPr>
          <w:rFonts w:ascii="Times New Roman" w:hAnsi="Times New Roman" w:cs="Times New Roman"/>
        </w:rPr>
        <w:t>КРА</w:t>
      </w:r>
      <w:r w:rsidR="00A02828" w:rsidRPr="00A02828">
        <w:rPr>
          <w:rFonts w:ascii="Times New Roman" w:hAnsi="Times New Roman" w:cs="Times New Roman"/>
        </w:rPr>
        <w:t>ТКОСРОЧНОЕ ПЛАНИРОВАНИЕ УРОКА № ___</w:t>
      </w:r>
    </w:p>
    <w:p w:rsidR="00D0779A" w:rsidRPr="00A02828" w:rsidRDefault="00D356B8" w:rsidP="00D356B8">
      <w:pPr>
        <w:spacing w:after="0"/>
        <w:jc w:val="both"/>
        <w:rPr>
          <w:rFonts w:ascii="Times New Roman" w:hAnsi="Times New Roman" w:cs="Times New Roman"/>
          <w:b/>
        </w:rPr>
      </w:pPr>
      <w:r w:rsidRPr="00A02828">
        <w:rPr>
          <w:rFonts w:ascii="Times New Roman" w:hAnsi="Times New Roman" w:cs="Times New Roman"/>
          <w:b/>
        </w:rPr>
        <w:t xml:space="preserve">Тема: </w:t>
      </w:r>
      <w:r w:rsidR="00A02828" w:rsidRPr="00A02828">
        <w:rPr>
          <w:rFonts w:ascii="Times New Roman" w:hAnsi="Times New Roman" w:cs="Times New Roman"/>
          <w:b/>
        </w:rPr>
        <w:t>Уголовная ответственность несовершеннолетних.</w:t>
      </w:r>
    </w:p>
    <w:p w:rsidR="00D356B8" w:rsidRPr="00A02828" w:rsidRDefault="00D0779A" w:rsidP="00D356B8">
      <w:pPr>
        <w:spacing w:after="0"/>
        <w:jc w:val="both"/>
        <w:rPr>
          <w:rFonts w:ascii="Times New Roman" w:hAnsi="Times New Roman" w:cs="Times New Roman"/>
          <w:b/>
        </w:rPr>
      </w:pPr>
      <w:r w:rsidRPr="00A02828">
        <w:rPr>
          <w:rFonts w:ascii="Times New Roman" w:hAnsi="Times New Roman" w:cs="Times New Roman"/>
        </w:rPr>
        <w:t>Оборудование</w:t>
      </w:r>
      <w:r w:rsidR="00D356B8" w:rsidRPr="00A02828">
        <w:rPr>
          <w:rFonts w:ascii="Times New Roman" w:hAnsi="Times New Roman" w:cs="Times New Roman"/>
        </w:rPr>
        <w:t xml:space="preserve">: видео демонстрация «Разминка НИШ», </w:t>
      </w:r>
      <w:r w:rsidR="0007072F" w:rsidRPr="00A02828">
        <w:rPr>
          <w:rFonts w:ascii="Times New Roman" w:hAnsi="Times New Roman" w:cs="Times New Roman"/>
        </w:rPr>
        <w:t>На каждом столе лежит бумага формата А3, три фломастера,</w:t>
      </w:r>
      <w:r w:rsidR="00A02828" w:rsidRPr="00A02828">
        <w:rPr>
          <w:rFonts w:ascii="Times New Roman" w:hAnsi="Times New Roman" w:cs="Times New Roman"/>
        </w:rPr>
        <w:t xml:space="preserve"> ножницы, цветная бумага, </w:t>
      </w:r>
      <w:r w:rsidR="0007072F" w:rsidRPr="00A02828">
        <w:rPr>
          <w:rFonts w:ascii="Times New Roman" w:hAnsi="Times New Roman" w:cs="Times New Roman"/>
        </w:rPr>
        <w:t>(скотч), часы с минутным отсчетом, слайд</w:t>
      </w:r>
      <w:r w:rsidR="00A02828" w:rsidRPr="00A02828">
        <w:rPr>
          <w:rFonts w:ascii="Times New Roman" w:hAnsi="Times New Roman" w:cs="Times New Roman"/>
        </w:rPr>
        <w:t>.</w:t>
      </w:r>
    </w:p>
    <w:p w:rsidR="00D356B8" w:rsidRPr="00A02828" w:rsidRDefault="00D356B8" w:rsidP="00D356B8">
      <w:pPr>
        <w:spacing w:after="0"/>
        <w:jc w:val="both"/>
        <w:rPr>
          <w:rFonts w:ascii="Times New Roman" w:hAnsi="Times New Roman" w:cs="Times New Roman"/>
        </w:rPr>
      </w:pPr>
      <w:r w:rsidRPr="00A02828">
        <w:rPr>
          <w:rFonts w:ascii="Times New Roman" w:hAnsi="Times New Roman" w:cs="Times New Roman"/>
          <w:b/>
        </w:rPr>
        <w:t>Стандарт:</w:t>
      </w:r>
      <w:r w:rsidRPr="00A02828">
        <w:rPr>
          <w:rFonts w:ascii="Times New Roman" w:hAnsi="Times New Roman" w:cs="Times New Roman"/>
        </w:rPr>
        <w:t xml:space="preserve"> </w:t>
      </w:r>
      <w:r w:rsidR="00A1565A" w:rsidRPr="00A02828">
        <w:rPr>
          <w:rFonts w:ascii="Times New Roman" w:hAnsi="Times New Roman" w:cs="Times New Roman"/>
        </w:rPr>
        <w:t xml:space="preserve">Характеризовать </w:t>
      </w:r>
      <w:r w:rsidR="00A02828" w:rsidRPr="00A02828">
        <w:rPr>
          <w:rFonts w:ascii="Times New Roman" w:hAnsi="Times New Roman" w:cs="Times New Roman"/>
        </w:rPr>
        <w:t>уголовную ответственность несовершеннолетних.</w:t>
      </w:r>
    </w:p>
    <w:p w:rsidR="00D356B8" w:rsidRPr="00A02828" w:rsidRDefault="00D356B8" w:rsidP="00D356B8">
      <w:pPr>
        <w:spacing w:after="0"/>
        <w:jc w:val="both"/>
        <w:rPr>
          <w:rFonts w:ascii="Times New Roman" w:hAnsi="Times New Roman" w:cs="Times New Roman"/>
        </w:rPr>
      </w:pPr>
      <w:r w:rsidRPr="00A02828">
        <w:rPr>
          <w:rFonts w:ascii="Times New Roman" w:hAnsi="Times New Roman" w:cs="Times New Roman"/>
          <w:b/>
        </w:rPr>
        <w:t>Цель:</w:t>
      </w:r>
      <w:r w:rsidRPr="00A02828">
        <w:rPr>
          <w:rFonts w:ascii="Times New Roman" w:hAnsi="Times New Roman" w:cs="Times New Roman"/>
        </w:rPr>
        <w:t xml:space="preserve"> Способствовать пониманию</w:t>
      </w:r>
      <w:r w:rsidR="00A02828" w:rsidRPr="00A02828">
        <w:rPr>
          <w:rFonts w:ascii="Times New Roman" w:hAnsi="Times New Roman" w:cs="Times New Roman"/>
        </w:rPr>
        <w:t xml:space="preserve"> ответственности перед законом</w:t>
      </w:r>
      <w:r w:rsidRPr="00A02828">
        <w:rPr>
          <w:rFonts w:ascii="Times New Roman" w:hAnsi="Times New Roman" w:cs="Times New Roman"/>
        </w:rPr>
        <w:t xml:space="preserve">. </w:t>
      </w:r>
    </w:p>
    <w:p w:rsidR="00D356B8" w:rsidRPr="00A02828" w:rsidRDefault="00D356B8" w:rsidP="00D356B8">
      <w:pPr>
        <w:spacing w:after="0"/>
        <w:jc w:val="both"/>
        <w:rPr>
          <w:rFonts w:ascii="Times New Roman" w:hAnsi="Times New Roman" w:cs="Times New Roman"/>
        </w:rPr>
      </w:pPr>
      <w:r w:rsidRPr="00A02828">
        <w:rPr>
          <w:rFonts w:ascii="Times New Roman" w:hAnsi="Times New Roman" w:cs="Times New Roman"/>
          <w:b/>
        </w:rPr>
        <w:t>Задачи:</w:t>
      </w:r>
      <w:r w:rsidRPr="00A02828">
        <w:rPr>
          <w:rFonts w:ascii="Times New Roman" w:hAnsi="Times New Roman" w:cs="Times New Roman"/>
        </w:rPr>
        <w:t xml:space="preserve"> содействовать раскрытию совокупности ценностей современной молодежи; развивать навыки критического мышления; воспитывать культурное развитие личности.</w:t>
      </w:r>
    </w:p>
    <w:p w:rsidR="00D356B8" w:rsidRPr="00A02828" w:rsidRDefault="00D356B8" w:rsidP="00D356B8">
      <w:pPr>
        <w:spacing w:after="0"/>
        <w:jc w:val="both"/>
        <w:rPr>
          <w:rFonts w:ascii="Times New Roman" w:hAnsi="Times New Roman" w:cs="Times New Roman"/>
        </w:rPr>
      </w:pPr>
      <w:r w:rsidRPr="00A02828">
        <w:rPr>
          <w:rFonts w:ascii="Times New Roman" w:hAnsi="Times New Roman" w:cs="Times New Roman"/>
          <w:b/>
        </w:rPr>
        <w:t>Идея урока:</w:t>
      </w:r>
      <w:r w:rsidR="00F761A7" w:rsidRPr="00A02828">
        <w:rPr>
          <w:rFonts w:ascii="Times New Roman" w:hAnsi="Times New Roman" w:cs="Times New Roman"/>
        </w:rPr>
        <w:t xml:space="preserve"> Развитие </w:t>
      </w:r>
      <w:r w:rsidR="00A02828" w:rsidRPr="00A02828">
        <w:rPr>
          <w:rFonts w:ascii="Times New Roman" w:hAnsi="Times New Roman" w:cs="Times New Roman"/>
        </w:rPr>
        <w:t xml:space="preserve"> правовой компетентности </w:t>
      </w:r>
      <w:r w:rsidRPr="00A02828">
        <w:rPr>
          <w:rFonts w:ascii="Times New Roman" w:hAnsi="Times New Roman" w:cs="Times New Roman"/>
        </w:rPr>
        <w:t>человека</w:t>
      </w:r>
      <w:r w:rsidR="00A02828" w:rsidRPr="00A02828">
        <w:rPr>
          <w:rFonts w:ascii="Times New Roman" w:hAnsi="Times New Roman" w:cs="Times New Roman"/>
        </w:rPr>
        <w:t xml:space="preserve"> через знание законов</w:t>
      </w:r>
      <w:r w:rsidRPr="00A02828">
        <w:rPr>
          <w:rFonts w:ascii="Times New Roman" w:hAnsi="Times New Roman" w:cs="Times New Roman"/>
        </w:rPr>
        <w:t>.</w:t>
      </w:r>
    </w:p>
    <w:p w:rsidR="00D356B8" w:rsidRPr="00A02828" w:rsidRDefault="00D356B8" w:rsidP="00A02828">
      <w:pPr>
        <w:pStyle w:val="a5"/>
        <w:rPr>
          <w:rFonts w:ascii="Times New Roman" w:hAnsi="Times New Roman" w:cs="Times New Roman"/>
        </w:rPr>
      </w:pPr>
      <w:r w:rsidRPr="00A02828">
        <w:rPr>
          <w:rFonts w:ascii="Times New Roman" w:hAnsi="Times New Roman" w:cs="Times New Roman"/>
          <w:b/>
        </w:rPr>
        <w:t>Предполагаемый результат:</w:t>
      </w:r>
      <w:r w:rsidR="002F3075" w:rsidRPr="00A02828">
        <w:rPr>
          <w:rFonts w:ascii="Times New Roman" w:hAnsi="Times New Roman" w:cs="Times New Roman"/>
        </w:rPr>
        <w:t xml:space="preserve"> В</w:t>
      </w:r>
      <w:r w:rsidRPr="00A02828">
        <w:rPr>
          <w:rFonts w:ascii="Times New Roman" w:hAnsi="Times New Roman" w:cs="Times New Roman"/>
        </w:rPr>
        <w:t>ыход на осмысление: молодежь – это прогрессивное или регрессивное население нашей страны?</w:t>
      </w:r>
    </w:p>
    <w:tbl>
      <w:tblPr>
        <w:tblStyle w:val="a3"/>
        <w:tblpPr w:leftFromText="180" w:rightFromText="180" w:horzAnchor="margin" w:tblpY="285"/>
        <w:tblW w:w="10881" w:type="dxa"/>
        <w:tblLayout w:type="fixed"/>
        <w:tblLook w:val="04A0" w:firstRow="1" w:lastRow="0" w:firstColumn="1" w:lastColumn="0" w:noHBand="0" w:noVBand="1"/>
      </w:tblPr>
      <w:tblGrid>
        <w:gridCol w:w="1526"/>
        <w:gridCol w:w="425"/>
        <w:gridCol w:w="425"/>
        <w:gridCol w:w="2552"/>
        <w:gridCol w:w="1843"/>
        <w:gridCol w:w="1559"/>
        <w:gridCol w:w="2551"/>
      </w:tblGrid>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p>
        </w:tc>
        <w:tc>
          <w:tcPr>
            <w:tcW w:w="425" w:type="dxa"/>
          </w:tcPr>
          <w:p w:rsidR="00D356B8" w:rsidRPr="00A02828" w:rsidRDefault="00D356B8" w:rsidP="00A02828">
            <w:pPr>
              <w:rPr>
                <w:rFonts w:ascii="Times New Roman" w:hAnsi="Times New Roman" w:cs="Times New Roman"/>
                <w:lang w:val="en-US"/>
              </w:rPr>
            </w:pPr>
            <w:r w:rsidRPr="00A02828">
              <w:rPr>
                <w:rFonts w:ascii="Times New Roman" w:hAnsi="Times New Roman" w:cs="Times New Roman"/>
                <w:lang w:val="en-US"/>
              </w:rPr>
              <w:t>t'</w:t>
            </w:r>
          </w:p>
        </w:tc>
        <w:tc>
          <w:tcPr>
            <w:tcW w:w="2977"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Деятельность учителя</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Деятельность ученика</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Ресурс </w:t>
            </w:r>
          </w:p>
        </w:tc>
        <w:tc>
          <w:tcPr>
            <w:tcW w:w="2551" w:type="dxa"/>
          </w:tcPr>
          <w:p w:rsidR="00D356B8" w:rsidRPr="00A02828" w:rsidRDefault="00A1565A" w:rsidP="00A02828">
            <w:pPr>
              <w:rPr>
                <w:rFonts w:ascii="Times New Roman" w:hAnsi="Times New Roman" w:cs="Times New Roman"/>
              </w:rPr>
            </w:pPr>
            <w:r w:rsidRPr="00A02828">
              <w:rPr>
                <w:rFonts w:ascii="Times New Roman" w:hAnsi="Times New Roman" w:cs="Times New Roman"/>
              </w:rPr>
              <w:t>Используемый модуль</w:t>
            </w:r>
          </w:p>
        </w:tc>
      </w:tr>
      <w:tr w:rsidR="00D356B8" w:rsidRPr="00A02828" w:rsidTr="00A02828">
        <w:trPr>
          <w:trHeight w:val="284"/>
        </w:trPr>
        <w:tc>
          <w:tcPr>
            <w:tcW w:w="10881" w:type="dxa"/>
            <w:gridSpan w:val="7"/>
          </w:tcPr>
          <w:p w:rsidR="00D356B8" w:rsidRPr="00A02828" w:rsidRDefault="00D356B8" w:rsidP="00A02828">
            <w:pPr>
              <w:jc w:val="center"/>
              <w:rPr>
                <w:rFonts w:ascii="Times New Roman" w:hAnsi="Times New Roman" w:cs="Times New Roman"/>
              </w:rPr>
            </w:pPr>
            <w:r w:rsidRPr="00A02828">
              <w:rPr>
                <w:rFonts w:ascii="Times New Roman" w:hAnsi="Times New Roman" w:cs="Times New Roman"/>
              </w:rPr>
              <w:t>Организационно-мотивационный этап (вызов).</w:t>
            </w: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Разминка </w:t>
            </w:r>
          </w:p>
        </w:tc>
        <w:tc>
          <w:tcPr>
            <w:tcW w:w="425"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2</w:t>
            </w:r>
            <w:r w:rsidRPr="00A02828">
              <w:rPr>
                <w:rFonts w:ascii="Times New Roman" w:hAnsi="Times New Roman" w:cs="Times New Roman"/>
                <w:lang w:val="en-US"/>
              </w:rPr>
              <w:t>'</w:t>
            </w:r>
          </w:p>
        </w:tc>
        <w:tc>
          <w:tcPr>
            <w:tcW w:w="2977"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Демонстрация разминочного фильма.</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Повторение действий демонстрируемых на экране.</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Фильм разминки «НИШ». </w:t>
            </w: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b/>
              </w:rPr>
              <w:t>ИКТ</w:t>
            </w:r>
            <w:r w:rsidRPr="00A02828">
              <w:rPr>
                <w:rFonts w:ascii="Times New Roman" w:hAnsi="Times New Roman" w:cs="Times New Roman"/>
              </w:rPr>
              <w:t>, использование для настроя психологического контакта.</w:t>
            </w: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Выход на тему и постановки цели урока</w:t>
            </w:r>
          </w:p>
        </w:tc>
        <w:tc>
          <w:tcPr>
            <w:tcW w:w="425"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1'</w:t>
            </w:r>
          </w:p>
        </w:tc>
        <w:tc>
          <w:tcPr>
            <w:tcW w:w="2977"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Создание условий для формулировки темы и цели самими учащимися: наводящие вопросы по презентации. </w:t>
            </w:r>
          </w:p>
          <w:p w:rsidR="00D356B8" w:rsidRPr="00A02828" w:rsidRDefault="00D356B8" w:rsidP="00A02828">
            <w:pPr>
              <w:pStyle w:val="a4"/>
              <w:numPr>
                <w:ilvl w:val="0"/>
                <w:numId w:val="1"/>
              </w:numPr>
              <w:rPr>
                <w:rFonts w:ascii="Times New Roman" w:hAnsi="Times New Roman" w:cs="Times New Roman"/>
              </w:rPr>
            </w:pPr>
            <w:r w:rsidRPr="00A02828">
              <w:rPr>
                <w:rFonts w:ascii="Times New Roman" w:hAnsi="Times New Roman" w:cs="Times New Roman"/>
              </w:rPr>
              <w:t>Понравилась ли вам группа ребят, выполнявших разминку?</w:t>
            </w:r>
            <w:r w:rsidR="00A02828" w:rsidRPr="00A02828">
              <w:rPr>
                <w:rFonts w:ascii="Times New Roman" w:hAnsi="Times New Roman" w:cs="Times New Roman"/>
              </w:rPr>
              <w:t xml:space="preserve"> Почему?</w:t>
            </w:r>
          </w:p>
          <w:p w:rsidR="00D356B8" w:rsidRPr="00A02828" w:rsidRDefault="00D356B8" w:rsidP="00A02828">
            <w:pPr>
              <w:pStyle w:val="a4"/>
              <w:numPr>
                <w:ilvl w:val="0"/>
                <w:numId w:val="1"/>
              </w:numPr>
              <w:rPr>
                <w:rFonts w:ascii="Times New Roman" w:hAnsi="Times New Roman" w:cs="Times New Roman"/>
              </w:rPr>
            </w:pPr>
            <w:r w:rsidRPr="00A02828">
              <w:rPr>
                <w:rFonts w:ascii="Times New Roman" w:hAnsi="Times New Roman" w:cs="Times New Roman"/>
              </w:rPr>
              <w:t>Объявите тему урока, учитывая то, что мы изучали вчера и добавив просмотренное сегодня.</w:t>
            </w:r>
          </w:p>
          <w:p w:rsidR="00D356B8" w:rsidRPr="00A02828" w:rsidRDefault="00D356B8" w:rsidP="00A02828">
            <w:pPr>
              <w:rPr>
                <w:rFonts w:ascii="Times New Roman" w:hAnsi="Times New Roman" w:cs="Times New Roman"/>
              </w:rPr>
            </w:pPr>
            <w:r w:rsidRPr="00A02828">
              <w:rPr>
                <w:rFonts w:ascii="Times New Roman" w:hAnsi="Times New Roman" w:cs="Times New Roman"/>
              </w:rPr>
              <w:t>Запись темы и цели урока на меловой доске.</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Фронтальная беседа: высказывают своё мнение, формулируют тему и цель урока. Записывают тему урока и цель в тетрадь.</w:t>
            </w:r>
          </w:p>
        </w:tc>
        <w:tc>
          <w:tcPr>
            <w:tcW w:w="1559" w:type="dxa"/>
          </w:tcPr>
          <w:p w:rsidR="00D356B8" w:rsidRPr="00A02828" w:rsidRDefault="00D356B8" w:rsidP="00A02828">
            <w:pPr>
              <w:rPr>
                <w:rFonts w:ascii="Times New Roman" w:hAnsi="Times New Roman" w:cs="Times New Roman"/>
              </w:rPr>
            </w:pP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b/>
              </w:rPr>
              <w:t>Новые подходы</w:t>
            </w:r>
            <w:r w:rsidRPr="00A02828">
              <w:rPr>
                <w:rFonts w:ascii="Times New Roman" w:hAnsi="Times New Roman" w:cs="Times New Roman"/>
              </w:rPr>
              <w:t xml:space="preserve"> в обучении, через создания условий понимания того, чему учиться. </w:t>
            </w:r>
          </w:p>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Развитие </w:t>
            </w:r>
            <w:proofErr w:type="gramStart"/>
            <w:r w:rsidR="00A02828" w:rsidRPr="00A02828">
              <w:rPr>
                <w:rFonts w:ascii="Times New Roman" w:hAnsi="Times New Roman" w:cs="Times New Roman"/>
                <w:b/>
              </w:rPr>
              <w:t>КМ</w:t>
            </w:r>
            <w:proofErr w:type="gramEnd"/>
            <w:r w:rsidRPr="00A02828">
              <w:rPr>
                <w:rFonts w:ascii="Times New Roman" w:hAnsi="Times New Roman" w:cs="Times New Roman"/>
              </w:rPr>
              <w:t xml:space="preserve">: вызов на основе ранее полученных знаний, суждения и идеи учеников.  </w:t>
            </w:r>
            <w:r w:rsidR="00BE358C" w:rsidRPr="00A02828">
              <w:rPr>
                <w:rFonts w:ascii="Times New Roman" w:hAnsi="Times New Roman" w:cs="Times New Roman"/>
              </w:rPr>
              <w:t xml:space="preserve">Обучение в соответствии с </w:t>
            </w:r>
            <w:r w:rsidR="00BE358C" w:rsidRPr="00A02828">
              <w:rPr>
                <w:rFonts w:ascii="Times New Roman" w:hAnsi="Times New Roman" w:cs="Times New Roman"/>
                <w:b/>
              </w:rPr>
              <w:t>возрастными особенностями</w:t>
            </w:r>
            <w:r w:rsidR="00BE358C" w:rsidRPr="00A02828">
              <w:rPr>
                <w:rFonts w:ascii="Times New Roman" w:hAnsi="Times New Roman" w:cs="Times New Roman"/>
              </w:rPr>
              <w:t>, через вызов на основе ранее полученных знаний.</w:t>
            </w: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Формирование групп постоянного состава</w:t>
            </w:r>
          </w:p>
        </w:tc>
        <w:tc>
          <w:tcPr>
            <w:tcW w:w="425"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4'</w:t>
            </w:r>
          </w:p>
        </w:tc>
        <w:tc>
          <w:tcPr>
            <w:tcW w:w="2977"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Создание условий для формирования псих</w:t>
            </w:r>
            <w:proofErr w:type="gramStart"/>
            <w:r w:rsidR="00A02828" w:rsidRPr="00A02828">
              <w:rPr>
                <w:rFonts w:ascii="Times New Roman" w:hAnsi="Times New Roman" w:cs="Times New Roman"/>
              </w:rPr>
              <w:t>.</w:t>
            </w:r>
            <w:proofErr w:type="gramEnd"/>
            <w:r w:rsidRPr="00A02828">
              <w:rPr>
                <w:rFonts w:ascii="Times New Roman" w:hAnsi="Times New Roman" w:cs="Times New Roman"/>
              </w:rPr>
              <w:t xml:space="preserve"> </w:t>
            </w:r>
            <w:proofErr w:type="gramStart"/>
            <w:r w:rsidRPr="00A02828">
              <w:rPr>
                <w:rFonts w:ascii="Times New Roman" w:hAnsi="Times New Roman" w:cs="Times New Roman"/>
              </w:rPr>
              <w:t>к</w:t>
            </w:r>
            <w:proofErr w:type="gramEnd"/>
            <w:r w:rsidRPr="00A02828">
              <w:rPr>
                <w:rFonts w:ascii="Times New Roman" w:hAnsi="Times New Roman" w:cs="Times New Roman"/>
              </w:rPr>
              <w:t xml:space="preserve">омфортных групп: лидеров направляю за столы, где лежат два сердечка (на каждом столе разный цвет). </w:t>
            </w:r>
            <w:r w:rsidR="00A02828" w:rsidRPr="00A02828">
              <w:rPr>
                <w:rFonts w:ascii="Times New Roman" w:hAnsi="Times New Roman" w:cs="Times New Roman"/>
              </w:rPr>
              <w:t>П</w:t>
            </w:r>
            <w:r w:rsidRPr="00A02828">
              <w:rPr>
                <w:rFonts w:ascii="Times New Roman" w:hAnsi="Times New Roman" w:cs="Times New Roman"/>
              </w:rPr>
              <w:t xml:space="preserve">о команде поочередно раздают их ребятам, которых берут в команды по принципу «с кем я ещё не работал». </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Распределяются по местам.</w:t>
            </w:r>
          </w:p>
        </w:tc>
        <w:tc>
          <w:tcPr>
            <w:tcW w:w="1559" w:type="dxa"/>
          </w:tcPr>
          <w:p w:rsidR="00D356B8" w:rsidRPr="00A02828" w:rsidRDefault="00A02828" w:rsidP="00A02828">
            <w:pPr>
              <w:rPr>
                <w:rFonts w:ascii="Times New Roman" w:hAnsi="Times New Roman" w:cs="Times New Roman"/>
              </w:rPr>
            </w:pPr>
            <w:r w:rsidRPr="00A02828">
              <w:rPr>
                <w:rFonts w:ascii="Times New Roman" w:hAnsi="Times New Roman" w:cs="Times New Roman"/>
              </w:rPr>
              <w:t>4</w:t>
            </w:r>
            <w:r w:rsidR="00D356B8" w:rsidRPr="00A02828">
              <w:rPr>
                <w:rFonts w:ascii="Times New Roman" w:hAnsi="Times New Roman" w:cs="Times New Roman"/>
              </w:rPr>
              <w:t xml:space="preserve"> команд</w:t>
            </w:r>
            <w:r w:rsidRPr="00A02828">
              <w:rPr>
                <w:rFonts w:ascii="Times New Roman" w:hAnsi="Times New Roman" w:cs="Times New Roman"/>
              </w:rPr>
              <w:t>ы</w:t>
            </w:r>
            <w:r w:rsidR="00D356B8" w:rsidRPr="00A02828">
              <w:rPr>
                <w:rFonts w:ascii="Times New Roman" w:hAnsi="Times New Roman" w:cs="Times New Roman"/>
              </w:rPr>
              <w:t xml:space="preserve"> </w:t>
            </w:r>
            <w:proofErr w:type="gramStart"/>
            <w:r w:rsidR="00D356B8" w:rsidRPr="00A02828">
              <w:rPr>
                <w:rFonts w:ascii="Times New Roman" w:hAnsi="Times New Roman" w:cs="Times New Roman"/>
              </w:rPr>
              <w:t>–Н</w:t>
            </w:r>
            <w:proofErr w:type="gramEnd"/>
            <w:r w:rsidR="00D356B8" w:rsidRPr="00A02828">
              <w:rPr>
                <w:rFonts w:ascii="Times New Roman" w:hAnsi="Times New Roman" w:cs="Times New Roman"/>
              </w:rPr>
              <w:t>а каждом столе лежит бумага формата А3, три фломастера, ножницы, цветная бумага, клей.</w:t>
            </w:r>
          </w:p>
        </w:tc>
        <w:tc>
          <w:tcPr>
            <w:tcW w:w="2551" w:type="dxa"/>
          </w:tcPr>
          <w:p w:rsidR="00D356B8" w:rsidRPr="00A02828" w:rsidRDefault="00D356B8" w:rsidP="00A02828">
            <w:pPr>
              <w:rPr>
                <w:rFonts w:ascii="Times New Roman" w:hAnsi="Times New Roman" w:cs="Times New Roman"/>
              </w:rPr>
            </w:pP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Орг</w:t>
            </w:r>
            <w:r w:rsidR="00A02828" w:rsidRPr="00A02828">
              <w:rPr>
                <w:rFonts w:ascii="Times New Roman" w:hAnsi="Times New Roman" w:cs="Times New Roman"/>
              </w:rPr>
              <w:t xml:space="preserve">. </w:t>
            </w:r>
            <w:r w:rsidRPr="00A02828">
              <w:rPr>
                <w:rFonts w:ascii="Times New Roman" w:hAnsi="Times New Roman" w:cs="Times New Roman"/>
              </w:rPr>
              <w:t>момент</w:t>
            </w:r>
          </w:p>
        </w:tc>
        <w:tc>
          <w:tcPr>
            <w:tcW w:w="425"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1'</w:t>
            </w:r>
          </w:p>
        </w:tc>
        <w:tc>
          <w:tcPr>
            <w:tcW w:w="2977"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Создать условия для проговаривания условий работы. </w:t>
            </w:r>
          </w:p>
          <w:p w:rsidR="00D356B8" w:rsidRPr="00A02828" w:rsidRDefault="00D356B8" w:rsidP="00A02828">
            <w:pPr>
              <w:pStyle w:val="a4"/>
              <w:numPr>
                <w:ilvl w:val="0"/>
                <w:numId w:val="2"/>
              </w:numPr>
              <w:rPr>
                <w:rFonts w:ascii="Times New Roman" w:hAnsi="Times New Roman" w:cs="Times New Roman"/>
              </w:rPr>
            </w:pPr>
            <w:r w:rsidRPr="00A02828">
              <w:rPr>
                <w:rFonts w:ascii="Times New Roman" w:hAnsi="Times New Roman" w:cs="Times New Roman"/>
              </w:rPr>
              <w:t>Вспомнить правила работы в группе.</w:t>
            </w:r>
          </w:p>
          <w:p w:rsidR="00D356B8" w:rsidRPr="00A02828" w:rsidRDefault="00D356B8" w:rsidP="00A02828">
            <w:pPr>
              <w:pStyle w:val="a4"/>
              <w:numPr>
                <w:ilvl w:val="0"/>
                <w:numId w:val="2"/>
              </w:numPr>
              <w:rPr>
                <w:rFonts w:ascii="Times New Roman" w:hAnsi="Times New Roman" w:cs="Times New Roman"/>
              </w:rPr>
            </w:pPr>
            <w:r w:rsidRPr="00A02828">
              <w:rPr>
                <w:rFonts w:ascii="Times New Roman" w:hAnsi="Times New Roman" w:cs="Times New Roman"/>
              </w:rPr>
              <w:t>Вспомнить правила оценивания презентаций.</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Называют каждая группа по одному правилу работы в группе.</w:t>
            </w:r>
          </w:p>
          <w:p w:rsidR="00D356B8" w:rsidRPr="00A02828" w:rsidRDefault="00D356B8" w:rsidP="00A02828">
            <w:pPr>
              <w:rPr>
                <w:rFonts w:ascii="Times New Roman" w:hAnsi="Times New Roman" w:cs="Times New Roman"/>
              </w:rPr>
            </w:pPr>
            <w:r w:rsidRPr="00A02828">
              <w:rPr>
                <w:rFonts w:ascii="Times New Roman" w:hAnsi="Times New Roman" w:cs="Times New Roman"/>
              </w:rPr>
              <w:t>Просматривают критерии оценивания работы.</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Таблицы с правилами.</w:t>
            </w:r>
          </w:p>
        </w:tc>
        <w:tc>
          <w:tcPr>
            <w:tcW w:w="2551" w:type="dxa"/>
          </w:tcPr>
          <w:p w:rsidR="00D356B8" w:rsidRPr="00A02828" w:rsidRDefault="00D356B8" w:rsidP="00A02828">
            <w:pPr>
              <w:rPr>
                <w:rFonts w:ascii="Times New Roman" w:hAnsi="Times New Roman" w:cs="Times New Roman"/>
              </w:rPr>
            </w:pPr>
          </w:p>
        </w:tc>
      </w:tr>
      <w:tr w:rsidR="00D356B8" w:rsidRPr="00A02828" w:rsidTr="00A02828">
        <w:trPr>
          <w:trHeight w:val="284"/>
        </w:trPr>
        <w:tc>
          <w:tcPr>
            <w:tcW w:w="10881" w:type="dxa"/>
            <w:gridSpan w:val="7"/>
          </w:tcPr>
          <w:p w:rsidR="00D356B8" w:rsidRPr="00A02828" w:rsidRDefault="00D356B8" w:rsidP="00A02828">
            <w:pPr>
              <w:jc w:val="center"/>
              <w:rPr>
                <w:rFonts w:ascii="Times New Roman" w:hAnsi="Times New Roman" w:cs="Times New Roman"/>
              </w:rPr>
            </w:pPr>
            <w:proofErr w:type="spellStart"/>
            <w:r w:rsidRPr="00A02828">
              <w:rPr>
                <w:rFonts w:ascii="Times New Roman" w:hAnsi="Times New Roman" w:cs="Times New Roman"/>
              </w:rPr>
              <w:t>О</w:t>
            </w:r>
            <w:r w:rsidR="00CD69B6" w:rsidRPr="00A02828">
              <w:rPr>
                <w:rFonts w:ascii="Times New Roman" w:hAnsi="Times New Roman" w:cs="Times New Roman"/>
              </w:rPr>
              <w:t>перационно</w:t>
            </w:r>
            <w:proofErr w:type="spellEnd"/>
            <w:r w:rsidR="00CD69B6" w:rsidRPr="00A02828">
              <w:rPr>
                <w:rFonts w:ascii="Times New Roman" w:hAnsi="Times New Roman" w:cs="Times New Roman"/>
              </w:rPr>
              <w:t xml:space="preserve"> – </w:t>
            </w:r>
            <w:proofErr w:type="spellStart"/>
            <w:r w:rsidR="00CD69B6" w:rsidRPr="00A02828">
              <w:rPr>
                <w:rFonts w:ascii="Times New Roman" w:hAnsi="Times New Roman" w:cs="Times New Roman"/>
              </w:rPr>
              <w:t>деятельностный</w:t>
            </w:r>
            <w:proofErr w:type="spellEnd"/>
            <w:r w:rsidR="00CD69B6" w:rsidRPr="00A02828">
              <w:rPr>
                <w:rFonts w:ascii="Times New Roman" w:hAnsi="Times New Roman" w:cs="Times New Roman"/>
              </w:rPr>
              <w:t xml:space="preserve"> </w:t>
            </w:r>
            <w:r w:rsidRPr="00A02828">
              <w:rPr>
                <w:rFonts w:ascii="Times New Roman" w:hAnsi="Times New Roman" w:cs="Times New Roman"/>
              </w:rPr>
              <w:t xml:space="preserve"> этап (осмысление).</w:t>
            </w: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Изучение нового материала в группах</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15'</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Создание условий для самостоятельного изучения материала: пошаговый алгоритм работы.</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Практическая работа с алгоритмом выполнения задания.</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Карточки с алгоритмом выполнения задания.</w:t>
            </w: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b/>
              </w:rPr>
              <w:t>Новые подходы</w:t>
            </w:r>
            <w:r w:rsidRPr="00A02828">
              <w:rPr>
                <w:rFonts w:ascii="Times New Roman" w:hAnsi="Times New Roman" w:cs="Times New Roman"/>
              </w:rPr>
              <w:t xml:space="preserve"> в преподавании, через взаимное обучение в группах и развитие диалогового обучения. Развитие </w:t>
            </w:r>
            <w:proofErr w:type="gramStart"/>
            <w:r w:rsidR="00A02828" w:rsidRPr="00A02828">
              <w:rPr>
                <w:rFonts w:ascii="Times New Roman" w:hAnsi="Times New Roman" w:cs="Times New Roman"/>
                <w:b/>
              </w:rPr>
              <w:t>КМ</w:t>
            </w:r>
            <w:proofErr w:type="gramEnd"/>
            <w:r w:rsidR="00A02828" w:rsidRPr="00A02828">
              <w:rPr>
                <w:rFonts w:ascii="Times New Roman" w:hAnsi="Times New Roman" w:cs="Times New Roman"/>
              </w:rPr>
              <w:t xml:space="preserve">, </w:t>
            </w:r>
            <w:r w:rsidRPr="00A02828">
              <w:rPr>
                <w:rFonts w:ascii="Times New Roman" w:hAnsi="Times New Roman" w:cs="Times New Roman"/>
              </w:rPr>
              <w:t xml:space="preserve">исследовательской беседой.  </w:t>
            </w:r>
            <w:r w:rsidRPr="00A02828">
              <w:rPr>
                <w:rFonts w:ascii="Times New Roman" w:hAnsi="Times New Roman" w:cs="Times New Roman"/>
                <w:b/>
              </w:rPr>
              <w:t>Обучение талантливых и одаренных</w:t>
            </w:r>
            <w:r w:rsidRPr="00A02828">
              <w:rPr>
                <w:rFonts w:ascii="Times New Roman" w:hAnsi="Times New Roman" w:cs="Times New Roman"/>
              </w:rPr>
              <w:t>, через вовлечение различных способностей учащихся (</w:t>
            </w:r>
            <w:proofErr w:type="gramStart"/>
            <w:r w:rsidRPr="00A02828">
              <w:rPr>
                <w:rFonts w:ascii="Times New Roman" w:hAnsi="Times New Roman" w:cs="Times New Roman"/>
              </w:rPr>
              <w:t>организаторские</w:t>
            </w:r>
            <w:proofErr w:type="gramEnd"/>
            <w:r w:rsidRPr="00A02828">
              <w:rPr>
                <w:rFonts w:ascii="Times New Roman" w:hAnsi="Times New Roman" w:cs="Times New Roman"/>
              </w:rPr>
              <w:t>, познавательные,  творческие)</w:t>
            </w:r>
          </w:p>
        </w:tc>
      </w:tr>
      <w:tr w:rsidR="00D356B8" w:rsidRPr="00A02828" w:rsidTr="00A02828">
        <w:trPr>
          <w:trHeight w:val="284"/>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Консультирование </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3'</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Предварительная подготовка выступления</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Вопросы, пожелания (индивидуально </w:t>
            </w:r>
            <w:r w:rsidRPr="00A02828">
              <w:rPr>
                <w:rFonts w:ascii="Times New Roman" w:hAnsi="Times New Roman" w:cs="Times New Roman"/>
              </w:rPr>
              <w:lastRenderedPageBreak/>
              <w:t>с каждой группой)</w:t>
            </w:r>
          </w:p>
        </w:tc>
        <w:tc>
          <w:tcPr>
            <w:tcW w:w="1559" w:type="dxa"/>
          </w:tcPr>
          <w:p w:rsidR="00D356B8" w:rsidRPr="00A02828" w:rsidRDefault="00D356B8" w:rsidP="00A02828">
            <w:pPr>
              <w:rPr>
                <w:rFonts w:ascii="Times New Roman" w:hAnsi="Times New Roman" w:cs="Times New Roman"/>
              </w:rPr>
            </w:pPr>
          </w:p>
        </w:tc>
        <w:tc>
          <w:tcPr>
            <w:tcW w:w="2551" w:type="dxa"/>
          </w:tcPr>
          <w:p w:rsidR="00D356B8" w:rsidRPr="00A02828" w:rsidRDefault="00A87A73" w:rsidP="00A02828">
            <w:pPr>
              <w:rPr>
                <w:rFonts w:ascii="Times New Roman" w:hAnsi="Times New Roman" w:cs="Times New Roman"/>
              </w:rPr>
            </w:pPr>
            <w:r w:rsidRPr="00A02828">
              <w:rPr>
                <w:rFonts w:ascii="Times New Roman" w:hAnsi="Times New Roman" w:cs="Times New Roman"/>
                <w:b/>
              </w:rPr>
              <w:t>Управление и лидерство</w:t>
            </w:r>
            <w:r w:rsidRPr="00A02828">
              <w:rPr>
                <w:rFonts w:ascii="Times New Roman" w:hAnsi="Times New Roman" w:cs="Times New Roman"/>
              </w:rPr>
              <w:t xml:space="preserve"> в преподавании, через </w:t>
            </w:r>
            <w:r w:rsidRPr="00A02828">
              <w:rPr>
                <w:rFonts w:ascii="Times New Roman" w:hAnsi="Times New Roman" w:cs="Times New Roman"/>
              </w:rPr>
              <w:lastRenderedPageBreak/>
              <w:t>изучение проблем  при работе в группах и внесение изменений.</w:t>
            </w:r>
          </w:p>
        </w:tc>
      </w:tr>
      <w:tr w:rsidR="00D356B8" w:rsidRPr="00A02828" w:rsidTr="00A02828">
        <w:trPr>
          <w:trHeight w:val="297"/>
        </w:trPr>
        <w:tc>
          <w:tcPr>
            <w:tcW w:w="10881" w:type="dxa"/>
            <w:gridSpan w:val="7"/>
          </w:tcPr>
          <w:p w:rsidR="00D356B8" w:rsidRPr="00A02828" w:rsidRDefault="00CD69B6" w:rsidP="00A02828">
            <w:pPr>
              <w:jc w:val="center"/>
              <w:rPr>
                <w:rFonts w:ascii="Times New Roman" w:hAnsi="Times New Roman" w:cs="Times New Roman"/>
              </w:rPr>
            </w:pPr>
            <w:r w:rsidRPr="00A02828">
              <w:rPr>
                <w:rFonts w:ascii="Times New Roman" w:hAnsi="Times New Roman" w:cs="Times New Roman"/>
              </w:rPr>
              <w:lastRenderedPageBreak/>
              <w:t>Контрольно – оценочный этап.</w:t>
            </w:r>
          </w:p>
        </w:tc>
      </w:tr>
      <w:tr w:rsidR="00D356B8" w:rsidRPr="00A02828" w:rsidTr="00A02828">
        <w:trPr>
          <w:trHeight w:val="297"/>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Презентация</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15'</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Создание условий для демонстрации работ и взаимного обучения учащихся. На каждое выступление не более 2 минут.</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Отслеживание регламента. Выступление групп, запись основных понятий в тетради.</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Магнитная доска, магниты (скотч), часы с минутным отсчетом.</w:t>
            </w: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Развитие </w:t>
            </w:r>
            <w:proofErr w:type="gramStart"/>
            <w:r w:rsidR="00A02828" w:rsidRPr="00A02828">
              <w:rPr>
                <w:rFonts w:ascii="Times New Roman" w:hAnsi="Times New Roman" w:cs="Times New Roman"/>
                <w:b/>
              </w:rPr>
              <w:t>КМ</w:t>
            </w:r>
            <w:proofErr w:type="gramEnd"/>
            <w:r w:rsidRPr="00A02828">
              <w:rPr>
                <w:rFonts w:ascii="Times New Roman" w:hAnsi="Times New Roman" w:cs="Times New Roman"/>
              </w:rPr>
              <w:t xml:space="preserve">, через </w:t>
            </w:r>
            <w:r w:rsidR="00A87A73" w:rsidRPr="00A02828">
              <w:rPr>
                <w:rFonts w:ascii="Times New Roman" w:hAnsi="Times New Roman" w:cs="Times New Roman"/>
              </w:rPr>
              <w:t>защиту исследований с аргументацией.</w:t>
            </w:r>
          </w:p>
        </w:tc>
      </w:tr>
      <w:tr w:rsidR="00D356B8" w:rsidRPr="00A02828" w:rsidTr="00A02828">
        <w:trPr>
          <w:trHeight w:val="297"/>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Оценивание </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1'</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Выявление степени вовлечённости всех в работу урока (оценивание для обучения – </w:t>
            </w:r>
            <w:proofErr w:type="spellStart"/>
            <w:r w:rsidRPr="00A02828">
              <w:rPr>
                <w:rFonts w:ascii="Times New Roman" w:hAnsi="Times New Roman" w:cs="Times New Roman"/>
              </w:rPr>
              <w:t>формативное</w:t>
            </w:r>
            <w:proofErr w:type="spellEnd"/>
            <w:r w:rsidRPr="00A02828">
              <w:rPr>
                <w:rFonts w:ascii="Times New Roman" w:hAnsi="Times New Roman" w:cs="Times New Roman"/>
              </w:rPr>
              <w:t>)</w:t>
            </w:r>
          </w:p>
        </w:tc>
        <w:tc>
          <w:tcPr>
            <w:tcW w:w="1843" w:type="dxa"/>
          </w:tcPr>
          <w:p w:rsidR="00D356B8" w:rsidRPr="00A02828" w:rsidRDefault="00183523" w:rsidP="00A02828">
            <w:pPr>
              <w:rPr>
                <w:rFonts w:ascii="Times New Roman" w:hAnsi="Times New Roman" w:cs="Times New Roman"/>
              </w:rPr>
            </w:pPr>
            <w:r>
              <w:rPr>
                <w:rFonts w:ascii="Times New Roman" w:hAnsi="Times New Roman" w:cs="Times New Roman"/>
                <w:noProof/>
                <w:lang w:eastAsia="ru-RU"/>
              </w:rPr>
              <w:pict>
                <v:shapetype id="_x0000_t32" coordsize="21600,21600" o:spt="32" o:oned="t" path="m,l21600,21600e" filled="f">
                  <v:path arrowok="t" fillok="f" o:connecttype="none"/>
                  <o:lock v:ext="edit" shapetype="t"/>
                </v:shapetype>
                <v:shape id="_x0000_s1028" type="#_x0000_t32" style="position:absolute;margin-left:64.2pt;margin-top:90.85pt;width:0;height:11.25pt;flip:y;z-index:251662336;mso-position-horizontal-relative:text;mso-position-vertical-relative:text" o:connectortype="straight">
                  <v:stroke endarrow="block"/>
                </v:shape>
              </w:pict>
            </w:r>
            <w:r>
              <w:rPr>
                <w:rFonts w:ascii="Times New Roman" w:hAnsi="Times New Roman" w:cs="Times New Roman"/>
                <w:noProof/>
                <w:lang w:eastAsia="ru-RU"/>
              </w:rPr>
              <w:pict>
                <v:shape id="_x0000_s1027" type="#_x0000_t32" style="position:absolute;margin-left:50.7pt;margin-top:91.75pt;width:0;height:13.15pt;z-index:251661312;mso-position-horizontal-relative:text;mso-position-vertical-relative:text" o:connectortype="straight">
                  <v:stroke endarrow="block"/>
                </v:shape>
              </w:pict>
            </w:r>
            <w:r>
              <w:rPr>
                <w:rFonts w:ascii="Times New Roman" w:hAnsi="Times New Roman" w:cs="Times New Roman"/>
                <w:noProof/>
                <w:lang w:eastAsia="ru-RU"/>
              </w:rPr>
              <w:pict>
                <v:shape id="_x0000_s1026" type="#_x0000_t32" style="position:absolute;margin-left:30.95pt;margin-top:96.45pt;width:11.25pt;height:.6pt;flip:y;z-index:251660288;mso-position-horizontal-relative:text;mso-position-vertical-relative:text" o:connectortype="straight">
                  <v:stroke endarrow="block"/>
                </v:shape>
              </w:pict>
            </w:r>
            <w:r w:rsidR="00D356B8" w:rsidRPr="00A02828">
              <w:rPr>
                <w:rFonts w:ascii="Times New Roman" w:hAnsi="Times New Roman" w:cs="Times New Roman"/>
              </w:rPr>
              <w:t xml:space="preserve">Взаимное оценивание работ. Каждая команда производит голосование по выступлению групп: </w:t>
            </w:r>
          </w:p>
          <w:p w:rsidR="00D356B8" w:rsidRPr="00A02828" w:rsidRDefault="00D356B8" w:rsidP="00A02828">
            <w:pPr>
              <w:rPr>
                <w:rFonts w:ascii="Times New Roman" w:hAnsi="Times New Roman" w:cs="Times New Roman"/>
              </w:rPr>
            </w:pPr>
          </w:p>
        </w:tc>
        <w:tc>
          <w:tcPr>
            <w:tcW w:w="1559" w:type="dxa"/>
          </w:tcPr>
          <w:p w:rsidR="00D356B8" w:rsidRPr="00A02828" w:rsidRDefault="00D356B8" w:rsidP="00A02828">
            <w:pPr>
              <w:rPr>
                <w:rFonts w:ascii="Times New Roman" w:hAnsi="Times New Roman" w:cs="Times New Roman"/>
              </w:rPr>
            </w:pP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b/>
              </w:rPr>
              <w:t>Оценивание</w:t>
            </w:r>
            <w:r w:rsidRPr="00A02828">
              <w:rPr>
                <w:rFonts w:ascii="Times New Roman" w:hAnsi="Times New Roman" w:cs="Times New Roman"/>
              </w:rPr>
              <w:t xml:space="preserve"> для обучения, через взаимное оценивание групп.</w:t>
            </w:r>
          </w:p>
        </w:tc>
      </w:tr>
      <w:tr w:rsidR="00D356B8" w:rsidRPr="00A02828" w:rsidTr="00A02828">
        <w:trPr>
          <w:trHeight w:val="297"/>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Подведение итогов урока</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2'</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Дискуссия: молодежь – это прогрессивное или регрессивное население нашей страны? (Рыбья схема на интерактивной доске).</w:t>
            </w:r>
          </w:p>
        </w:tc>
        <w:tc>
          <w:tcPr>
            <w:tcW w:w="1843"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Заполняют рыбью схему. Высказывают мнение.</w:t>
            </w:r>
          </w:p>
        </w:tc>
        <w:tc>
          <w:tcPr>
            <w:tcW w:w="1559"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Рыбья схема на интерактивной доске.</w:t>
            </w:r>
          </w:p>
        </w:tc>
        <w:tc>
          <w:tcPr>
            <w:tcW w:w="2551" w:type="dxa"/>
          </w:tcPr>
          <w:p w:rsidR="00D356B8" w:rsidRPr="00A02828" w:rsidRDefault="0007072F" w:rsidP="00A02828">
            <w:pPr>
              <w:rPr>
                <w:rFonts w:ascii="Times New Roman" w:hAnsi="Times New Roman" w:cs="Times New Roman"/>
              </w:rPr>
            </w:pPr>
            <w:r w:rsidRPr="00A02828">
              <w:rPr>
                <w:rFonts w:ascii="Times New Roman" w:hAnsi="Times New Roman" w:cs="Times New Roman"/>
                <w:b/>
              </w:rPr>
              <w:t xml:space="preserve">Использование ИКТ. </w:t>
            </w:r>
            <w:r w:rsidR="00CD69B6" w:rsidRPr="00A02828">
              <w:rPr>
                <w:rFonts w:ascii="Times New Roman" w:hAnsi="Times New Roman" w:cs="Times New Roman"/>
                <w:b/>
              </w:rPr>
              <w:t>Новые подходы</w:t>
            </w:r>
            <w:r w:rsidR="00CD69B6" w:rsidRPr="00A02828">
              <w:rPr>
                <w:rFonts w:ascii="Times New Roman" w:hAnsi="Times New Roman" w:cs="Times New Roman"/>
              </w:rPr>
              <w:t xml:space="preserve"> в преподавании и обучении, через диалоговое обучение в конкурентной среде. </w:t>
            </w:r>
            <w:r w:rsidR="00D356B8" w:rsidRPr="00A02828">
              <w:rPr>
                <w:rFonts w:ascii="Times New Roman" w:hAnsi="Times New Roman" w:cs="Times New Roman"/>
              </w:rPr>
              <w:t xml:space="preserve">Обучение в соответствии с </w:t>
            </w:r>
            <w:r w:rsidR="00D356B8" w:rsidRPr="00A02828">
              <w:rPr>
                <w:rFonts w:ascii="Times New Roman" w:hAnsi="Times New Roman" w:cs="Times New Roman"/>
                <w:b/>
              </w:rPr>
              <w:t>возрастными особенностями</w:t>
            </w:r>
            <w:r w:rsidR="00D356B8" w:rsidRPr="00A02828">
              <w:rPr>
                <w:rFonts w:ascii="Times New Roman" w:hAnsi="Times New Roman" w:cs="Times New Roman"/>
              </w:rPr>
              <w:t>, для развития навыков ведения дискуссии. Развитие</w:t>
            </w:r>
            <w:r w:rsidR="00A02828" w:rsidRPr="00A02828">
              <w:rPr>
                <w:rFonts w:ascii="Times New Roman" w:hAnsi="Times New Roman" w:cs="Times New Roman"/>
                <w:b/>
              </w:rPr>
              <w:t xml:space="preserve"> КМ</w:t>
            </w:r>
            <w:r w:rsidR="00D356B8" w:rsidRPr="00A02828">
              <w:rPr>
                <w:rFonts w:ascii="Times New Roman" w:hAnsi="Times New Roman" w:cs="Times New Roman"/>
                <w:b/>
              </w:rPr>
              <w:t>,</w:t>
            </w:r>
            <w:r w:rsidR="00D356B8" w:rsidRPr="00A02828">
              <w:rPr>
                <w:rFonts w:ascii="Times New Roman" w:hAnsi="Times New Roman" w:cs="Times New Roman"/>
              </w:rPr>
              <w:t xml:space="preserve"> через размышление и аргументированные высказывания, постановка </w:t>
            </w:r>
            <w:proofErr w:type="gramStart"/>
            <w:r w:rsidR="00D356B8" w:rsidRPr="00A02828">
              <w:rPr>
                <w:rFonts w:ascii="Times New Roman" w:hAnsi="Times New Roman" w:cs="Times New Roman"/>
              </w:rPr>
              <w:t>под</w:t>
            </w:r>
            <w:proofErr w:type="gramEnd"/>
            <w:r w:rsidR="00D356B8" w:rsidRPr="00A02828">
              <w:rPr>
                <w:rFonts w:ascii="Times New Roman" w:hAnsi="Times New Roman" w:cs="Times New Roman"/>
              </w:rPr>
              <w:t xml:space="preserve"> сомнениям высказываний других.</w:t>
            </w:r>
          </w:p>
        </w:tc>
      </w:tr>
      <w:tr w:rsidR="00CD69B6" w:rsidRPr="00A02828" w:rsidTr="00A02828">
        <w:trPr>
          <w:trHeight w:val="297"/>
        </w:trPr>
        <w:tc>
          <w:tcPr>
            <w:tcW w:w="10881" w:type="dxa"/>
            <w:gridSpan w:val="7"/>
          </w:tcPr>
          <w:p w:rsidR="00CD69B6" w:rsidRPr="00A02828" w:rsidRDefault="00CD69B6" w:rsidP="00A02828">
            <w:pPr>
              <w:jc w:val="center"/>
              <w:rPr>
                <w:rFonts w:ascii="Times New Roman" w:hAnsi="Times New Roman" w:cs="Times New Roman"/>
              </w:rPr>
            </w:pPr>
            <w:r w:rsidRPr="00A02828">
              <w:rPr>
                <w:rFonts w:ascii="Times New Roman" w:hAnsi="Times New Roman" w:cs="Times New Roman"/>
              </w:rPr>
              <w:t xml:space="preserve">Рефлексия </w:t>
            </w:r>
          </w:p>
        </w:tc>
      </w:tr>
      <w:tr w:rsidR="00D356B8" w:rsidRPr="00A02828" w:rsidTr="00A02828">
        <w:trPr>
          <w:trHeight w:val="297"/>
        </w:trPr>
        <w:tc>
          <w:tcPr>
            <w:tcW w:w="1526"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Рефлексия </w:t>
            </w:r>
          </w:p>
        </w:tc>
        <w:tc>
          <w:tcPr>
            <w:tcW w:w="850" w:type="dxa"/>
            <w:gridSpan w:val="2"/>
          </w:tcPr>
          <w:p w:rsidR="00D356B8" w:rsidRPr="00A02828" w:rsidRDefault="00D356B8" w:rsidP="00A02828">
            <w:pPr>
              <w:rPr>
                <w:rFonts w:ascii="Times New Roman" w:hAnsi="Times New Roman" w:cs="Times New Roman"/>
              </w:rPr>
            </w:pPr>
            <w:r w:rsidRPr="00A02828">
              <w:rPr>
                <w:rFonts w:ascii="Times New Roman" w:hAnsi="Times New Roman" w:cs="Times New Roman"/>
              </w:rPr>
              <w:t>1'</w:t>
            </w:r>
          </w:p>
        </w:tc>
        <w:tc>
          <w:tcPr>
            <w:tcW w:w="2552" w:type="dxa"/>
          </w:tcPr>
          <w:p w:rsidR="00D356B8" w:rsidRPr="00A02828" w:rsidRDefault="00D356B8" w:rsidP="00A02828">
            <w:pPr>
              <w:rPr>
                <w:rFonts w:ascii="Times New Roman" w:hAnsi="Times New Roman" w:cs="Times New Roman"/>
              </w:rPr>
            </w:pPr>
            <w:r w:rsidRPr="00A02828">
              <w:rPr>
                <w:rFonts w:ascii="Times New Roman" w:hAnsi="Times New Roman" w:cs="Times New Roman"/>
              </w:rPr>
              <w:t xml:space="preserve">Создание условий для получения замечаний и пожеланий по преподаванию. </w:t>
            </w:r>
            <w:proofErr w:type="gramStart"/>
            <w:r w:rsidRPr="00A02828">
              <w:rPr>
                <w:rFonts w:ascii="Times New Roman" w:hAnsi="Times New Roman" w:cs="Times New Roman"/>
              </w:rPr>
              <w:t>Укажите с кем хотели</w:t>
            </w:r>
            <w:proofErr w:type="gramEnd"/>
            <w:r w:rsidRPr="00A02828">
              <w:rPr>
                <w:rFonts w:ascii="Times New Roman" w:hAnsi="Times New Roman" w:cs="Times New Roman"/>
              </w:rPr>
              <w:t xml:space="preserve"> бы работать на следующем уроке?</w:t>
            </w:r>
          </w:p>
        </w:tc>
        <w:tc>
          <w:tcPr>
            <w:tcW w:w="1843" w:type="dxa"/>
          </w:tcPr>
          <w:p w:rsidR="00D356B8" w:rsidRPr="00A02828" w:rsidRDefault="00D356B8" w:rsidP="00A02828">
            <w:pPr>
              <w:rPr>
                <w:rFonts w:ascii="Times New Roman" w:hAnsi="Times New Roman" w:cs="Times New Roman"/>
              </w:rPr>
            </w:pPr>
          </w:p>
        </w:tc>
        <w:tc>
          <w:tcPr>
            <w:tcW w:w="1559" w:type="dxa"/>
          </w:tcPr>
          <w:p w:rsidR="00D356B8" w:rsidRPr="00A02828" w:rsidRDefault="00D356B8" w:rsidP="00A02828">
            <w:pPr>
              <w:rPr>
                <w:rFonts w:ascii="Times New Roman" w:hAnsi="Times New Roman" w:cs="Times New Roman"/>
              </w:rPr>
            </w:pPr>
          </w:p>
        </w:tc>
        <w:tc>
          <w:tcPr>
            <w:tcW w:w="2551" w:type="dxa"/>
          </w:tcPr>
          <w:p w:rsidR="00D356B8" w:rsidRPr="00A02828" w:rsidRDefault="00D356B8" w:rsidP="00A02828">
            <w:pPr>
              <w:rPr>
                <w:rFonts w:ascii="Times New Roman" w:hAnsi="Times New Roman" w:cs="Times New Roman"/>
              </w:rPr>
            </w:pPr>
            <w:r w:rsidRPr="00A02828">
              <w:rPr>
                <w:rFonts w:ascii="Times New Roman" w:hAnsi="Times New Roman" w:cs="Times New Roman"/>
                <w:b/>
              </w:rPr>
              <w:t>Управление и лидерство</w:t>
            </w:r>
            <w:r w:rsidRPr="00A02828">
              <w:rPr>
                <w:rFonts w:ascii="Times New Roman" w:hAnsi="Times New Roman" w:cs="Times New Roman"/>
              </w:rPr>
              <w:t xml:space="preserve"> в обучении, через анализ урока и введения изменений.</w:t>
            </w:r>
          </w:p>
        </w:tc>
      </w:tr>
    </w:tbl>
    <w:p w:rsidR="00D356B8" w:rsidRPr="00657730" w:rsidRDefault="00D356B8" w:rsidP="00D356B8">
      <w:pPr>
        <w:spacing w:after="0"/>
        <w:rPr>
          <w:sz w:val="24"/>
          <w:szCs w:val="24"/>
        </w:rPr>
      </w:pPr>
    </w:p>
    <w:p w:rsidR="00D356B8" w:rsidRPr="00B404C9" w:rsidRDefault="00D356B8" w:rsidP="00D356B8">
      <w:pPr>
        <w:spacing w:after="0"/>
        <w:rPr>
          <w:sz w:val="28"/>
          <w:szCs w:val="28"/>
        </w:rPr>
      </w:pPr>
    </w:p>
    <w:p w:rsidR="00D356B8" w:rsidRPr="00B404C9" w:rsidRDefault="00D356B8" w:rsidP="00D356B8">
      <w:pPr>
        <w:spacing w:after="0"/>
        <w:rPr>
          <w:sz w:val="28"/>
          <w:szCs w:val="28"/>
        </w:rPr>
      </w:pPr>
    </w:p>
    <w:p w:rsidR="008D0690" w:rsidRDefault="008D0690"/>
    <w:sectPr w:rsidR="008D0690" w:rsidSect="00A0282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79F"/>
    <w:multiLevelType w:val="hybridMultilevel"/>
    <w:tmpl w:val="A842581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CD92A03"/>
    <w:multiLevelType w:val="hybridMultilevel"/>
    <w:tmpl w:val="E27430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356B8"/>
    <w:rsid w:val="000014D7"/>
    <w:rsid w:val="00001C67"/>
    <w:rsid w:val="00006E98"/>
    <w:rsid w:val="000115EB"/>
    <w:rsid w:val="00016672"/>
    <w:rsid w:val="000173CC"/>
    <w:rsid w:val="000217A1"/>
    <w:rsid w:val="00030166"/>
    <w:rsid w:val="00032DE5"/>
    <w:rsid w:val="000542D7"/>
    <w:rsid w:val="000543D7"/>
    <w:rsid w:val="00055CD9"/>
    <w:rsid w:val="00062D8A"/>
    <w:rsid w:val="00063E2B"/>
    <w:rsid w:val="00065D43"/>
    <w:rsid w:val="00066068"/>
    <w:rsid w:val="0007072F"/>
    <w:rsid w:val="00075EBF"/>
    <w:rsid w:val="00085279"/>
    <w:rsid w:val="0009372E"/>
    <w:rsid w:val="000977DD"/>
    <w:rsid w:val="00097882"/>
    <w:rsid w:val="000A4BE3"/>
    <w:rsid w:val="000A6759"/>
    <w:rsid w:val="000B16C6"/>
    <w:rsid w:val="000B4773"/>
    <w:rsid w:val="000C55C8"/>
    <w:rsid w:val="000D61BF"/>
    <w:rsid w:val="000D7A41"/>
    <w:rsid w:val="00102840"/>
    <w:rsid w:val="00133D04"/>
    <w:rsid w:val="00134668"/>
    <w:rsid w:val="001358B7"/>
    <w:rsid w:val="00137C72"/>
    <w:rsid w:val="00143AC9"/>
    <w:rsid w:val="0014653A"/>
    <w:rsid w:val="001517E2"/>
    <w:rsid w:val="00162B79"/>
    <w:rsid w:val="00170E06"/>
    <w:rsid w:val="0017490C"/>
    <w:rsid w:val="00183523"/>
    <w:rsid w:val="001859B9"/>
    <w:rsid w:val="00190A9F"/>
    <w:rsid w:val="00196250"/>
    <w:rsid w:val="00197907"/>
    <w:rsid w:val="001B29D9"/>
    <w:rsid w:val="001C313A"/>
    <w:rsid w:val="001C71CF"/>
    <w:rsid w:val="001D1075"/>
    <w:rsid w:val="001D27CD"/>
    <w:rsid w:val="001D49C8"/>
    <w:rsid w:val="001D4CDB"/>
    <w:rsid w:val="001D7D5B"/>
    <w:rsid w:val="001E1C72"/>
    <w:rsid w:val="001E3207"/>
    <w:rsid w:val="001F4A3C"/>
    <w:rsid w:val="001F5758"/>
    <w:rsid w:val="002079A1"/>
    <w:rsid w:val="00207DEC"/>
    <w:rsid w:val="00224D8E"/>
    <w:rsid w:val="0023169D"/>
    <w:rsid w:val="00231E2A"/>
    <w:rsid w:val="002361EB"/>
    <w:rsid w:val="00261498"/>
    <w:rsid w:val="00261DAE"/>
    <w:rsid w:val="002672C7"/>
    <w:rsid w:val="00276916"/>
    <w:rsid w:val="00277BCB"/>
    <w:rsid w:val="00282005"/>
    <w:rsid w:val="00282635"/>
    <w:rsid w:val="002865B2"/>
    <w:rsid w:val="00286A0F"/>
    <w:rsid w:val="002A41DB"/>
    <w:rsid w:val="002A78D8"/>
    <w:rsid w:val="002B0BB3"/>
    <w:rsid w:val="002B2F42"/>
    <w:rsid w:val="002C0A4C"/>
    <w:rsid w:val="002C2BFB"/>
    <w:rsid w:val="002C788E"/>
    <w:rsid w:val="002D304D"/>
    <w:rsid w:val="002D50F0"/>
    <w:rsid w:val="002F3075"/>
    <w:rsid w:val="002F375B"/>
    <w:rsid w:val="002F6FB3"/>
    <w:rsid w:val="002F762E"/>
    <w:rsid w:val="002F79B6"/>
    <w:rsid w:val="002F7E4D"/>
    <w:rsid w:val="00302E55"/>
    <w:rsid w:val="00303A9E"/>
    <w:rsid w:val="003205F1"/>
    <w:rsid w:val="00322668"/>
    <w:rsid w:val="00325207"/>
    <w:rsid w:val="003309AE"/>
    <w:rsid w:val="003313E6"/>
    <w:rsid w:val="00337CCB"/>
    <w:rsid w:val="00340B3C"/>
    <w:rsid w:val="00344B66"/>
    <w:rsid w:val="00345677"/>
    <w:rsid w:val="00346114"/>
    <w:rsid w:val="0034629C"/>
    <w:rsid w:val="00353A5D"/>
    <w:rsid w:val="00354B13"/>
    <w:rsid w:val="00355531"/>
    <w:rsid w:val="00364B3C"/>
    <w:rsid w:val="0037510F"/>
    <w:rsid w:val="00381B78"/>
    <w:rsid w:val="003850FC"/>
    <w:rsid w:val="003866B5"/>
    <w:rsid w:val="0038728B"/>
    <w:rsid w:val="00390190"/>
    <w:rsid w:val="00392327"/>
    <w:rsid w:val="00393266"/>
    <w:rsid w:val="003A1C5D"/>
    <w:rsid w:val="003A3730"/>
    <w:rsid w:val="003B3E06"/>
    <w:rsid w:val="003B665F"/>
    <w:rsid w:val="003B7266"/>
    <w:rsid w:val="003D1582"/>
    <w:rsid w:val="003D1F0F"/>
    <w:rsid w:val="003D704E"/>
    <w:rsid w:val="003E3F0F"/>
    <w:rsid w:val="003E625A"/>
    <w:rsid w:val="003F12E5"/>
    <w:rsid w:val="003F4E7A"/>
    <w:rsid w:val="003F5D93"/>
    <w:rsid w:val="003F7567"/>
    <w:rsid w:val="0040015B"/>
    <w:rsid w:val="004012DA"/>
    <w:rsid w:val="00406B42"/>
    <w:rsid w:val="004125B9"/>
    <w:rsid w:val="00414B89"/>
    <w:rsid w:val="004207F9"/>
    <w:rsid w:val="004430E4"/>
    <w:rsid w:val="004431C9"/>
    <w:rsid w:val="00446C06"/>
    <w:rsid w:val="00450902"/>
    <w:rsid w:val="0045684C"/>
    <w:rsid w:val="00465E6F"/>
    <w:rsid w:val="004662B1"/>
    <w:rsid w:val="004663B0"/>
    <w:rsid w:val="004704C8"/>
    <w:rsid w:val="004714AD"/>
    <w:rsid w:val="0047289A"/>
    <w:rsid w:val="004742AB"/>
    <w:rsid w:val="00481380"/>
    <w:rsid w:val="00481FBC"/>
    <w:rsid w:val="00487D7D"/>
    <w:rsid w:val="004A5FBD"/>
    <w:rsid w:val="004C0F97"/>
    <w:rsid w:val="004C1E7E"/>
    <w:rsid w:val="004C6347"/>
    <w:rsid w:val="004D0A96"/>
    <w:rsid w:val="004D17BF"/>
    <w:rsid w:val="004D518B"/>
    <w:rsid w:val="004D5D7C"/>
    <w:rsid w:val="004E54B3"/>
    <w:rsid w:val="004F0A16"/>
    <w:rsid w:val="005016F7"/>
    <w:rsid w:val="00520004"/>
    <w:rsid w:val="00520823"/>
    <w:rsid w:val="005224B0"/>
    <w:rsid w:val="00527A3C"/>
    <w:rsid w:val="005363B3"/>
    <w:rsid w:val="00540F59"/>
    <w:rsid w:val="00553087"/>
    <w:rsid w:val="005649A7"/>
    <w:rsid w:val="0057015F"/>
    <w:rsid w:val="005708EC"/>
    <w:rsid w:val="00570E45"/>
    <w:rsid w:val="00575E7E"/>
    <w:rsid w:val="00576B5F"/>
    <w:rsid w:val="0057775C"/>
    <w:rsid w:val="00580BED"/>
    <w:rsid w:val="00584797"/>
    <w:rsid w:val="00584F4A"/>
    <w:rsid w:val="005855F7"/>
    <w:rsid w:val="00586290"/>
    <w:rsid w:val="00596EBC"/>
    <w:rsid w:val="005A62ED"/>
    <w:rsid w:val="005B3A1A"/>
    <w:rsid w:val="005B533A"/>
    <w:rsid w:val="005B787C"/>
    <w:rsid w:val="005B7F50"/>
    <w:rsid w:val="005C06C8"/>
    <w:rsid w:val="005C74E2"/>
    <w:rsid w:val="005E3CCD"/>
    <w:rsid w:val="00606F50"/>
    <w:rsid w:val="00611926"/>
    <w:rsid w:val="00621971"/>
    <w:rsid w:val="0062695F"/>
    <w:rsid w:val="00626E83"/>
    <w:rsid w:val="00634FB9"/>
    <w:rsid w:val="006476C0"/>
    <w:rsid w:val="00654265"/>
    <w:rsid w:val="006542C3"/>
    <w:rsid w:val="0065487F"/>
    <w:rsid w:val="00657535"/>
    <w:rsid w:val="00657730"/>
    <w:rsid w:val="00662544"/>
    <w:rsid w:val="00664D6E"/>
    <w:rsid w:val="0067195C"/>
    <w:rsid w:val="00674A12"/>
    <w:rsid w:val="00684568"/>
    <w:rsid w:val="0069294E"/>
    <w:rsid w:val="0069369C"/>
    <w:rsid w:val="006B0F2E"/>
    <w:rsid w:val="006B7434"/>
    <w:rsid w:val="006C7B0F"/>
    <w:rsid w:val="006E07D7"/>
    <w:rsid w:val="006E1E7D"/>
    <w:rsid w:val="006E2571"/>
    <w:rsid w:val="006E6710"/>
    <w:rsid w:val="006F32BA"/>
    <w:rsid w:val="007011EB"/>
    <w:rsid w:val="00707F11"/>
    <w:rsid w:val="007120CA"/>
    <w:rsid w:val="0072222A"/>
    <w:rsid w:val="00724AD2"/>
    <w:rsid w:val="00736187"/>
    <w:rsid w:val="0074090B"/>
    <w:rsid w:val="00745B50"/>
    <w:rsid w:val="00753505"/>
    <w:rsid w:val="00757DBB"/>
    <w:rsid w:val="00764FCB"/>
    <w:rsid w:val="0076597B"/>
    <w:rsid w:val="0076602C"/>
    <w:rsid w:val="00766A6E"/>
    <w:rsid w:val="007701EA"/>
    <w:rsid w:val="00781872"/>
    <w:rsid w:val="00784320"/>
    <w:rsid w:val="00790387"/>
    <w:rsid w:val="00790972"/>
    <w:rsid w:val="007915DF"/>
    <w:rsid w:val="007A43B8"/>
    <w:rsid w:val="007D70D8"/>
    <w:rsid w:val="007E29F1"/>
    <w:rsid w:val="007E3581"/>
    <w:rsid w:val="007F4DF7"/>
    <w:rsid w:val="008047CD"/>
    <w:rsid w:val="00825741"/>
    <w:rsid w:val="00826672"/>
    <w:rsid w:val="008438EE"/>
    <w:rsid w:val="008608E5"/>
    <w:rsid w:val="008647B2"/>
    <w:rsid w:val="008675B3"/>
    <w:rsid w:val="0087266F"/>
    <w:rsid w:val="00881F17"/>
    <w:rsid w:val="00890C7A"/>
    <w:rsid w:val="0089626F"/>
    <w:rsid w:val="008A3197"/>
    <w:rsid w:val="008B4011"/>
    <w:rsid w:val="008B7754"/>
    <w:rsid w:val="008C16EA"/>
    <w:rsid w:val="008D0690"/>
    <w:rsid w:val="008D2489"/>
    <w:rsid w:val="008D6031"/>
    <w:rsid w:val="008D6499"/>
    <w:rsid w:val="008F0C62"/>
    <w:rsid w:val="008F664F"/>
    <w:rsid w:val="00903A44"/>
    <w:rsid w:val="009066C4"/>
    <w:rsid w:val="009118E0"/>
    <w:rsid w:val="00912628"/>
    <w:rsid w:val="009137AC"/>
    <w:rsid w:val="00914532"/>
    <w:rsid w:val="009435A7"/>
    <w:rsid w:val="00945F3C"/>
    <w:rsid w:val="00952C21"/>
    <w:rsid w:val="00955B32"/>
    <w:rsid w:val="00957296"/>
    <w:rsid w:val="00957886"/>
    <w:rsid w:val="0096240B"/>
    <w:rsid w:val="00962D13"/>
    <w:rsid w:val="00981041"/>
    <w:rsid w:val="00987FD3"/>
    <w:rsid w:val="00992842"/>
    <w:rsid w:val="00997EDE"/>
    <w:rsid w:val="009A2F40"/>
    <w:rsid w:val="009C61F2"/>
    <w:rsid w:val="009D0B9E"/>
    <w:rsid w:val="009D6E18"/>
    <w:rsid w:val="009E5480"/>
    <w:rsid w:val="009F72EE"/>
    <w:rsid w:val="00A02828"/>
    <w:rsid w:val="00A060BC"/>
    <w:rsid w:val="00A13080"/>
    <w:rsid w:val="00A1565A"/>
    <w:rsid w:val="00A262D3"/>
    <w:rsid w:val="00A41D93"/>
    <w:rsid w:val="00A618DD"/>
    <w:rsid w:val="00A63AB9"/>
    <w:rsid w:val="00A65EBC"/>
    <w:rsid w:val="00A67339"/>
    <w:rsid w:val="00A74BDC"/>
    <w:rsid w:val="00A75241"/>
    <w:rsid w:val="00A851F0"/>
    <w:rsid w:val="00A87A73"/>
    <w:rsid w:val="00AB00BB"/>
    <w:rsid w:val="00AB28AC"/>
    <w:rsid w:val="00AC2055"/>
    <w:rsid w:val="00AD3D62"/>
    <w:rsid w:val="00AD4D47"/>
    <w:rsid w:val="00AD5BFD"/>
    <w:rsid w:val="00AF20D2"/>
    <w:rsid w:val="00B02A72"/>
    <w:rsid w:val="00B10823"/>
    <w:rsid w:val="00B11CB6"/>
    <w:rsid w:val="00B53C05"/>
    <w:rsid w:val="00B53E99"/>
    <w:rsid w:val="00B54BE3"/>
    <w:rsid w:val="00B658AF"/>
    <w:rsid w:val="00B66DA4"/>
    <w:rsid w:val="00B75446"/>
    <w:rsid w:val="00B77D1C"/>
    <w:rsid w:val="00B810AE"/>
    <w:rsid w:val="00B83B0D"/>
    <w:rsid w:val="00B87B51"/>
    <w:rsid w:val="00B90A92"/>
    <w:rsid w:val="00B9491A"/>
    <w:rsid w:val="00B95527"/>
    <w:rsid w:val="00B96330"/>
    <w:rsid w:val="00BA2805"/>
    <w:rsid w:val="00BA3D3A"/>
    <w:rsid w:val="00BB147F"/>
    <w:rsid w:val="00BB17FD"/>
    <w:rsid w:val="00BB2C01"/>
    <w:rsid w:val="00BB3C47"/>
    <w:rsid w:val="00BB3C7F"/>
    <w:rsid w:val="00BC4C95"/>
    <w:rsid w:val="00BC4CCB"/>
    <w:rsid w:val="00BD1425"/>
    <w:rsid w:val="00BD18E2"/>
    <w:rsid w:val="00BD2F5F"/>
    <w:rsid w:val="00BD3AC9"/>
    <w:rsid w:val="00BD78DB"/>
    <w:rsid w:val="00BE34CB"/>
    <w:rsid w:val="00BE358C"/>
    <w:rsid w:val="00C06652"/>
    <w:rsid w:val="00C1217A"/>
    <w:rsid w:val="00C1352E"/>
    <w:rsid w:val="00C13C0A"/>
    <w:rsid w:val="00C14B77"/>
    <w:rsid w:val="00C16C05"/>
    <w:rsid w:val="00C2493A"/>
    <w:rsid w:val="00C3182F"/>
    <w:rsid w:val="00C33452"/>
    <w:rsid w:val="00C3653D"/>
    <w:rsid w:val="00C555C2"/>
    <w:rsid w:val="00C55BB9"/>
    <w:rsid w:val="00C627F1"/>
    <w:rsid w:val="00C65C99"/>
    <w:rsid w:val="00C675E5"/>
    <w:rsid w:val="00C72C2A"/>
    <w:rsid w:val="00C77944"/>
    <w:rsid w:val="00C902EC"/>
    <w:rsid w:val="00C90B82"/>
    <w:rsid w:val="00C9511C"/>
    <w:rsid w:val="00CB3DDB"/>
    <w:rsid w:val="00CB639C"/>
    <w:rsid w:val="00CB6D22"/>
    <w:rsid w:val="00CC0FF9"/>
    <w:rsid w:val="00CD15E8"/>
    <w:rsid w:val="00CD2373"/>
    <w:rsid w:val="00CD69B6"/>
    <w:rsid w:val="00CF1825"/>
    <w:rsid w:val="00CF7683"/>
    <w:rsid w:val="00D009B9"/>
    <w:rsid w:val="00D05649"/>
    <w:rsid w:val="00D0779A"/>
    <w:rsid w:val="00D11AB9"/>
    <w:rsid w:val="00D16D82"/>
    <w:rsid w:val="00D17643"/>
    <w:rsid w:val="00D356B8"/>
    <w:rsid w:val="00D43DEA"/>
    <w:rsid w:val="00D56868"/>
    <w:rsid w:val="00D57BC3"/>
    <w:rsid w:val="00D626F4"/>
    <w:rsid w:val="00D92EBC"/>
    <w:rsid w:val="00DA1DE7"/>
    <w:rsid w:val="00DA20DD"/>
    <w:rsid w:val="00DA7D16"/>
    <w:rsid w:val="00DB3A27"/>
    <w:rsid w:val="00DC3008"/>
    <w:rsid w:val="00DD363D"/>
    <w:rsid w:val="00DD4E48"/>
    <w:rsid w:val="00DE2099"/>
    <w:rsid w:val="00DF21C8"/>
    <w:rsid w:val="00DF6857"/>
    <w:rsid w:val="00E025B2"/>
    <w:rsid w:val="00E0488D"/>
    <w:rsid w:val="00E053AD"/>
    <w:rsid w:val="00E17E94"/>
    <w:rsid w:val="00E25AD7"/>
    <w:rsid w:val="00E30D88"/>
    <w:rsid w:val="00E411B5"/>
    <w:rsid w:val="00E45DB7"/>
    <w:rsid w:val="00E4765E"/>
    <w:rsid w:val="00E62D22"/>
    <w:rsid w:val="00E719EA"/>
    <w:rsid w:val="00E76FB9"/>
    <w:rsid w:val="00E85C49"/>
    <w:rsid w:val="00E86389"/>
    <w:rsid w:val="00E879B2"/>
    <w:rsid w:val="00E96F9E"/>
    <w:rsid w:val="00EA0604"/>
    <w:rsid w:val="00EA3815"/>
    <w:rsid w:val="00EA3A79"/>
    <w:rsid w:val="00EC18F8"/>
    <w:rsid w:val="00EC6DF9"/>
    <w:rsid w:val="00ED4825"/>
    <w:rsid w:val="00EF2FF6"/>
    <w:rsid w:val="00EF4C8B"/>
    <w:rsid w:val="00EF5B85"/>
    <w:rsid w:val="00F07B9E"/>
    <w:rsid w:val="00F154EF"/>
    <w:rsid w:val="00F218B3"/>
    <w:rsid w:val="00F243C5"/>
    <w:rsid w:val="00F3459C"/>
    <w:rsid w:val="00F44BEE"/>
    <w:rsid w:val="00F511DD"/>
    <w:rsid w:val="00F65BEC"/>
    <w:rsid w:val="00F67459"/>
    <w:rsid w:val="00F70773"/>
    <w:rsid w:val="00F711A4"/>
    <w:rsid w:val="00F73371"/>
    <w:rsid w:val="00F761A7"/>
    <w:rsid w:val="00F829E0"/>
    <w:rsid w:val="00F82D3B"/>
    <w:rsid w:val="00F95B09"/>
    <w:rsid w:val="00FC3A45"/>
    <w:rsid w:val="00FC3E80"/>
    <w:rsid w:val="00FC6F98"/>
    <w:rsid w:val="00FD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6"/>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356B8"/>
    <w:pPr>
      <w:ind w:left="720"/>
      <w:contextualSpacing/>
    </w:pPr>
  </w:style>
  <w:style w:type="paragraph" w:styleId="a5">
    <w:name w:val="No Spacing"/>
    <w:uiPriority w:val="1"/>
    <w:qFormat/>
    <w:rsid w:val="00A02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5335">
      <w:bodyDiv w:val="1"/>
      <w:marLeft w:val="0"/>
      <w:marRight w:val="0"/>
      <w:marTop w:val="0"/>
      <w:marBottom w:val="0"/>
      <w:divBdr>
        <w:top w:val="none" w:sz="0" w:space="0" w:color="auto"/>
        <w:left w:val="none" w:sz="0" w:space="0" w:color="auto"/>
        <w:bottom w:val="none" w:sz="0" w:space="0" w:color="auto"/>
        <w:right w:val="none" w:sz="0" w:space="0" w:color="auto"/>
      </w:divBdr>
      <w:divsChild>
        <w:div w:id="52837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1</cp:lastModifiedBy>
  <cp:revision>28</cp:revision>
  <cp:lastPrinted>2013-03-08T13:54:00Z</cp:lastPrinted>
  <dcterms:created xsi:type="dcterms:W3CDTF">2012-06-06T04:02:00Z</dcterms:created>
  <dcterms:modified xsi:type="dcterms:W3CDTF">2013-10-25T05:00:00Z</dcterms:modified>
</cp:coreProperties>
</file>