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</w:rPr>
      </w:pPr>
      <w:r w:rsidRPr="00E416B6">
        <w:rPr>
          <w:rFonts w:ascii="Times New Roman" w:hAnsi="Times New Roman" w:cs="Times New Roman"/>
          <w:b/>
          <w:color w:val="FF0000"/>
          <w:sz w:val="32"/>
        </w:rPr>
        <w:t>Задание: Прочитай биографию Булгакова М.А., подготовь 5 вопросов о жизни и творчестве автора, опираясь на текст.</w:t>
      </w: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E416B6">
        <w:rPr>
          <w:rFonts w:ascii="Times New Roman" w:hAnsi="Times New Roman" w:cs="Times New Roman"/>
          <w:b/>
          <w:sz w:val="32"/>
        </w:rPr>
        <w:t>Булгаков Михаил Афанасьевич (1891— 1940), писатель, драматург.</w:t>
      </w: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16B6">
        <w:rPr>
          <w:rFonts w:ascii="Times New Roman" w:hAnsi="Times New Roman" w:cs="Times New Roman"/>
        </w:rPr>
        <w:t xml:space="preserve"> </w:t>
      </w: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16B6">
        <w:rPr>
          <w:rFonts w:ascii="Times New Roman" w:hAnsi="Times New Roman" w:cs="Times New Roman"/>
        </w:rPr>
        <w:t xml:space="preserve"> Родился 15 мая 1891 г. в Киеве в многодетной и дружной семье профессора, преподавателя Киевской духовной академии. Окончив гимназию, в 16 лет Булгаков поступил в университет на медицинский факультет. </w:t>
      </w: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16B6">
        <w:rPr>
          <w:rFonts w:ascii="Times New Roman" w:hAnsi="Times New Roman" w:cs="Times New Roman"/>
        </w:rPr>
        <w:t>Весной 1916 г. «ратником ополчения второго разряда» он был выпущен из университета и пошёл работать в один из киевских госпиталей. Летом того же года будущий писатель получил первое назначение и осенью приехал в маленькую земскую больницу Смоленской губернии, в село Никольское. Здесь он начал писать книгу «Записки юного врача» — о глухой российской провинции, где порошки от малярии, выписанные на неделю, глотают сразу, рожают под кустом, а горчичники ставят поверх тулупа</w:t>
      </w:r>
      <w:proofErr w:type="gramStart"/>
      <w:r w:rsidRPr="00E416B6">
        <w:rPr>
          <w:rFonts w:ascii="Times New Roman" w:hAnsi="Times New Roman" w:cs="Times New Roman"/>
        </w:rPr>
        <w:t>… П</w:t>
      </w:r>
      <w:proofErr w:type="gramEnd"/>
      <w:r w:rsidRPr="00E416B6">
        <w:rPr>
          <w:rFonts w:ascii="Times New Roman" w:hAnsi="Times New Roman" w:cs="Times New Roman"/>
        </w:rPr>
        <w:t>ока вчерашний студент превращался в опытного и решительного земского врача, в российской столице начались события, на много десятилетий определившие судьбу страны. «Настоящее таково, что я стараюсь жить, не замечая его», — писал Булгаков 31 декабря 1917 г. сестре.</w:t>
      </w: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16B6">
        <w:rPr>
          <w:rFonts w:ascii="Times New Roman" w:hAnsi="Times New Roman" w:cs="Times New Roman"/>
        </w:rPr>
        <w:t xml:space="preserve"> В 1918 г. он вернулся в Киев. Через город прокатывались волны петлюровцев, белогвардейцев, большевиков, гетмана П. П. Скоропадского. В конце августа 1919 г. большевики, покидая Киев, расстреляли сотни заложников. Булгаков, до этого всеми правдами и неправдами избегавший мобилизации, отступал с белыми. В феврале 1920 г., когда началась эвакуация Добровольческой армии, его свалил тиф. Очнулся Булгаков в занятом большевиками Владикавказе. В следующем году он переехал в Москву.</w:t>
      </w: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16B6">
        <w:rPr>
          <w:rFonts w:ascii="Times New Roman" w:hAnsi="Times New Roman" w:cs="Times New Roman"/>
        </w:rPr>
        <w:t>Здесь одна за другой появляются три сатирические повести с фантастическими сюжетами: «</w:t>
      </w:r>
      <w:proofErr w:type="spellStart"/>
      <w:r w:rsidRPr="00E416B6">
        <w:rPr>
          <w:rFonts w:ascii="Times New Roman" w:hAnsi="Times New Roman" w:cs="Times New Roman"/>
        </w:rPr>
        <w:t>Дьяволиада</w:t>
      </w:r>
      <w:proofErr w:type="spellEnd"/>
      <w:r w:rsidRPr="00E416B6">
        <w:rPr>
          <w:rFonts w:ascii="Times New Roman" w:hAnsi="Times New Roman" w:cs="Times New Roman"/>
        </w:rPr>
        <w:t>», «Роковые яйца» (обе 1924 г.), «Собачье сердце» (1925 г.).</w:t>
      </w: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16B6">
        <w:rPr>
          <w:rFonts w:ascii="Times New Roman" w:hAnsi="Times New Roman" w:cs="Times New Roman"/>
        </w:rPr>
        <w:t xml:space="preserve">В эти годы Булгаков работал в редакции газеты «Гудок» и писал роман «Белая гвардия» — о распавшейся семье, о минувших годах «беспечального поколения», о гражданской войне на Украине, о страданиях человека на земле. Первая часть романа вышла в журнале «Россия» в 1925 г., но журнал вскоре был закрыт, и роману — почти на 40 лет — суждено было оставаться </w:t>
      </w:r>
      <w:proofErr w:type="spellStart"/>
      <w:r w:rsidRPr="00E416B6">
        <w:rPr>
          <w:rFonts w:ascii="Times New Roman" w:hAnsi="Times New Roman" w:cs="Times New Roman"/>
        </w:rPr>
        <w:t>недопечатанным</w:t>
      </w:r>
      <w:proofErr w:type="spellEnd"/>
      <w:r w:rsidRPr="00E416B6">
        <w:rPr>
          <w:rFonts w:ascii="Times New Roman" w:hAnsi="Times New Roman" w:cs="Times New Roman"/>
        </w:rPr>
        <w:t>.</w:t>
      </w: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16B6">
        <w:rPr>
          <w:rFonts w:ascii="Times New Roman" w:hAnsi="Times New Roman" w:cs="Times New Roman"/>
        </w:rPr>
        <w:t xml:space="preserve"> В 1926 г. Булгаков инсценировал «Белую гвардию». «Дни </w:t>
      </w:r>
      <w:proofErr w:type="spellStart"/>
      <w:r w:rsidRPr="00E416B6">
        <w:rPr>
          <w:rFonts w:ascii="Times New Roman" w:hAnsi="Times New Roman" w:cs="Times New Roman"/>
        </w:rPr>
        <w:t>Турбиных</w:t>
      </w:r>
      <w:proofErr w:type="spellEnd"/>
      <w:r w:rsidRPr="00E416B6">
        <w:rPr>
          <w:rFonts w:ascii="Times New Roman" w:hAnsi="Times New Roman" w:cs="Times New Roman"/>
        </w:rPr>
        <w:t xml:space="preserve">» (так называется пьеса) с огромным успехом были поставлены во </w:t>
      </w:r>
      <w:proofErr w:type="spellStart"/>
      <w:r w:rsidRPr="00E416B6">
        <w:rPr>
          <w:rFonts w:ascii="Times New Roman" w:hAnsi="Times New Roman" w:cs="Times New Roman"/>
        </w:rPr>
        <w:t>МХАТе</w:t>
      </w:r>
      <w:proofErr w:type="spellEnd"/>
      <w:r w:rsidRPr="00E416B6">
        <w:rPr>
          <w:rFonts w:ascii="Times New Roman" w:hAnsi="Times New Roman" w:cs="Times New Roman"/>
        </w:rPr>
        <w:t xml:space="preserve"> и сошли со сцены лишь с началом Великой Отечественной войны, когда под бомбёжкой погибли декорации спектакля.</w:t>
      </w: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416B6">
        <w:rPr>
          <w:rFonts w:ascii="Times New Roman" w:hAnsi="Times New Roman" w:cs="Times New Roman"/>
        </w:rPr>
        <w:t>«Пролетарские» драматурги и критики ревниво следили за успехами талантливого «буржуазного подголоска» и приняли все меры к тому, чтобы уже поставленные пьесы («Зойкина квартира», 1926 г., и «Багровый остров», 1927 г.) были сняты, а только что написанные «Бег» (1928 г.) и «Кабала святош» (1929 г.) не увидели света рампы.</w:t>
      </w:r>
      <w:proofErr w:type="gramEnd"/>
      <w:r w:rsidRPr="00E416B6">
        <w:rPr>
          <w:rFonts w:ascii="Times New Roman" w:hAnsi="Times New Roman" w:cs="Times New Roman"/>
        </w:rPr>
        <w:t xml:space="preserve"> (Только в 1936 г. пьеса «Кабала святош» под названием «Мольер» появилась на сцене Художественного театра.) </w:t>
      </w: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16B6">
        <w:rPr>
          <w:rFonts w:ascii="Times New Roman" w:hAnsi="Times New Roman" w:cs="Times New Roman"/>
        </w:rPr>
        <w:t xml:space="preserve">С 1928 г. Булгаков работал над романом «Мастер и Маргарита», посмертно принёсшим ему мировую славу. </w:t>
      </w:r>
    </w:p>
    <w:p w:rsidR="00E416B6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6871" w:rsidRPr="00E416B6" w:rsidRDefault="00E416B6" w:rsidP="00E416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16B6">
        <w:rPr>
          <w:rFonts w:ascii="Times New Roman" w:hAnsi="Times New Roman" w:cs="Times New Roman"/>
        </w:rPr>
        <w:t>Умер 10 марта 1940 г. в Москве от тяжёлой наследственной болезни почек, не дожив и до 49 лет. Лишь немногие знали, сколько у него неопубликованных рукописей.</w:t>
      </w:r>
    </w:p>
    <w:sectPr w:rsidR="007F6871" w:rsidRPr="00E416B6" w:rsidSect="007F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416B6"/>
    <w:rsid w:val="007F6871"/>
    <w:rsid w:val="009B5F16"/>
    <w:rsid w:val="00E4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2613</Characters>
  <Application>Microsoft Office Word</Application>
  <DocSecurity>0</DocSecurity>
  <Lines>21</Lines>
  <Paragraphs>6</Paragraphs>
  <ScaleCrop>false</ScaleCrop>
  <Company>MultiDVD Team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Сухарь</dc:creator>
  <cp:keywords/>
  <dc:description/>
  <cp:lastModifiedBy>Сухарь</cp:lastModifiedBy>
  <cp:revision>3</cp:revision>
  <dcterms:created xsi:type="dcterms:W3CDTF">2013-11-01T04:10:00Z</dcterms:created>
  <dcterms:modified xsi:type="dcterms:W3CDTF">2013-11-01T04:12:00Z</dcterms:modified>
</cp:coreProperties>
</file>