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03" w:rsidRPr="003F3603" w:rsidRDefault="003F3603" w:rsidP="003F3603">
      <w:pPr>
        <w:widowControl/>
        <w:suppressAutoHyphens w:val="0"/>
        <w:autoSpaceDN/>
        <w:spacing w:line="300" w:lineRule="atLeast"/>
        <w:jc w:val="center"/>
        <w:rPr>
          <w:rFonts w:eastAsia="Times New Roman" w:cs="Times New Roman"/>
          <w:b/>
          <w:color w:val="000000"/>
          <w:kern w:val="0"/>
          <w:sz w:val="36"/>
          <w:szCs w:val="36"/>
          <w:lang w:val="ru-RU" w:eastAsia="ru-RU" w:bidi="ar-SA"/>
        </w:rPr>
      </w:pPr>
      <w:r w:rsidRPr="003F3603">
        <w:rPr>
          <w:rFonts w:cs="Times New Roman"/>
          <w:b/>
          <w:sz w:val="36"/>
          <w:szCs w:val="36"/>
        </w:rPr>
        <w:fldChar w:fldCharType="begin"/>
      </w:r>
      <w:r w:rsidRPr="003F3603">
        <w:rPr>
          <w:rFonts w:cs="Times New Roman"/>
          <w:b/>
          <w:sz w:val="36"/>
          <w:szCs w:val="36"/>
        </w:rPr>
        <w:instrText xml:space="preserve"> HYPERLINK "http://www.testsoch.com/tema-uroka-kak-orientirovatsya-na-mestnosti/" \o "Permanent Link: Тема урока. Как ориентироваться на местности" </w:instrText>
      </w:r>
      <w:r w:rsidRPr="003F3603">
        <w:rPr>
          <w:rFonts w:cs="Times New Roman"/>
          <w:b/>
          <w:sz w:val="36"/>
          <w:szCs w:val="36"/>
        </w:rPr>
        <w:fldChar w:fldCharType="separate"/>
      </w:r>
      <w:r w:rsidRPr="003F3603">
        <w:rPr>
          <w:rFonts w:eastAsia="Times New Roman" w:cs="Times New Roman"/>
          <w:b/>
          <w:color w:val="000000"/>
          <w:kern w:val="0"/>
          <w:sz w:val="36"/>
          <w:szCs w:val="36"/>
          <w:shd w:val="clear" w:color="auto" w:fill="EEEEEE"/>
          <w:lang w:val="ru-RU" w:eastAsia="ru-RU" w:bidi="ar-SA"/>
        </w:rPr>
        <w:t xml:space="preserve">Тема урока. </w:t>
      </w:r>
      <w:bookmarkStart w:id="0" w:name="_GoBack"/>
      <w:r w:rsidRPr="003F3603">
        <w:rPr>
          <w:rFonts w:eastAsia="Times New Roman" w:cs="Times New Roman"/>
          <w:b/>
          <w:color w:val="000000"/>
          <w:kern w:val="0"/>
          <w:sz w:val="36"/>
          <w:szCs w:val="36"/>
          <w:shd w:val="clear" w:color="auto" w:fill="EEEEEE"/>
          <w:lang w:val="ru-RU" w:eastAsia="ru-RU" w:bidi="ar-SA"/>
        </w:rPr>
        <w:t>Как ориентироваться на местности</w:t>
      </w:r>
      <w:bookmarkEnd w:id="0"/>
      <w:r w:rsidRPr="003F3603">
        <w:rPr>
          <w:rFonts w:eastAsia="Times New Roman" w:cs="Times New Roman"/>
          <w:b/>
          <w:color w:val="000000"/>
          <w:kern w:val="0"/>
          <w:sz w:val="36"/>
          <w:szCs w:val="36"/>
          <w:shd w:val="clear" w:color="auto" w:fill="EEEEEE"/>
          <w:lang w:val="ru-RU" w:eastAsia="ru-RU" w:bidi="ar-SA"/>
        </w:rPr>
        <w:fldChar w:fldCharType="end"/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Цель: сформировать представление о плане, масштабе, плане местности, условные пометки; научить детей чертить планы простейших предметов; формировать умение пользоваться условными пометками, масштабом; научить читать </w:t>
      </w:r>
      <w:hyperlink r:id="rId6" w:tgtFrame="_blank" w:history="1">
        <w:r w:rsidRPr="008F49D4">
          <w:rPr>
            <w:rFonts w:eastAsia="Times New Roman" w:cs="Times New Roman"/>
            <w:color w:val="750000"/>
            <w:kern w:val="0"/>
            <w:shd w:val="clear" w:color="auto" w:fill="EEEEEE"/>
            <w:lang w:val="ru-RU" w:eastAsia="ru-RU" w:bidi="ar-SA"/>
          </w:rPr>
          <w:t>план</w:t>
        </w:r>
      </w:hyperlink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 местности; продолжать формировать умение ориентироваться по Солнцу и компасу; формировать познавательный интерес, наблюдательность, умение сравнивать и строить заключения.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proofErr w:type="gramStart"/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Оборудование: резинки; кубики; стаканы; спичечные коробки; линейки; карандаши; сантиметр; таблицы с изображением местности, план местности; карточки с условными пометками плана местности; ученические компасы.</w:t>
      </w:r>
      <w:proofErr w:type="gramEnd"/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Ход урока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I. организация класса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II. Актуализация опорных знаний учеников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1. Фронтальная беседа.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Что такое горизонт?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Что называют линией горизонта?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Почему горизонт имеет форму круга?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Какая местность называется открытой? Приведите пример.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Что такое ориентирование на местности?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Как можно ориентироваться по Солнцу?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Что такое компас?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Почему он нужен для ориентирования?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 xml:space="preserve">— </w:t>
      </w:r>
      <w:proofErr w:type="gramStart"/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Люди</w:t>
      </w:r>
      <w:proofErr w:type="gramEnd"/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каких профессий постоянно пользуются компасом?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after="240"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2. </w:t>
      </w: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Работа с карточками.</w:t>
      </w: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br/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Задача 1. Нарисуйте на доске схему горизонта и линии горизонта, объясните, когда и почему лучше видно линию горизонта, и когда горизонт шире. </w:t>
      </w: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br/>
        <w:t>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Задача 2. Нарисуйте на доске схему «Стороны горизонта». Подпишите основные и промежуточные стороны горизонта.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Задача 3. Расскажите, из каких частей состоит компас и как им пользоваться.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Задача 4. С помощью компаса определите, где в классе юг, север, восток, мероприятие; с какой стороны класса - двери, а с какой - окна; в каком направлении от школы находится ваш дом; в каком направлении вы идете со школы домой и из дома к школе.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3. Фронтальные тренировочные задачи для формирования навыков определения сторон горизонта.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Встаньте лицом к югу, покажите, где север, восток, запад.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Повернитесь лицом к северо-западу, определите, какая сторона горизонта будет позади.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Повернитесь лицом к северо-востоку, определите, какая сторона горизонта будет позади.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4. Проверьте свои ответы с помощью компаса.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III. Сообщение темы и задач урока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1. Беседа с элементами рассказа.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На каких уроках вы слышали слово план?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Что означает это слово на уроках языка и литературы, на уроках рисования, на уроках труда?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Почему легче составлять рассказ или пересказ, если есть план?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lastRenderedPageBreak/>
        <w:t>Зачем </w:t>
      </w:r>
      <w:hyperlink r:id="rId7" w:tgtFrame="_blank" w:history="1">
        <w:r w:rsidRPr="008F49D4">
          <w:rPr>
            <w:rFonts w:eastAsia="Times New Roman" w:cs="Times New Roman"/>
            <w:color w:val="750000"/>
            <w:kern w:val="0"/>
            <w:shd w:val="clear" w:color="auto" w:fill="EEEEEE"/>
            <w:lang w:val="ru-RU" w:eastAsia="ru-RU" w:bidi="ar-SA"/>
          </w:rPr>
          <w:t>предметы</w:t>
        </w:r>
      </w:hyperlink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 на рисунках располагают на заднем, среднем и переднем плане?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2. Проблемный вопрос.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а можно ли по рисунку с изображением предмета определить его размеры, размещение в пространстве относительно сторон горизонта?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I. Первичное восприятие и осознание нового материала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1. Практическая работа с целью решения проблемы.</w:t>
      </w: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br/>
        <w:t>Инструкция учителя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1)Возьмите лист бумаги, положите на него предмет, который находится на столе (кубики разных размеров, спичечные коробки, резинки разных размеров), и обведите предмет карандашом. Рассмотрите, что у вас получилось.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2) Сравните вид своего предмета сверху и то, что изобразили на листе. Сделайте вывод о том, что называется планом.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3) Попробуйте начертить план большого предмета, например, стола. Можно ли сделать так же, как вы делали с маленькими предметами?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2. Работа с учебником.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Рассмотрите рисунок и план столов. Найдите в тексте ответ на первый вопрос.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Прочитайте на С. 90, что такое масштаб и как он записывается.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Рассмотрите на С. 91 рисунок и план местности, обратите внимание на условные знаки к плану местности.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С помощью материала учебника сравните рисунок и план местности и дайте ответы на вопрос.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Чем различаются рисунок и план местности?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Кто пользуется планом местности?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V. Закрепление и осмысление знаний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Беседа.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Что такое план предмета?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О чем свидетельствует масштаб?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Чем различаются рисунок и план?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Что такое план местности?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Как изображаются предметы на плане местности?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Что означает масштаб на плане местности?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Как предметы размещаются на плане местности?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— Как определить стороны горизонта на местности?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VI. Обобщение знаний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Работа с тетрадью.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VII. Итог урока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VIII. Домашняя задача</w:t>
      </w:r>
    </w:p>
    <w:p w:rsidR="00910B24" w:rsidRPr="008F49D4" w:rsidRDefault="00910B24" w:rsidP="00910B2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Обработать статьи и задачи учебника (С 88-88).</w:t>
      </w:r>
    </w:p>
    <w:p w:rsidR="003C304B" w:rsidRPr="008F49D4" w:rsidRDefault="00910B24" w:rsidP="008F49D4">
      <w:pPr>
        <w:widowControl/>
        <w:shd w:val="clear" w:color="auto" w:fill="FFFFFF"/>
        <w:suppressAutoHyphens w:val="0"/>
        <w:autoSpaceDN/>
        <w:spacing w:line="300" w:lineRule="atLeast"/>
        <w:jc w:val="both"/>
        <w:rPr>
          <w:rFonts w:cs="Times New Roman"/>
          <w:lang w:val="ru-RU"/>
        </w:rPr>
      </w:pPr>
      <w:r w:rsidRPr="008F49D4">
        <w:rPr>
          <w:rFonts w:eastAsia="Times New Roman" w:cs="Times New Roman"/>
          <w:color w:val="000000"/>
          <w:kern w:val="0"/>
          <w:lang w:val="ru-RU" w:eastAsia="ru-RU" w:bidi="ar-SA"/>
        </w:rPr>
        <w:t>Выполнить задачу в тетради на С. 34-34.</w:t>
      </w:r>
    </w:p>
    <w:sectPr w:rsidR="003C304B" w:rsidRPr="008F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60B"/>
    <w:multiLevelType w:val="multilevel"/>
    <w:tmpl w:val="CDDC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41"/>
    <w:rsid w:val="00304941"/>
    <w:rsid w:val="00313C4B"/>
    <w:rsid w:val="003F3603"/>
    <w:rsid w:val="004677D1"/>
    <w:rsid w:val="00873B88"/>
    <w:rsid w:val="008F49D4"/>
    <w:rsid w:val="00910B24"/>
    <w:rsid w:val="00B0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81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B02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281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de-DE" w:eastAsia="ja-JP" w:bidi="fa-IR"/>
    </w:rPr>
  </w:style>
  <w:style w:type="paragraph" w:styleId="a3">
    <w:name w:val="Title"/>
    <w:basedOn w:val="a"/>
    <w:next w:val="a"/>
    <w:link w:val="a4"/>
    <w:uiPriority w:val="10"/>
    <w:qFormat/>
    <w:rsid w:val="00B022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02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character" w:styleId="a5">
    <w:name w:val="Book Title"/>
    <w:basedOn w:val="a0"/>
    <w:uiPriority w:val="33"/>
    <w:qFormat/>
    <w:rsid w:val="00B02281"/>
    <w:rPr>
      <w:b/>
      <w:bCs/>
      <w:smallCaps/>
      <w:spacing w:val="5"/>
    </w:rPr>
  </w:style>
  <w:style w:type="character" w:styleId="a6">
    <w:name w:val="Hyperlink"/>
    <w:basedOn w:val="a0"/>
    <w:uiPriority w:val="99"/>
    <w:semiHidden/>
    <w:unhideWhenUsed/>
    <w:rsid w:val="00910B2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10B2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rsid w:val="00910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81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B02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281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de-DE" w:eastAsia="ja-JP" w:bidi="fa-IR"/>
    </w:rPr>
  </w:style>
  <w:style w:type="paragraph" w:styleId="a3">
    <w:name w:val="Title"/>
    <w:basedOn w:val="a"/>
    <w:next w:val="a"/>
    <w:link w:val="a4"/>
    <w:uiPriority w:val="10"/>
    <w:qFormat/>
    <w:rsid w:val="00B022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02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character" w:styleId="a5">
    <w:name w:val="Book Title"/>
    <w:basedOn w:val="a0"/>
    <w:uiPriority w:val="33"/>
    <w:qFormat/>
    <w:rsid w:val="00B02281"/>
    <w:rPr>
      <w:b/>
      <w:bCs/>
      <w:smallCaps/>
      <w:spacing w:val="5"/>
    </w:rPr>
  </w:style>
  <w:style w:type="character" w:styleId="a6">
    <w:name w:val="Hyperlink"/>
    <w:basedOn w:val="a0"/>
    <w:uiPriority w:val="99"/>
    <w:semiHidden/>
    <w:unhideWhenUsed/>
    <w:rsid w:val="00910B2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10B2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rsid w:val="0091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5096">
              <w:marLeft w:val="0"/>
              <w:marRight w:val="225"/>
              <w:marTop w:val="75"/>
              <w:marBottom w:val="75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estsoch.com/uroki/prezenta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soch.com/uroki/konspekty-zanyati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6</cp:revision>
  <dcterms:created xsi:type="dcterms:W3CDTF">2013-09-30T07:11:00Z</dcterms:created>
  <dcterms:modified xsi:type="dcterms:W3CDTF">2013-11-02T04:54:00Z</dcterms:modified>
</cp:coreProperties>
</file>